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spacing w:after="0" w:line="276" w:lineRule="auto"/>
        <w:ind/>
        <w:rPr>
          <w:rFonts w:ascii="Times New Roman" w:hAnsi="Times New Roman"/>
          <w:sz w:val="28"/>
        </w:rPr>
      </w:pPr>
      <w:r>
        <w:rPr>
          <w:rFonts w:ascii="Times New Roman" w:hAnsi="Times New Roman"/>
          <w:sz w:val="32"/>
        </w:rPr>
        <w:drawing>
          <wp:anchor allowOverlap="true" behindDoc="true" distB="0" distL="114300" distR="114300" distT="0" layoutInCell="true" locked="false" relativeHeight="251658240" simplePos="false">
            <wp:simplePos x="0" y="0"/>
            <wp:positionH relativeFrom="margin">
              <wp:align>center</wp:align>
            </wp:positionH>
            <wp:positionV relativeFrom="paragraph">
              <wp:posOffset>0</wp:posOffset>
            </wp:positionV>
            <wp:extent cx="647700" cy="807720"/>
            <wp:effectExtent b="0" l="0" r="0" t="0"/>
            <wp:wrapTight distL="114300" distR="114300" wrapText="bothSides">
              <wp:wrapPolygon>
                <wp:start x="0" y="0"/>
                <wp:lineTo x="0" y="20887"/>
                <wp:lineTo x="20965" y="20887"/>
                <wp:lineTo x="20965" y="0"/>
                <wp:lineTo x="0" y="0"/>
              </wp:wrapPolygon>
            </wp:wrapTight>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647700" cy="807720"/>
                    </a:xfrm>
                    <a:prstGeom prst="rect"/>
                  </pic:spPr>
                </pic:pic>
              </a:graphicData>
            </a:graphic>
          </wp:anchor>
        </w:drawing>
      </w:r>
    </w:p>
    <w:p w14:paraId="04000000">
      <w:pPr>
        <w:spacing w:after="0" w:line="360" w:lineRule="auto"/>
        <w:ind/>
        <w:jc w:val="center"/>
        <w:rPr>
          <w:rFonts w:ascii="Times New Roman" w:hAnsi="Times New Roman"/>
          <w:sz w:val="32"/>
        </w:rPr>
      </w:pPr>
    </w:p>
    <w:p w14:paraId="05000000">
      <w:pPr>
        <w:spacing w:after="0" w:line="240" w:lineRule="auto"/>
        <w:ind/>
        <w:jc w:val="center"/>
        <w:rPr>
          <w:rFonts w:ascii="Times New Roman" w:hAnsi="Times New Roman"/>
          <w:b w:val="1"/>
          <w:sz w:val="32"/>
        </w:rPr>
      </w:pPr>
    </w:p>
    <w:p w14:paraId="06000000">
      <w:pPr>
        <w:spacing w:after="0" w:line="240" w:lineRule="auto"/>
        <w:ind/>
        <w:rPr>
          <w:rFonts w:ascii="Times New Roman" w:hAnsi="Times New Roman"/>
          <w:b w:val="1"/>
          <w:sz w:val="32"/>
        </w:rPr>
      </w:pPr>
    </w:p>
    <w:p w14:paraId="07000000">
      <w:pPr>
        <w:pStyle w:val="Style_2"/>
        <w:widowControl w:val="1"/>
        <w:ind/>
        <w:jc w:val="center"/>
        <w:rPr>
          <w:rFonts w:ascii="Times New Roman" w:hAnsi="Times New Roman"/>
          <w:sz w:val="28"/>
        </w:rPr>
      </w:pPr>
      <w:r>
        <w:rPr>
          <w:rFonts w:ascii="Times New Roman" w:hAnsi="Times New Roman"/>
          <w:sz w:val="28"/>
        </w:rPr>
        <w:t>МИНИСТЕРСТВО КУЛЬТУРЫ</w:t>
      </w:r>
    </w:p>
    <w:p w14:paraId="08000000">
      <w:pPr>
        <w:pStyle w:val="Style_2"/>
        <w:widowControl w:val="1"/>
        <w:ind/>
        <w:jc w:val="center"/>
        <w:rPr>
          <w:rFonts w:ascii="Times New Roman" w:hAnsi="Times New Roman"/>
          <w:sz w:val="10"/>
        </w:rPr>
      </w:pPr>
      <w:r>
        <w:rPr>
          <w:rFonts w:ascii="Times New Roman" w:hAnsi="Times New Roman"/>
          <w:sz w:val="28"/>
        </w:rPr>
        <w:t>КАМЧАТСКОГО КРАЯ</w:t>
      </w:r>
    </w:p>
    <w:p w14:paraId="09000000">
      <w:pPr>
        <w:spacing w:after="0" w:line="240" w:lineRule="auto"/>
        <w:ind/>
        <w:jc w:val="center"/>
        <w:rPr>
          <w:rFonts w:ascii="Times New Roman" w:hAnsi="Times New Roman"/>
          <w:sz w:val="24"/>
        </w:rPr>
      </w:pPr>
    </w:p>
    <w:p w14:paraId="0A000000">
      <w:pPr>
        <w:spacing w:after="0" w:line="240" w:lineRule="auto"/>
        <w:ind/>
        <w:jc w:val="center"/>
        <w:rPr>
          <w:rFonts w:ascii="Times New Roman" w:hAnsi="Times New Roman"/>
          <w:b w:val="1"/>
          <w:sz w:val="28"/>
        </w:rPr>
      </w:pPr>
      <w:r>
        <w:rPr>
          <w:rFonts w:ascii="Times New Roman" w:hAnsi="Times New Roman"/>
          <w:b w:val="1"/>
          <w:sz w:val="28"/>
        </w:rPr>
        <w:t>ПРИКАЗ</w:t>
      </w:r>
    </w:p>
    <w:p w14:paraId="0B000000">
      <w:pPr>
        <w:spacing w:after="0" w:line="240" w:lineRule="auto"/>
        <w:ind w:firstLine="709" w:left="0"/>
        <w:jc w:val="center"/>
        <w:rPr>
          <w:rFonts w:ascii="Times New Roman" w:hAnsi="Times New Roman"/>
          <w:sz w:val="24"/>
        </w:rPr>
      </w:pPr>
    </w:p>
    <w:p w14:paraId="0C000000">
      <w:pPr>
        <w:spacing w:after="0" w:line="276" w:lineRule="auto"/>
        <w:ind/>
        <w:jc w:val="both"/>
        <w:rPr>
          <w:rFonts w:ascii="Times New Roman" w:hAnsi="Times New Roman"/>
          <w:sz w:val="20"/>
        </w:rPr>
      </w:pPr>
    </w:p>
    <w:tbl>
      <w:tblPr>
        <w:tblStyle w:val="Style_3"/>
        <w:tblInd w:type="dxa" w:w="-142"/>
        <w:tblLayout w:type="fixed"/>
      </w:tblPr>
      <w:tblGrid>
        <w:gridCol w:w="1985"/>
        <w:gridCol w:w="425"/>
        <w:gridCol w:w="1985"/>
      </w:tblGrid>
      <w:tr>
        <w:tc>
          <w:tcPr>
            <w:tcW w:type="dxa" w:w="1985"/>
            <w:tcBorders>
              <w:top w:sz="4" w:val="nil"/>
              <w:left w:sz="4" w:val="nil"/>
              <w:bottom w:color="000000" w:sz="4" w:val="single"/>
              <w:right w:sz="4" w:val="nil"/>
            </w:tcBorders>
          </w:tcPr>
          <w:p w14:paraId="0D000000">
            <w:pPr>
              <w:spacing w:after="0" w:line="276" w:lineRule="auto"/>
              <w:ind w:right="34"/>
              <w:jc w:val="center"/>
              <w:rPr>
                <w:rFonts w:ascii="Times New Roman" w:hAnsi="Times New Roman"/>
                <w:sz w:val="20"/>
              </w:rPr>
            </w:pPr>
            <w:bookmarkStart w:id="1" w:name="REGDATESTAMP"/>
            <w:r>
              <w:rPr>
                <w:rFonts w:ascii="Times New Roman" w:hAnsi="Times New Roman"/>
                <w:sz w:val="28"/>
              </w:rPr>
              <w:t>[                      ]</w:t>
            </w:r>
            <w:bookmarkEnd w:id="1"/>
          </w:p>
        </w:tc>
        <w:tc>
          <w:tcPr>
            <w:tcW w:type="dxa" w:w="425"/>
          </w:tcPr>
          <w:p w14:paraId="0E000000">
            <w:pPr>
              <w:spacing w:after="0" w:line="276" w:lineRule="auto"/>
              <w:ind/>
              <w:jc w:val="both"/>
              <w:rPr>
                <w:rFonts w:ascii="Times New Roman" w:hAnsi="Times New Roman"/>
                <w:sz w:val="20"/>
              </w:rPr>
            </w:pPr>
            <w:r>
              <w:rPr>
                <w:rFonts w:ascii="Times New Roman" w:hAnsi="Times New Roman"/>
                <w:sz w:val="28"/>
              </w:rPr>
              <w:t>№</w:t>
            </w:r>
          </w:p>
        </w:tc>
        <w:tc>
          <w:tcPr>
            <w:tcW w:type="dxa" w:w="1985"/>
            <w:tcBorders>
              <w:top w:sz="4" w:val="nil"/>
              <w:left w:sz="4" w:val="nil"/>
              <w:bottom w:color="000000" w:sz="4" w:val="single"/>
              <w:right w:sz="4" w:val="nil"/>
            </w:tcBorders>
          </w:tcPr>
          <w:p w14:paraId="0F000000">
            <w:pPr>
              <w:spacing w:after="0" w:line="276" w:lineRule="auto"/>
              <w:ind/>
              <w:jc w:val="center"/>
              <w:rPr>
                <w:rFonts w:ascii="Times New Roman" w:hAnsi="Times New Roman"/>
                <w:b w:val="1"/>
                <w:sz w:val="20"/>
              </w:rPr>
            </w:pPr>
            <w:bookmarkStart w:id="2" w:name="REGNUMSTAMP"/>
            <w:r>
              <w:rPr>
                <w:rFonts w:ascii="Times New Roman" w:hAnsi="Times New Roman"/>
                <w:sz w:val="28"/>
              </w:rPr>
              <w:t>[                     ]</w:t>
            </w:r>
            <w:bookmarkEnd w:id="2"/>
          </w:p>
        </w:tc>
      </w:tr>
    </w:tbl>
    <w:p w14:paraId="10000000">
      <w:pPr>
        <w:spacing w:after="0" w:line="276" w:lineRule="auto"/>
        <w:ind w:right="5526"/>
        <w:jc w:val="center"/>
        <w:rPr>
          <w:rFonts w:ascii="Times New Roman" w:hAnsi="Times New Roman"/>
          <w:sz w:val="28"/>
        </w:rPr>
      </w:pPr>
      <w:r>
        <w:rPr>
          <w:rFonts w:ascii="Times New Roman" w:hAnsi="Times New Roman"/>
          <w:sz w:val="24"/>
        </w:rPr>
        <w:t>г. Петропавловск-Камчатский</w:t>
      </w:r>
    </w:p>
    <w:p w14:paraId="11000000">
      <w:pPr>
        <w:spacing w:after="0" w:line="240" w:lineRule="auto"/>
        <w:ind/>
        <w:jc w:val="both"/>
        <w:rPr>
          <w:rFonts w:ascii="Times New Roman" w:hAnsi="Times New Roman"/>
          <w:sz w:val="28"/>
        </w:rPr>
      </w:pPr>
    </w:p>
    <w:p w14:paraId="12000000">
      <w:pPr>
        <w:tabs>
          <w:tab w:leader="none" w:pos="0" w:val="left"/>
          <w:tab w:leader="none" w:pos="1276" w:val="left"/>
        </w:tabs>
        <w:spacing w:after="0" w:line="240" w:lineRule="auto"/>
        <w:ind w:firstLine="709" w:left="0"/>
        <w:jc w:val="both"/>
        <w:rPr>
          <w:rFonts w:ascii="Times New Roman" w:hAnsi="Times New Roman"/>
          <w:sz w:val="28"/>
        </w:rPr>
      </w:pPr>
      <w:r>
        <w:rPr>
          <w:rFonts w:ascii="Times New Roman" w:hAnsi="Times New Roman"/>
          <w:sz w:val="28"/>
        </w:rPr>
        <w:t xml:space="preserve">В соответствии </w:t>
      </w:r>
      <w:r>
        <w:rPr>
          <w:rFonts w:ascii="Times New Roman" w:hAnsi="Times New Roman"/>
          <w:sz w:val="28"/>
        </w:rPr>
        <w:t xml:space="preserve">со </w:t>
      </w:r>
      <w:r>
        <w:rPr>
          <w:rFonts w:ascii="Times New Roman" w:hAnsi="Times New Roman"/>
          <w:sz w:val="28"/>
        </w:rPr>
        <w:t>статьями 135, 144 Трудового</w:t>
      </w:r>
      <w:r>
        <w:rPr>
          <w:rFonts w:ascii="Times New Roman" w:hAnsi="Times New Roman"/>
          <w:sz w:val="28"/>
        </w:rPr>
        <w:t xml:space="preserve"> кодекса Российской Федерации, р</w:t>
      </w:r>
      <w:r>
        <w:rPr>
          <w:rFonts w:ascii="Times New Roman" w:hAnsi="Times New Roman"/>
          <w:sz w:val="28"/>
        </w:rPr>
        <w:t xml:space="preserve">аспоряжением Губернатора </w:t>
      </w:r>
      <w:r>
        <w:rPr>
          <w:rFonts w:ascii="Times New Roman" w:hAnsi="Times New Roman"/>
          <w:sz w:val="28"/>
        </w:rPr>
        <w:t xml:space="preserve">Камчатского края от 11.12.2022                          </w:t>
      </w:r>
      <w:r>
        <w:rPr>
          <w:rFonts w:ascii="Times New Roman" w:hAnsi="Times New Roman"/>
          <w:sz w:val="28"/>
        </w:rPr>
        <w:t>№ 806-Р «О предельной штатной численности и предельном фонде должностных окладов в исполнительных органах государстве</w:t>
      </w:r>
      <w:r>
        <w:rPr>
          <w:rFonts w:ascii="Times New Roman" w:hAnsi="Times New Roman"/>
          <w:sz w:val="28"/>
        </w:rPr>
        <w:t>нной власти Камчатского края», п</w:t>
      </w:r>
      <w:r>
        <w:rPr>
          <w:rFonts w:ascii="Times New Roman" w:hAnsi="Times New Roman"/>
          <w:sz w:val="28"/>
        </w:rPr>
        <w:t xml:space="preserve">риказом Министерства культуры Камчатского края от 20.12.2022 </w:t>
      </w:r>
      <w:r>
        <w:rPr>
          <w:rFonts w:ascii="Times New Roman" w:hAnsi="Times New Roman"/>
          <w:sz w:val="28"/>
        </w:rPr>
        <w:t>№ 22.01</w:t>
      </w:r>
      <w:r>
        <w:rPr>
          <w:rFonts w:ascii="Times New Roman" w:hAnsi="Times New Roman"/>
          <w:sz w:val="28"/>
        </w:rPr>
        <w:t>-01</w:t>
      </w:r>
      <w:r>
        <w:rPr>
          <w:rFonts w:ascii="Times New Roman" w:hAnsi="Times New Roman"/>
          <w:sz w:val="28"/>
        </w:rPr>
        <w:t>/</w:t>
      </w:r>
      <w:r>
        <w:rPr>
          <w:rFonts w:ascii="Times New Roman" w:hAnsi="Times New Roman"/>
          <w:sz w:val="28"/>
        </w:rPr>
        <w:t>147 «Об утверждении штатного расписания Министерства культуры Камчатского края»</w:t>
      </w:r>
    </w:p>
    <w:p w14:paraId="13000000">
      <w:pPr>
        <w:spacing w:after="0" w:line="240" w:lineRule="auto"/>
        <w:ind w:firstLine="709" w:left="0"/>
        <w:jc w:val="both"/>
        <w:rPr>
          <w:rFonts w:ascii="Times New Roman" w:hAnsi="Times New Roman"/>
          <w:sz w:val="28"/>
        </w:rPr>
      </w:pPr>
    </w:p>
    <w:p w14:paraId="14000000">
      <w:pPr>
        <w:spacing w:after="0" w:line="240" w:lineRule="auto"/>
        <w:ind w:firstLine="709" w:left="0"/>
        <w:jc w:val="both"/>
        <w:rPr>
          <w:rFonts w:ascii="Times New Roman" w:hAnsi="Times New Roman"/>
          <w:sz w:val="28"/>
        </w:rPr>
      </w:pPr>
      <w:r>
        <w:rPr>
          <w:rFonts w:ascii="Times New Roman" w:hAnsi="Times New Roman"/>
          <w:sz w:val="28"/>
        </w:rPr>
        <w:t>ПРИКАЗЫВАЮ:</w:t>
      </w:r>
    </w:p>
    <w:p w14:paraId="15000000">
      <w:pPr>
        <w:spacing w:after="0" w:line="240" w:lineRule="auto"/>
        <w:ind w:firstLine="709" w:left="0"/>
        <w:jc w:val="both"/>
        <w:rPr>
          <w:rFonts w:ascii="Times New Roman" w:hAnsi="Times New Roman"/>
          <w:sz w:val="28"/>
        </w:rPr>
      </w:pPr>
    </w:p>
    <w:p w14:paraId="16000000">
      <w:pPr>
        <w:pStyle w:val="Style_4"/>
        <w:numPr>
          <w:ilvl w:val="0"/>
          <w:numId w:val="1"/>
        </w:numPr>
        <w:spacing w:after="0" w:line="240" w:lineRule="auto"/>
        <w:ind w:firstLine="709" w:left="0"/>
        <w:jc w:val="both"/>
        <w:rPr>
          <w:rFonts w:ascii="Times New Roman" w:hAnsi="Times New Roman"/>
          <w:sz w:val="28"/>
        </w:rPr>
      </w:pPr>
      <w:r>
        <w:rPr>
          <w:rFonts w:ascii="Times New Roman" w:hAnsi="Times New Roman"/>
          <w:sz w:val="28"/>
        </w:rPr>
        <w:t xml:space="preserve">Утвердить </w:t>
      </w:r>
      <w:r>
        <w:rPr>
          <w:rFonts w:ascii="Times New Roman" w:hAnsi="Times New Roman"/>
          <w:sz w:val="28"/>
        </w:rPr>
        <w:t>Положение об условиях оплаты труда</w:t>
      </w:r>
      <w:r>
        <w:rPr>
          <w:rFonts w:ascii="Times New Roman" w:hAnsi="Times New Roman"/>
          <w:sz w:val="28"/>
        </w:rPr>
        <w:t xml:space="preserve"> работников отдела бухгалтерского учета, отчетности и контроля Министерства культуры Камчатского края согласн</w:t>
      </w:r>
      <w:r>
        <w:rPr>
          <w:rFonts w:ascii="Times New Roman" w:hAnsi="Times New Roman"/>
          <w:sz w:val="28"/>
        </w:rPr>
        <w:t xml:space="preserve">о </w:t>
      </w:r>
      <w:r>
        <w:rPr>
          <w:rFonts w:ascii="Times New Roman" w:hAnsi="Times New Roman"/>
          <w:sz w:val="28"/>
        </w:rPr>
        <w:t>приложению</w:t>
      </w:r>
      <w:r>
        <w:rPr>
          <w:rFonts w:ascii="Times New Roman" w:hAnsi="Times New Roman"/>
          <w:sz w:val="28"/>
        </w:rPr>
        <w:t xml:space="preserve"> </w:t>
      </w:r>
      <w:r>
        <w:rPr>
          <w:rFonts w:ascii="Times New Roman" w:hAnsi="Times New Roman"/>
          <w:sz w:val="28"/>
        </w:rPr>
        <w:t>к настоящему приказу.</w:t>
      </w:r>
    </w:p>
    <w:p w14:paraId="17000000">
      <w:pPr>
        <w:pStyle w:val="Style_4"/>
        <w:numPr>
          <w:ilvl w:val="0"/>
          <w:numId w:val="1"/>
        </w:numPr>
        <w:spacing w:after="0" w:line="240" w:lineRule="auto"/>
        <w:ind w:firstLine="709" w:left="0"/>
        <w:jc w:val="both"/>
        <w:rPr>
          <w:rFonts w:ascii="Times New Roman" w:hAnsi="Times New Roman"/>
          <w:sz w:val="28"/>
        </w:rPr>
      </w:pPr>
      <w:r>
        <w:rPr>
          <w:rFonts w:ascii="Times New Roman" w:hAnsi="Times New Roman"/>
          <w:sz w:val="28"/>
        </w:rPr>
        <w:t>Признать утратившими силу:</w:t>
      </w:r>
    </w:p>
    <w:p w14:paraId="18000000">
      <w:pPr>
        <w:numPr>
          <w:ilvl w:val="0"/>
          <w:numId w:val="2"/>
        </w:numPr>
        <w:spacing w:after="0" w:line="240" w:lineRule="auto"/>
        <w:ind w:firstLine="709" w:left="0"/>
        <w:jc w:val="both"/>
        <w:rPr>
          <w:rFonts w:ascii="Times New Roman" w:hAnsi="Times New Roman"/>
          <w:sz w:val="28"/>
        </w:rPr>
      </w:pPr>
      <w:r>
        <w:rPr>
          <w:rFonts w:ascii="Times New Roman" w:hAnsi="Times New Roman"/>
          <w:sz w:val="28"/>
        </w:rPr>
        <w:t xml:space="preserve">пункты </w:t>
      </w:r>
      <w:r>
        <w:rPr>
          <w:rFonts w:ascii="Times New Roman" w:hAnsi="Times New Roman"/>
          <w:sz w:val="28"/>
        </w:rPr>
        <w:t>2</w:t>
      </w:r>
      <w:r>
        <w:rPr>
          <w:rFonts w:ascii="Times New Roman" w:hAnsi="Times New Roman"/>
          <w:sz w:val="28"/>
        </w:rPr>
        <w:t>,3,4</w:t>
      </w:r>
      <w:r>
        <w:rPr>
          <w:rFonts w:ascii="Times New Roman" w:hAnsi="Times New Roman"/>
          <w:sz w:val="28"/>
        </w:rPr>
        <w:t xml:space="preserve"> приказа Министерства культуры Камчатского края от 11 февраля 2013 года № 35;</w:t>
      </w:r>
    </w:p>
    <w:p w14:paraId="19000000">
      <w:pPr>
        <w:pStyle w:val="Style_4"/>
        <w:numPr>
          <w:ilvl w:val="0"/>
          <w:numId w:val="3"/>
        </w:numPr>
        <w:spacing w:after="0" w:line="240" w:lineRule="auto"/>
        <w:ind w:firstLine="709" w:left="0"/>
        <w:jc w:val="both"/>
        <w:rPr>
          <w:rFonts w:ascii="Times New Roman" w:hAnsi="Times New Roman"/>
          <w:sz w:val="28"/>
        </w:rPr>
      </w:pPr>
      <w:r>
        <w:rPr>
          <w:rFonts w:ascii="Times New Roman" w:hAnsi="Times New Roman"/>
          <w:sz w:val="28"/>
        </w:rPr>
        <w:t>приказ Министерства культуры Камчатского края от 16 мая 2014 года № 120.</w:t>
      </w:r>
    </w:p>
    <w:p w14:paraId="1A000000">
      <w:pPr>
        <w:pStyle w:val="Style_4"/>
        <w:numPr>
          <w:ilvl w:val="0"/>
          <w:numId w:val="1"/>
        </w:numPr>
        <w:spacing w:after="0" w:line="240" w:lineRule="auto"/>
        <w:ind w:firstLine="709" w:left="0"/>
        <w:jc w:val="both"/>
        <w:rPr>
          <w:rFonts w:ascii="Times New Roman" w:hAnsi="Times New Roman"/>
          <w:sz w:val="28"/>
        </w:rPr>
      </w:pPr>
      <w:r>
        <w:rPr>
          <w:rFonts w:ascii="Times New Roman" w:hAnsi="Times New Roman"/>
          <w:sz w:val="28"/>
        </w:rPr>
        <w:t>Контроль за исполнением настоящего приказа возложить на главного бухгалтера - начальника отдела бухгалтерского учета, отчетности и контроля Министерства культуры Камчатского края.</w:t>
      </w:r>
    </w:p>
    <w:p w14:paraId="1B000000">
      <w:pPr>
        <w:spacing w:after="0" w:line="240" w:lineRule="auto"/>
        <w:ind/>
        <w:jc w:val="both"/>
        <w:rPr>
          <w:rFonts w:ascii="Times New Roman" w:hAnsi="Times New Roman"/>
          <w:strike w:val="1"/>
          <w:sz w:val="28"/>
          <w:highlight w:val="cyan"/>
        </w:rPr>
      </w:pPr>
    </w:p>
    <w:p w14:paraId="1C000000">
      <w:pPr>
        <w:spacing w:after="0" w:line="240" w:lineRule="auto"/>
        <w:ind/>
        <w:jc w:val="both"/>
        <w:rPr>
          <w:rFonts w:ascii="Times New Roman" w:hAnsi="Times New Roman"/>
          <w:sz w:val="28"/>
        </w:rPr>
      </w:pPr>
    </w:p>
    <w:p w14:paraId="1D000000">
      <w:pPr>
        <w:spacing w:after="0" w:line="240" w:lineRule="auto"/>
        <w:ind/>
        <w:jc w:val="both"/>
        <w:rPr>
          <w:rFonts w:ascii="Times New Roman" w:hAnsi="Times New Roman"/>
          <w:sz w:val="28"/>
        </w:rPr>
      </w:pPr>
    </w:p>
    <w:p w14:paraId="1E000000">
      <w:pPr>
        <w:spacing w:after="0" w:line="240" w:lineRule="auto"/>
        <w:ind/>
        <w:jc w:val="both"/>
        <w:rPr>
          <w:rFonts w:ascii="Times New Roman" w:hAnsi="Times New Roman"/>
          <w:sz w:val="28"/>
        </w:rPr>
      </w:pPr>
    </w:p>
    <w:tbl>
      <w:tblPr>
        <w:tblStyle w:val="Style_3"/>
        <w:tblLayout w:type="fixed"/>
        <w:tblCellMar>
          <w:left w:type="dxa" w:w="0"/>
          <w:right w:type="dxa" w:w="0"/>
        </w:tblCellMar>
      </w:tblPr>
      <w:tblGrid>
        <w:gridCol w:w="3260"/>
        <w:gridCol w:w="3542"/>
        <w:gridCol w:w="2834"/>
      </w:tblGrid>
      <w:tr>
        <w:trPr>
          <w:trHeight w:hRule="atLeast" w:val="1335"/>
        </w:trPr>
        <w:tc>
          <w:tcPr>
            <w:tcW w:type="dxa" w:w="3260"/>
            <w:shd w:fill="auto" w:val="clear"/>
            <w:tcMar>
              <w:left w:type="dxa" w:w="0"/>
              <w:right w:type="dxa" w:w="0"/>
            </w:tcMar>
          </w:tcPr>
          <w:p w14:paraId="1F000000">
            <w:pPr>
              <w:spacing w:after="0" w:line="240" w:lineRule="auto"/>
              <w:ind w:hanging="4" w:left="4"/>
              <w:rPr>
                <w:rFonts w:ascii="Times New Roman" w:hAnsi="Times New Roman"/>
                <w:sz w:val="28"/>
              </w:rPr>
            </w:pPr>
            <w:r>
              <w:rPr>
                <w:rFonts w:ascii="Times New Roman" w:hAnsi="Times New Roman"/>
                <w:sz w:val="28"/>
              </w:rPr>
              <w:t xml:space="preserve">Министр </w:t>
            </w:r>
          </w:p>
        </w:tc>
        <w:tc>
          <w:tcPr>
            <w:tcW w:type="dxa" w:w="3542"/>
            <w:shd w:fill="auto" w:val="clear"/>
            <w:tcMar>
              <w:left w:type="dxa" w:w="0"/>
              <w:right w:type="dxa" w:w="0"/>
            </w:tcMar>
          </w:tcPr>
          <w:p w14:paraId="20000000">
            <w:pPr>
              <w:spacing w:after="0" w:line="240" w:lineRule="auto"/>
              <w:ind w:right="-116"/>
              <w:jc w:val="center"/>
              <w:rPr>
                <w:rFonts w:ascii="Times New Roman" w:hAnsi="Times New Roman"/>
                <w:color w:val="D9D9D9"/>
                <w:sz w:val="28"/>
              </w:rPr>
            </w:pPr>
            <w:bookmarkStart w:id="3" w:name="SIGNERSTAMP1"/>
            <w:r>
              <w:rPr>
                <w:rFonts w:ascii="Times New Roman" w:hAnsi="Times New Roman"/>
                <w:color w:val="D9D9D9"/>
                <w:sz w:val="28"/>
              </w:rPr>
              <w:t>[горизонтальный штамп подписи 1]</w:t>
            </w:r>
            <w:bookmarkEnd w:id="3"/>
          </w:p>
          <w:p w14:paraId="21000000">
            <w:pPr>
              <w:spacing w:after="0" w:line="240" w:lineRule="auto"/>
              <w:ind w:firstLine="709" w:left="0"/>
              <w:jc w:val="right"/>
              <w:rPr>
                <w:rFonts w:ascii="Times New Roman" w:hAnsi="Times New Roman"/>
                <w:sz w:val="28"/>
              </w:rPr>
            </w:pPr>
          </w:p>
        </w:tc>
        <w:tc>
          <w:tcPr>
            <w:tcW w:type="dxa" w:w="2834"/>
            <w:shd w:fill="auto" w:val="clear"/>
            <w:tcMar>
              <w:left w:type="dxa" w:w="0"/>
              <w:right w:type="dxa" w:w="0"/>
            </w:tcMar>
          </w:tcPr>
          <w:p w14:paraId="22000000">
            <w:pPr>
              <w:spacing w:after="0" w:line="240" w:lineRule="auto"/>
              <w:ind w:right="-6"/>
              <w:jc w:val="right"/>
              <w:rPr>
                <w:rFonts w:ascii="Times New Roman" w:hAnsi="Times New Roman"/>
                <w:sz w:val="28"/>
              </w:rPr>
            </w:pPr>
            <w:r>
              <w:rPr>
                <w:rFonts w:ascii="Times New Roman" w:hAnsi="Times New Roman"/>
                <w:sz w:val="28"/>
              </w:rPr>
              <w:t>О.И. Прокопенко</w:t>
            </w:r>
          </w:p>
        </w:tc>
      </w:tr>
    </w:tbl>
    <w:p w14:paraId="23000000"/>
    <w:p w14:paraId="24000000"/>
    <w:tbl>
      <w:tblPr>
        <w:tblStyle w:val="Style_5"/>
        <w:tblInd w:type="dxa" w:w="5382"/>
        <w:tblBorders>
          <w:top w:color="000000" w:sz="4" w:val="nil"/>
          <w:left w:color="000000" w:sz="4" w:val="nil"/>
          <w:bottom w:color="000000" w:sz="4" w:val="nil"/>
          <w:right w:color="000000" w:sz="4" w:val="nil"/>
          <w:insideH w:color="000000" w:sz="4" w:val="nil"/>
          <w:insideV w:color="000000" w:sz="4" w:val="nil"/>
        </w:tblBorders>
        <w:tblLayout w:type="fixed"/>
      </w:tblPr>
      <w:tblGrid>
        <w:gridCol w:w="4255"/>
      </w:tblGrid>
      <w:tr>
        <w:tc>
          <w:tcPr>
            <w:tcW w:type="dxa" w:w="4255"/>
            <w:tcBorders>
              <w:top w:color="000000" w:sz="4" w:val="nil"/>
              <w:left w:color="000000" w:sz="4" w:val="nil"/>
              <w:bottom w:color="000000" w:sz="4" w:val="nil"/>
              <w:right w:color="000000" w:sz="4" w:val="nil"/>
            </w:tcBorders>
          </w:tcPr>
          <w:p w14:paraId="25000000">
            <w:pPr>
              <w:ind w:firstLine="0" w:left="39"/>
              <w:rPr>
                <w:rFonts w:ascii="Times New Roman" w:hAnsi="Times New Roman"/>
                <w:sz w:val="24"/>
              </w:rPr>
            </w:pPr>
            <w:r>
              <w:rPr>
                <w:rFonts w:ascii="Times New Roman" w:hAnsi="Times New Roman"/>
                <w:sz w:val="24"/>
              </w:rPr>
              <w:t xml:space="preserve">Приложение </w:t>
            </w:r>
          </w:p>
        </w:tc>
      </w:tr>
      <w:tr>
        <w:tc>
          <w:tcPr>
            <w:tcW w:type="dxa" w:w="4255"/>
            <w:tcBorders>
              <w:top w:color="000000" w:sz="4" w:val="nil"/>
              <w:left w:color="000000" w:sz="4" w:val="nil"/>
              <w:bottom w:color="000000" w:sz="4" w:val="nil"/>
              <w:right w:color="000000" w:sz="4" w:val="nil"/>
            </w:tcBorders>
          </w:tcPr>
          <w:p w14:paraId="26000000">
            <w:pPr>
              <w:ind w:firstLine="0" w:left="39"/>
              <w:rPr>
                <w:rFonts w:ascii="Times New Roman" w:hAnsi="Times New Roman"/>
                <w:sz w:val="24"/>
              </w:rPr>
            </w:pPr>
            <w:r>
              <w:rPr>
                <w:rFonts w:ascii="Times New Roman" w:hAnsi="Times New Roman"/>
                <w:sz w:val="24"/>
              </w:rPr>
              <w:t xml:space="preserve">к приказу Министерства </w:t>
            </w:r>
          </w:p>
        </w:tc>
      </w:tr>
      <w:tr>
        <w:tc>
          <w:tcPr>
            <w:tcW w:type="dxa" w:w="4255"/>
            <w:tcBorders>
              <w:top w:color="000000" w:sz="4" w:val="nil"/>
              <w:left w:color="000000" w:sz="4" w:val="nil"/>
              <w:bottom w:color="000000" w:sz="4" w:val="nil"/>
              <w:right w:color="000000" w:sz="4" w:val="nil"/>
            </w:tcBorders>
          </w:tcPr>
          <w:p w14:paraId="27000000">
            <w:pPr>
              <w:ind w:firstLine="0" w:left="39"/>
              <w:rPr>
                <w:rFonts w:ascii="Times New Roman" w:hAnsi="Times New Roman"/>
                <w:sz w:val="24"/>
              </w:rPr>
            </w:pPr>
            <w:r>
              <w:rPr>
                <w:rFonts w:ascii="Times New Roman" w:hAnsi="Times New Roman"/>
                <w:sz w:val="24"/>
              </w:rPr>
              <w:t xml:space="preserve">культуры Камчатского края </w:t>
            </w:r>
          </w:p>
        </w:tc>
      </w:tr>
      <w:tr>
        <w:trPr>
          <w:trHeight w:hRule="atLeast" w:val="421"/>
        </w:trPr>
        <w:tc>
          <w:tcPr>
            <w:tcW w:type="dxa" w:w="4255"/>
            <w:tcBorders>
              <w:top w:color="000000" w:sz="4" w:val="nil"/>
              <w:left w:color="000000" w:sz="4" w:val="nil"/>
              <w:bottom w:color="000000" w:sz="4" w:val="nil"/>
              <w:right w:color="000000" w:sz="4" w:val="nil"/>
            </w:tcBorders>
          </w:tcPr>
          <w:tbl>
            <w:tblPr>
              <w:tblStyle w:val="Style_5"/>
              <w:tblBorders>
                <w:top w:color="000000" w:sz="4" w:val="nil"/>
                <w:left w:color="000000" w:sz="4" w:val="nil"/>
                <w:bottom w:color="000000" w:sz="4" w:val="nil"/>
                <w:right w:color="000000" w:sz="4" w:val="nil"/>
                <w:insideH w:color="000000" w:sz="4" w:val="nil"/>
                <w:insideV w:color="000000" w:sz="4" w:val="nil"/>
              </w:tblBorders>
              <w:tblLayout w:type="fixed"/>
            </w:tblPr>
            <w:tblGrid>
              <w:gridCol w:w="441"/>
              <w:gridCol w:w="2030"/>
              <w:gridCol w:w="445"/>
              <w:gridCol w:w="1963"/>
            </w:tblGrid>
            <w:tr>
              <w:tc>
                <w:tcPr>
                  <w:tcW w:type="dxa" w:w="441"/>
                  <w:tcBorders>
                    <w:top w:color="000000" w:sz="4" w:val="nil"/>
                    <w:left w:color="000000" w:sz="4" w:val="nil"/>
                    <w:bottom w:color="000000" w:sz="4" w:val="nil"/>
                    <w:right w:color="000000" w:sz="4" w:val="nil"/>
                  </w:tcBorders>
                </w:tcPr>
                <w:p w14:paraId="28000000">
                  <w:pPr>
                    <w:spacing w:after="60"/>
                    <w:ind/>
                    <w:jc w:val="right"/>
                    <w:rPr>
                      <w:rFonts w:ascii="Times New Roman" w:hAnsi="Times New Roman"/>
                      <w:color w:val="000000"/>
                      <w:sz w:val="24"/>
                    </w:rPr>
                  </w:pPr>
                  <w:r>
                    <w:rPr>
                      <w:rFonts w:ascii="Times New Roman" w:hAnsi="Times New Roman"/>
                      <w:color w:val="000000"/>
                      <w:sz w:val="24"/>
                    </w:rPr>
                    <w:t>от</w:t>
                  </w:r>
                </w:p>
              </w:tc>
              <w:tc>
                <w:tcPr>
                  <w:tcW w:type="dxa" w:w="2030"/>
                  <w:tcBorders>
                    <w:top w:color="000000" w:sz="4" w:val="nil"/>
                    <w:left w:color="000000" w:sz="4" w:val="nil"/>
                    <w:bottom w:color="000000" w:sz="4" w:val="nil"/>
                    <w:right w:color="000000" w:sz="4" w:val="nil"/>
                  </w:tcBorders>
                </w:tcPr>
                <w:p w14:paraId="29000000">
                  <w:pPr>
                    <w:spacing w:after="60"/>
                    <w:ind/>
                    <w:rPr>
                      <w:rFonts w:ascii="Times New Roman" w:hAnsi="Times New Roman"/>
                      <w:color w:val="000000"/>
                      <w:sz w:val="28"/>
                    </w:rPr>
                  </w:pPr>
                  <w:r>
                    <w:rPr>
                      <w:rFonts w:ascii="Times New Roman" w:hAnsi="Times New Roman"/>
                      <w:color w:themeColor="background1" w:val="FFFFFF"/>
                      <w:sz w:val="28"/>
                    </w:rPr>
                    <w:t>[</w:t>
                  </w:r>
                  <w:r>
                    <w:rPr>
                      <w:rFonts w:ascii="Times New Roman" w:hAnsi="Times New Roman"/>
                      <w:color w:themeColor="background1" w:val="FFFFFF"/>
                      <w:sz w:val="28"/>
                    </w:rPr>
                    <w:t>R</w:t>
                  </w:r>
                  <w:r>
                    <w:rPr>
                      <w:rFonts w:ascii="Times New Roman" w:hAnsi="Times New Roman"/>
                      <w:color w:themeColor="background1" w:val="FFFFFF"/>
                      <w:sz w:val="20"/>
                    </w:rPr>
                    <w:t>EGDATESTAMP</w:t>
                  </w:r>
                  <w:r>
                    <w:rPr>
                      <w:rFonts w:ascii="Times New Roman" w:hAnsi="Times New Roman"/>
                      <w:color w:themeColor="background1" w:val="FFFFFF"/>
                      <w:sz w:val="20"/>
                    </w:rPr>
                    <w:t>]</w:t>
                  </w:r>
                </w:p>
              </w:tc>
              <w:tc>
                <w:tcPr>
                  <w:tcW w:type="dxa" w:w="445"/>
                  <w:tcBorders>
                    <w:top w:color="000000" w:sz="4" w:val="nil"/>
                    <w:left w:color="000000" w:sz="4" w:val="nil"/>
                    <w:bottom w:color="000000" w:sz="4" w:val="nil"/>
                    <w:right w:color="000000" w:sz="4" w:val="nil"/>
                  </w:tcBorders>
                </w:tcPr>
                <w:p w14:paraId="2A000000">
                  <w:pPr>
                    <w:spacing w:after="60"/>
                    <w:ind/>
                    <w:jc w:val="right"/>
                    <w:rPr>
                      <w:rFonts w:ascii="Times New Roman" w:hAnsi="Times New Roman"/>
                      <w:color w:val="000000"/>
                      <w:sz w:val="24"/>
                    </w:rPr>
                  </w:pPr>
                  <w:r>
                    <w:rPr>
                      <w:rFonts w:ascii="Times New Roman" w:hAnsi="Times New Roman"/>
                      <w:color w:val="000000"/>
                      <w:sz w:val="24"/>
                    </w:rPr>
                    <w:t>№</w:t>
                  </w:r>
                </w:p>
              </w:tc>
              <w:tc>
                <w:tcPr>
                  <w:tcW w:type="dxa" w:w="1963"/>
                  <w:tcBorders>
                    <w:top w:color="000000" w:sz="4" w:val="nil"/>
                    <w:left w:color="000000" w:sz="4" w:val="nil"/>
                    <w:bottom w:color="000000" w:sz="4" w:val="nil"/>
                    <w:right w:color="000000" w:sz="4" w:val="nil"/>
                  </w:tcBorders>
                </w:tcPr>
                <w:p w14:paraId="2B000000">
                  <w:pPr>
                    <w:spacing w:after="60"/>
                    <w:ind/>
                    <w:rPr>
                      <w:rFonts w:ascii="Times New Roman" w:hAnsi="Times New Roman"/>
                      <w:color w:val="000000"/>
                      <w:sz w:val="28"/>
                    </w:rPr>
                  </w:pPr>
                  <w:r>
                    <w:rPr>
                      <w:rFonts w:ascii="Times New Roman" w:hAnsi="Times New Roman"/>
                      <w:color w:themeColor="background1" w:val="FFFFFF"/>
                      <w:sz w:val="28"/>
                    </w:rPr>
                    <w:t>[R</w:t>
                  </w:r>
                  <w:r>
                    <w:rPr>
                      <w:rFonts w:ascii="Times New Roman" w:hAnsi="Times New Roman"/>
                      <w:color w:themeColor="background1" w:val="FFFFFF"/>
                      <w:sz w:val="20"/>
                    </w:rPr>
                    <w:t>EGNUMSTAMP]</w:t>
                  </w:r>
                </w:p>
              </w:tc>
            </w:tr>
          </w:tbl>
          <w:p w14:paraId="2C000000">
            <w:pPr>
              <w:ind w:hanging="180" w:left="39" w:right="5055"/>
              <w:jc w:val="center"/>
              <w:rPr>
                <w:rFonts w:ascii="Times New Roman" w:hAnsi="Times New Roman"/>
                <w:sz w:val="24"/>
              </w:rPr>
            </w:pPr>
          </w:p>
        </w:tc>
      </w:tr>
    </w:tbl>
    <w:p w14:paraId="2D000000">
      <w:pPr>
        <w:widowControl w:val="0"/>
        <w:spacing w:after="0" w:line="240" w:lineRule="auto"/>
        <w:ind/>
        <w:jc w:val="center"/>
        <w:rPr>
          <w:rFonts w:ascii="Times New Roman" w:hAnsi="Times New Roman"/>
          <w:sz w:val="28"/>
        </w:rPr>
      </w:pPr>
    </w:p>
    <w:p w14:paraId="2E000000">
      <w:pPr>
        <w:tabs>
          <w:tab w:leader="none" w:pos="6663" w:val="left"/>
        </w:tabs>
        <w:spacing w:after="0" w:line="240" w:lineRule="auto"/>
        <w:ind w:firstLine="709" w:left="0"/>
        <w:jc w:val="right"/>
        <w:rPr>
          <w:rFonts w:ascii="Times New Roman" w:hAnsi="Times New Roman"/>
          <w:sz w:val="28"/>
        </w:rPr>
      </w:pPr>
      <w:r>
        <w:rPr>
          <w:b w:val="1"/>
          <w:color w:val="000080"/>
        </w:rPr>
        <w:t xml:space="preserve">                                                                                    </w:t>
      </w:r>
    </w:p>
    <w:p w14:paraId="2F000000">
      <w:pPr>
        <w:tabs>
          <w:tab w:leader="none" w:pos="9639" w:val="left"/>
        </w:tabs>
        <w:spacing w:after="0" w:line="240" w:lineRule="auto"/>
        <w:ind/>
        <w:jc w:val="center"/>
        <w:rPr>
          <w:rFonts w:ascii="Times New Roman" w:hAnsi="Times New Roman"/>
          <w:sz w:val="28"/>
        </w:rPr>
      </w:pPr>
      <w:r>
        <w:rPr>
          <w:rFonts w:ascii="Times New Roman" w:hAnsi="Times New Roman"/>
          <w:sz w:val="28"/>
        </w:rPr>
        <w:t>Положение</w:t>
      </w:r>
      <w:r>
        <w:rPr>
          <w:rFonts w:ascii="Times New Roman" w:hAnsi="Times New Roman"/>
          <w:sz w:val="28"/>
        </w:rPr>
        <w:br/>
      </w:r>
      <w:r>
        <w:rPr>
          <w:rFonts w:ascii="Times New Roman" w:hAnsi="Times New Roman"/>
          <w:sz w:val="28"/>
        </w:rPr>
        <w:t>об условиях оплаты труда работников отдела бухгалтерского учета, отчетности и контроля Министерства культуры Камчатского края</w:t>
      </w:r>
    </w:p>
    <w:p w14:paraId="30000000">
      <w:pPr>
        <w:tabs>
          <w:tab w:leader="none" w:pos="9639" w:val="left"/>
        </w:tabs>
        <w:spacing w:after="0" w:line="240" w:lineRule="auto"/>
        <w:ind/>
        <w:jc w:val="center"/>
        <w:rPr>
          <w:rFonts w:ascii="Times New Roman" w:hAnsi="Times New Roman"/>
          <w:sz w:val="28"/>
        </w:rPr>
      </w:pPr>
      <w:r>
        <w:rPr>
          <w:rFonts w:ascii="Times New Roman" w:hAnsi="Times New Roman"/>
          <w:sz w:val="28"/>
        </w:rPr>
        <w:t xml:space="preserve"> (далее – Положение)</w:t>
      </w:r>
    </w:p>
    <w:p w14:paraId="31000000">
      <w:pPr>
        <w:pStyle w:val="Style_6"/>
        <w:spacing w:after="0" w:before="0"/>
        <w:ind w:firstLine="567" w:left="0"/>
        <w:rPr>
          <w:rFonts w:ascii="Times New Roman" w:hAnsi="Times New Roman"/>
          <w:b w:val="0"/>
          <w:sz w:val="28"/>
        </w:rPr>
      </w:pPr>
    </w:p>
    <w:p w14:paraId="32000000">
      <w:pPr>
        <w:pStyle w:val="Style_6"/>
        <w:spacing w:after="0" w:before="0"/>
        <w:ind/>
        <w:jc w:val="center"/>
        <w:rPr>
          <w:rFonts w:ascii="Times New Roman" w:hAnsi="Times New Roman"/>
          <w:b w:val="0"/>
          <w:sz w:val="28"/>
        </w:rPr>
      </w:pPr>
      <w:r>
        <w:rPr>
          <w:rFonts w:ascii="Times New Roman" w:hAnsi="Times New Roman"/>
          <w:b w:val="0"/>
          <w:sz w:val="28"/>
        </w:rPr>
        <w:t>1. Общие положения</w:t>
      </w:r>
    </w:p>
    <w:p w14:paraId="33000000">
      <w:pPr>
        <w:pStyle w:val="Style_6"/>
        <w:spacing w:after="0" w:before="0"/>
        <w:ind/>
        <w:rPr>
          <w:rFonts w:ascii="Times New Roman" w:hAnsi="Times New Roman"/>
          <w:b w:val="0"/>
          <w:sz w:val="28"/>
        </w:rPr>
      </w:pPr>
    </w:p>
    <w:p w14:paraId="34000000">
      <w:pPr>
        <w:numPr>
          <w:ilvl w:val="0"/>
          <w:numId w:val="4"/>
        </w:num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Настоящее Положение разработано в соответствии </w:t>
      </w:r>
      <w:r>
        <w:rPr>
          <w:rFonts w:ascii="Times New Roman" w:hAnsi="Times New Roman"/>
          <w:sz w:val="28"/>
        </w:rPr>
        <w:br/>
      </w:r>
      <w:r>
        <w:rPr>
          <w:rFonts w:ascii="Times New Roman" w:hAnsi="Times New Roman"/>
          <w:sz w:val="28"/>
        </w:rPr>
        <w:t>с постановлением Правительства Камчатского края от 21.07.2008 № 221-П «О подготовке к введению отраслевых систем оплаты труда работников государственных учреждений Камчатского края» и включает в себя:</w:t>
      </w:r>
    </w:p>
    <w:p w14:paraId="35000000">
      <w:pPr>
        <w:numPr>
          <w:ilvl w:val="0"/>
          <w:numId w:val="5"/>
        </w:numPr>
        <w:spacing w:after="0" w:line="240" w:lineRule="auto"/>
        <w:ind w:firstLine="709" w:left="0"/>
        <w:jc w:val="both"/>
        <w:rPr>
          <w:rFonts w:ascii="Times New Roman" w:hAnsi="Times New Roman"/>
          <w:sz w:val="28"/>
        </w:rPr>
      </w:pPr>
      <w:r>
        <w:rPr>
          <w:rFonts w:ascii="Times New Roman" w:hAnsi="Times New Roman"/>
          <w:sz w:val="28"/>
        </w:rPr>
        <w:t>размеры основных должностных окладов по профессиональным квалификационным группам (далее ПКГ), утвержденным Министерством здравоохранения и социального развития Российской Федерации;</w:t>
      </w:r>
    </w:p>
    <w:p w14:paraId="36000000">
      <w:pPr>
        <w:numPr>
          <w:ilvl w:val="0"/>
          <w:numId w:val="5"/>
        </w:numPr>
        <w:spacing w:after="0" w:line="240" w:lineRule="auto"/>
        <w:ind w:firstLine="709" w:left="0"/>
        <w:jc w:val="both"/>
        <w:rPr>
          <w:rFonts w:ascii="Times New Roman" w:hAnsi="Times New Roman"/>
          <w:sz w:val="28"/>
        </w:rPr>
      </w:pPr>
      <w:r>
        <w:rPr>
          <w:rFonts w:ascii="Times New Roman" w:hAnsi="Times New Roman"/>
          <w:sz w:val="28"/>
        </w:rPr>
        <w:t>наименование, условия осуществления и размеры выплат компенсационного характера в соответствии с перечнем видов выплат компенсационного характера, утвержденных настоящим Положением, а также размеры повышающих коэффициентов к окладам и иные выплаты стимулирующего характера в соответствии с перечнем видов выплат стимулирующего характера, утвержденных настоящим Положением, за счет средств краевого бюджета, и критерии их установления.</w:t>
      </w:r>
    </w:p>
    <w:p w14:paraId="37000000">
      <w:pPr>
        <w:numPr>
          <w:ilvl w:val="0"/>
          <w:numId w:val="4"/>
        </w:numPr>
        <w:spacing w:after="0" w:line="240" w:lineRule="auto"/>
        <w:ind w:firstLine="709" w:left="0"/>
        <w:contextualSpacing w:val="1"/>
        <w:jc w:val="both"/>
        <w:rPr>
          <w:rFonts w:ascii="Times New Roman" w:hAnsi="Times New Roman"/>
          <w:sz w:val="28"/>
        </w:rPr>
      </w:pPr>
      <w:r>
        <w:rPr>
          <w:rFonts w:ascii="Times New Roman" w:hAnsi="Times New Roman"/>
          <w:sz w:val="28"/>
        </w:rPr>
        <w:t>При утверждении Правительством Российской Федерации базовых должностных окладов по ПКГ, должностные оклады работников, занимающих должности служащих, входящих в эти ПКГ, устанавливаются в размере не ниже соответствующих базовых должностных окладов.</w:t>
      </w:r>
    </w:p>
    <w:p w14:paraId="38000000">
      <w:pPr>
        <w:spacing w:after="0" w:line="240" w:lineRule="auto"/>
        <w:ind w:firstLine="709" w:left="0"/>
        <w:jc w:val="both"/>
        <w:rPr>
          <w:rFonts w:ascii="Times New Roman" w:hAnsi="Times New Roman"/>
          <w:sz w:val="28"/>
        </w:rPr>
      </w:pPr>
      <w:r>
        <w:rPr>
          <w:rFonts w:ascii="Times New Roman" w:hAnsi="Times New Roman"/>
          <w:sz w:val="28"/>
        </w:rPr>
        <w:t>3.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14:paraId="39000000">
      <w:pPr>
        <w:spacing w:after="0" w:line="240" w:lineRule="auto"/>
        <w:ind w:firstLine="709" w:left="0"/>
        <w:jc w:val="both"/>
        <w:rPr>
          <w:rFonts w:ascii="Times New Roman" w:hAnsi="Times New Roman"/>
          <w:sz w:val="28"/>
        </w:rPr>
      </w:pPr>
      <w:r>
        <w:rPr>
          <w:rFonts w:ascii="Times New Roman" w:hAnsi="Times New Roman"/>
          <w:sz w:val="28"/>
        </w:rPr>
        <w:t>4. Заработная плата работника предельными размерами не ограничивается.</w:t>
      </w:r>
    </w:p>
    <w:p w14:paraId="3A000000">
      <w:pPr>
        <w:spacing w:after="0" w:line="240" w:lineRule="auto"/>
        <w:ind w:firstLine="709" w:left="0"/>
        <w:rPr>
          <w:rFonts w:ascii="Times New Roman" w:hAnsi="Times New Roman"/>
          <w:sz w:val="28"/>
        </w:rPr>
      </w:pPr>
    </w:p>
    <w:p w14:paraId="3B000000">
      <w:pPr>
        <w:pStyle w:val="Style_4"/>
        <w:numPr>
          <w:ilvl w:val="0"/>
          <w:numId w:val="6"/>
        </w:numPr>
        <w:spacing w:after="0" w:line="240" w:lineRule="auto"/>
        <w:ind/>
        <w:jc w:val="center"/>
        <w:rPr>
          <w:rFonts w:ascii="Times New Roman" w:hAnsi="Times New Roman"/>
          <w:sz w:val="28"/>
        </w:rPr>
      </w:pPr>
      <w:r>
        <w:rPr>
          <w:rFonts w:ascii="Times New Roman" w:hAnsi="Times New Roman"/>
          <w:sz w:val="28"/>
        </w:rPr>
        <w:t>Порядок и условия оплаты труда работников</w:t>
      </w:r>
    </w:p>
    <w:p w14:paraId="3C000000">
      <w:pPr>
        <w:pStyle w:val="Style_4"/>
        <w:spacing w:after="0" w:line="240" w:lineRule="auto"/>
        <w:ind/>
        <w:jc w:val="center"/>
        <w:rPr>
          <w:rFonts w:ascii="Times New Roman" w:hAnsi="Times New Roman"/>
          <w:sz w:val="28"/>
        </w:rPr>
      </w:pPr>
      <w:r>
        <w:rPr>
          <w:rFonts w:ascii="Times New Roman" w:hAnsi="Times New Roman"/>
          <w:sz w:val="28"/>
        </w:rPr>
        <w:t>по профессиональной квалификационной группе по должностям служащих и профессиям рабочих</w:t>
      </w:r>
    </w:p>
    <w:p w14:paraId="3D000000">
      <w:pPr>
        <w:spacing w:after="0" w:line="240" w:lineRule="auto"/>
        <w:ind w:firstLine="709" w:left="0"/>
        <w:jc w:val="center"/>
        <w:rPr>
          <w:rFonts w:ascii="Times New Roman" w:hAnsi="Times New Roman"/>
          <w:sz w:val="28"/>
        </w:rPr>
      </w:pPr>
    </w:p>
    <w:p w14:paraId="3E000000">
      <w:pPr>
        <w:tabs>
          <w:tab w:leader="none" w:pos="9639" w:val="left"/>
        </w:tabs>
        <w:spacing w:after="0" w:line="240" w:lineRule="auto"/>
        <w:ind w:firstLine="709" w:left="0"/>
        <w:jc w:val="both"/>
        <w:rPr>
          <w:rFonts w:ascii="Times New Roman" w:hAnsi="Times New Roman"/>
          <w:sz w:val="28"/>
        </w:rPr>
      </w:pPr>
      <w:r>
        <w:rPr>
          <w:rFonts w:ascii="Times New Roman" w:hAnsi="Times New Roman"/>
          <w:sz w:val="28"/>
        </w:rPr>
        <w:t xml:space="preserve">5. Оплата труда работников отдела бухгалтерского учета, отчетности и контроля Министерства культуры Камчатского края (далее – работники, отдел, </w:t>
      </w:r>
      <w:r>
        <w:rPr>
          <w:rFonts w:ascii="Times New Roman" w:hAnsi="Times New Roman"/>
          <w:sz w:val="28"/>
        </w:rPr>
        <w:t xml:space="preserve">Министерство) состоит из должностных окладов, а также компенсационных и стимулирующих выплат. </w:t>
      </w:r>
    </w:p>
    <w:p w14:paraId="3F000000">
      <w:pPr>
        <w:spacing w:after="0" w:line="240" w:lineRule="auto"/>
        <w:ind w:firstLine="709" w:left="0"/>
        <w:jc w:val="both"/>
        <w:rPr>
          <w:rFonts w:ascii="Times New Roman" w:hAnsi="Times New Roman"/>
          <w:sz w:val="28"/>
        </w:rPr>
      </w:pPr>
      <w:r>
        <w:rPr>
          <w:rFonts w:ascii="Times New Roman" w:hAnsi="Times New Roman"/>
          <w:sz w:val="28"/>
        </w:rPr>
        <w:t>6. Размеры должностных окладов работников</w:t>
      </w:r>
      <w:r>
        <w:rPr>
          <w:rFonts w:ascii="Times New Roman" w:hAnsi="Times New Roman"/>
          <w:b w:val="1"/>
          <w:sz w:val="28"/>
        </w:rPr>
        <w:t xml:space="preserve"> </w:t>
      </w:r>
      <w:r>
        <w:rPr>
          <w:rFonts w:ascii="Times New Roman" w:hAnsi="Times New Roman"/>
          <w:sz w:val="28"/>
        </w:rPr>
        <w:t>отдела устанавливаются на основе отнесения занимаемых ими должностей к соответствующим профессиональным квалификационным группам (далее – ПКГ), утвержденным приказом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 в следующих размерах:</w:t>
      </w:r>
    </w:p>
    <w:p w14:paraId="40000000">
      <w:pPr>
        <w:spacing w:after="0" w:line="240" w:lineRule="auto"/>
        <w:ind w:firstLine="709" w:left="0"/>
        <w:jc w:val="both"/>
        <w:rPr>
          <w:rFonts w:ascii="Times New Roman" w:hAnsi="Times New Roman"/>
          <w:sz w:val="16"/>
        </w:rPr>
      </w:pPr>
    </w:p>
    <w:tbl>
      <w:tblPr>
        <w:tblStyle w:val="Style_3"/>
        <w:tblInd w:type="dxa" w:w="70"/>
        <w:tblLayout w:type="fixed"/>
        <w:tblCellMar>
          <w:left w:type="dxa" w:w="70"/>
          <w:right w:type="dxa" w:w="70"/>
        </w:tblCellMar>
      </w:tblPr>
      <w:tblGrid>
        <w:gridCol w:w="2392"/>
        <w:gridCol w:w="4221"/>
        <w:gridCol w:w="2954"/>
      </w:tblGrid>
      <w:tr>
        <w:trPr>
          <w:trHeight w:hRule="atLeast" w:val="480"/>
        </w:trPr>
        <w:tc>
          <w:tcPr>
            <w:tcW w:type="dxa" w:w="2392"/>
            <w:tcBorders>
              <w:top w:color="000000" w:sz="6" w:val="single"/>
              <w:left w:color="000000" w:sz="6" w:val="single"/>
              <w:bottom w:color="000000" w:sz="6" w:val="single"/>
              <w:right w:color="000000" w:sz="4" w:val="single"/>
            </w:tcBorders>
            <w:tcMar>
              <w:top w:type="dxa" w:w="0"/>
              <w:left w:type="dxa" w:w="70"/>
              <w:bottom w:type="dxa" w:w="0"/>
              <w:right w:type="dxa" w:w="70"/>
            </w:tcMar>
          </w:tcPr>
          <w:p w14:paraId="41000000">
            <w:pPr>
              <w:spacing w:after="0" w:line="240" w:lineRule="auto"/>
              <w:ind/>
              <w:jc w:val="center"/>
              <w:rPr>
                <w:rFonts w:ascii="Times New Roman" w:hAnsi="Times New Roman"/>
                <w:sz w:val="24"/>
              </w:rPr>
            </w:pPr>
            <w:r>
              <w:rPr>
                <w:rFonts w:ascii="Times New Roman" w:hAnsi="Times New Roman"/>
                <w:sz w:val="24"/>
              </w:rPr>
              <w:t>Квалификационные уровни</w:t>
            </w:r>
          </w:p>
        </w:tc>
        <w:tc>
          <w:tcPr>
            <w:tcW w:type="dxa" w:w="4221"/>
            <w:tcBorders>
              <w:top w:color="000000" w:sz="6" w:val="single"/>
              <w:left w:color="000000" w:sz="4" w:val="single"/>
              <w:bottom w:color="000000" w:sz="6" w:val="single"/>
              <w:right w:color="000000" w:sz="6" w:val="single"/>
            </w:tcBorders>
            <w:tcMar>
              <w:top w:type="dxa" w:w="0"/>
              <w:left w:type="dxa" w:w="70"/>
              <w:bottom w:type="dxa" w:w="0"/>
              <w:right w:type="dxa" w:w="70"/>
            </w:tcMar>
          </w:tcPr>
          <w:p w14:paraId="42000000">
            <w:pPr>
              <w:spacing w:after="0" w:line="240" w:lineRule="auto"/>
              <w:ind/>
              <w:jc w:val="center"/>
              <w:rPr>
                <w:rFonts w:ascii="Times New Roman" w:hAnsi="Times New Roman"/>
                <w:sz w:val="24"/>
              </w:rPr>
            </w:pPr>
            <w:r>
              <w:rPr>
                <w:rFonts w:ascii="Times New Roman" w:hAnsi="Times New Roman"/>
                <w:sz w:val="24"/>
              </w:rPr>
              <w:t>Должности, отнесенные к квалификационным уровням</w:t>
            </w:r>
          </w:p>
        </w:tc>
        <w:tc>
          <w:tcPr>
            <w:tcW w:type="dxa" w:w="2954"/>
            <w:tcBorders>
              <w:top w:color="000000" w:sz="6" w:val="single"/>
              <w:left w:color="000000" w:sz="6" w:val="single"/>
              <w:bottom w:color="000000" w:sz="6" w:val="single"/>
              <w:right w:color="000000" w:sz="6" w:val="single"/>
            </w:tcBorders>
            <w:tcMar>
              <w:top w:type="dxa" w:w="0"/>
              <w:left w:type="dxa" w:w="70"/>
              <w:bottom w:type="dxa" w:w="0"/>
              <w:right w:type="dxa" w:w="70"/>
            </w:tcMar>
          </w:tcPr>
          <w:p w14:paraId="43000000">
            <w:pPr>
              <w:spacing w:after="0" w:line="240" w:lineRule="auto"/>
              <w:ind/>
              <w:jc w:val="center"/>
              <w:rPr>
                <w:rFonts w:ascii="Times New Roman" w:hAnsi="Times New Roman"/>
                <w:sz w:val="24"/>
              </w:rPr>
            </w:pPr>
            <w:r>
              <w:rPr>
                <w:rFonts w:ascii="Times New Roman" w:hAnsi="Times New Roman"/>
                <w:sz w:val="24"/>
              </w:rPr>
              <w:t>Размер</w:t>
            </w:r>
          </w:p>
          <w:p w14:paraId="44000000">
            <w:pPr>
              <w:spacing w:after="0" w:line="240" w:lineRule="auto"/>
              <w:ind/>
              <w:jc w:val="center"/>
              <w:rPr>
                <w:rFonts w:ascii="Times New Roman" w:hAnsi="Times New Roman"/>
                <w:sz w:val="24"/>
              </w:rPr>
            </w:pPr>
            <w:r>
              <w:rPr>
                <w:rFonts w:ascii="Times New Roman" w:hAnsi="Times New Roman"/>
                <w:sz w:val="24"/>
              </w:rPr>
              <w:t>должностных окладов</w:t>
            </w:r>
          </w:p>
          <w:p w14:paraId="45000000">
            <w:pPr>
              <w:spacing w:after="0" w:line="240" w:lineRule="auto"/>
              <w:ind/>
              <w:jc w:val="center"/>
              <w:rPr>
                <w:rFonts w:ascii="Times New Roman" w:hAnsi="Times New Roman"/>
                <w:sz w:val="24"/>
              </w:rPr>
            </w:pPr>
            <w:r>
              <w:rPr>
                <w:rFonts w:ascii="Times New Roman" w:hAnsi="Times New Roman"/>
                <w:sz w:val="24"/>
              </w:rPr>
              <w:t>(рублей в месяц)</w:t>
            </w:r>
          </w:p>
        </w:tc>
      </w:tr>
      <w:tr>
        <w:trPr>
          <w:trHeight w:hRule="atLeast" w:val="317"/>
        </w:trPr>
        <w:tc>
          <w:tcPr>
            <w:tcW w:type="dxa" w:w="9567"/>
            <w:gridSpan w:val="3"/>
            <w:tcBorders>
              <w:top w:color="000000" w:sz="6" w:val="single"/>
              <w:left w:color="000000" w:sz="6" w:val="single"/>
              <w:bottom w:color="000000" w:sz="6" w:val="single"/>
              <w:right w:color="000000" w:sz="6" w:val="single"/>
            </w:tcBorders>
            <w:tcMar>
              <w:top w:type="dxa" w:w="0"/>
              <w:left w:type="dxa" w:w="70"/>
              <w:bottom w:type="dxa" w:w="0"/>
              <w:right w:type="dxa" w:w="70"/>
            </w:tcMar>
          </w:tcPr>
          <w:p w14:paraId="46000000">
            <w:pPr>
              <w:spacing w:after="0" w:line="240" w:lineRule="auto"/>
              <w:ind/>
              <w:jc w:val="center"/>
              <w:rPr>
                <w:rFonts w:ascii="Times New Roman" w:hAnsi="Times New Roman"/>
                <w:sz w:val="24"/>
              </w:rPr>
            </w:pPr>
            <w:r>
              <w:rPr>
                <w:rFonts w:ascii="Times New Roman" w:hAnsi="Times New Roman"/>
                <w:sz w:val="24"/>
              </w:rPr>
              <w:t>ПКГ «Общеотраслевые должности служащих третьего уровня»</w:t>
            </w:r>
          </w:p>
        </w:tc>
      </w:tr>
      <w:tr>
        <w:trPr>
          <w:trHeight w:hRule="atLeast" w:val="922"/>
        </w:trPr>
        <w:tc>
          <w:tcPr>
            <w:tcW w:type="dxa" w:w="2392"/>
            <w:tcBorders>
              <w:top w:color="000000" w:sz="4" w:val="single"/>
              <w:left w:color="000000" w:sz="6" w:val="single"/>
              <w:bottom w:color="000000" w:sz="4" w:val="single"/>
              <w:right w:color="000000" w:sz="4" w:val="single"/>
            </w:tcBorders>
            <w:tcMar>
              <w:top w:type="dxa" w:w="0"/>
              <w:left w:type="dxa" w:w="70"/>
              <w:bottom w:type="dxa" w:w="0"/>
              <w:right w:type="dxa" w:w="70"/>
            </w:tcMar>
          </w:tcPr>
          <w:p w14:paraId="47000000">
            <w:pPr>
              <w:spacing w:after="0" w:line="240" w:lineRule="auto"/>
              <w:ind/>
              <w:jc w:val="center"/>
              <w:rPr>
                <w:rFonts w:ascii="Times New Roman" w:hAnsi="Times New Roman"/>
                <w:sz w:val="24"/>
              </w:rPr>
            </w:pPr>
            <w:r>
              <w:rPr>
                <w:rFonts w:ascii="Times New Roman" w:hAnsi="Times New Roman"/>
                <w:sz w:val="24"/>
              </w:rPr>
              <w:t>Четвертый квалификационный уровень</w:t>
            </w:r>
          </w:p>
        </w:tc>
        <w:tc>
          <w:tcPr>
            <w:tcW w:type="dxa" w:w="4221"/>
            <w:tcBorders>
              <w:top w:color="000000" w:sz="4" w:val="single"/>
              <w:left w:color="000000" w:sz="4" w:val="single"/>
              <w:bottom w:color="000000" w:sz="4" w:val="single"/>
              <w:right w:color="000000" w:sz="4" w:val="single"/>
            </w:tcBorders>
            <w:tcMar>
              <w:top w:type="dxa" w:w="0"/>
              <w:left w:type="dxa" w:w="70"/>
              <w:bottom w:type="dxa" w:w="0"/>
              <w:right w:type="dxa" w:w="70"/>
            </w:tcMar>
          </w:tcPr>
          <w:p w14:paraId="48000000">
            <w:pPr>
              <w:spacing w:after="0" w:line="240" w:lineRule="auto"/>
              <w:ind/>
              <w:jc w:val="center"/>
              <w:rPr>
                <w:rFonts w:ascii="Times New Roman" w:hAnsi="Times New Roman"/>
                <w:sz w:val="24"/>
              </w:rPr>
            </w:pPr>
            <w:r>
              <w:rPr>
                <w:rFonts w:ascii="Times New Roman" w:hAnsi="Times New Roman"/>
                <w:sz w:val="24"/>
              </w:rPr>
              <w:t>Ведущий бухгалтер</w:t>
            </w:r>
          </w:p>
        </w:tc>
        <w:tc>
          <w:tcPr>
            <w:tcW w:type="dxa" w:w="2954"/>
            <w:tcBorders>
              <w:top w:color="000000" w:sz="4" w:val="single"/>
              <w:left w:color="000000" w:sz="4" w:val="single"/>
              <w:bottom w:color="000000" w:sz="4" w:val="single"/>
              <w:right w:color="000000" w:sz="6" w:val="single"/>
            </w:tcBorders>
            <w:tcMar>
              <w:top w:type="dxa" w:w="0"/>
              <w:left w:type="dxa" w:w="70"/>
              <w:bottom w:type="dxa" w:w="0"/>
              <w:right w:type="dxa" w:w="70"/>
            </w:tcMar>
          </w:tcPr>
          <w:p w14:paraId="49000000">
            <w:pPr>
              <w:spacing w:after="0" w:line="240" w:lineRule="auto"/>
              <w:ind/>
              <w:jc w:val="center"/>
              <w:rPr>
                <w:rFonts w:ascii="Times New Roman" w:hAnsi="Times New Roman"/>
                <w:sz w:val="24"/>
              </w:rPr>
            </w:pPr>
            <w:r>
              <w:rPr>
                <w:rFonts w:ascii="Times New Roman" w:hAnsi="Times New Roman"/>
                <w:sz w:val="24"/>
              </w:rPr>
              <w:t>9054</w:t>
            </w:r>
          </w:p>
        </w:tc>
      </w:tr>
    </w:tbl>
    <w:p w14:paraId="4A000000">
      <w:pPr>
        <w:spacing w:after="0" w:line="240" w:lineRule="auto"/>
        <w:ind/>
        <w:jc w:val="both"/>
        <w:rPr>
          <w:rFonts w:ascii="Times New Roman" w:hAnsi="Times New Roman"/>
          <w:sz w:val="28"/>
        </w:rPr>
      </w:pPr>
    </w:p>
    <w:p w14:paraId="4B000000">
      <w:pPr>
        <w:spacing w:after="0" w:line="240" w:lineRule="auto"/>
        <w:ind w:firstLine="709" w:left="0"/>
        <w:jc w:val="both"/>
        <w:rPr>
          <w:rFonts w:ascii="Times New Roman" w:hAnsi="Times New Roman"/>
          <w:sz w:val="28"/>
        </w:rPr>
      </w:pPr>
      <w:r>
        <w:rPr>
          <w:rFonts w:ascii="Times New Roman" w:hAnsi="Times New Roman"/>
          <w:sz w:val="28"/>
        </w:rPr>
        <w:t>7. Должностные оклады работников отдела, не включенных в ПКГ, утвержденные приказом Министерства здравоохранения и социального развития Российско</w:t>
      </w:r>
      <w:r>
        <w:rPr>
          <w:rFonts w:ascii="Times New Roman" w:hAnsi="Times New Roman"/>
          <w:sz w:val="28"/>
        </w:rPr>
        <w:t>й Федерации от 29.05.2008 № 247</w:t>
      </w:r>
      <w:r>
        <w:rPr>
          <w:rFonts w:ascii="Times New Roman" w:hAnsi="Times New Roman"/>
          <w:sz w:val="28"/>
        </w:rPr>
        <w:t>н «Об утверждении профессиональных квалификационных групп общеотраслевых должностей руководителей, специалистов и служащих», устанавливаются в следующих размерах:</w:t>
      </w:r>
    </w:p>
    <w:p w14:paraId="4C000000">
      <w:pPr>
        <w:spacing w:after="0" w:line="240" w:lineRule="auto"/>
        <w:ind w:firstLine="709" w:left="0"/>
        <w:jc w:val="both"/>
        <w:rPr>
          <w:rFonts w:ascii="Times New Roman" w:hAnsi="Times New Roman"/>
          <w:sz w:val="16"/>
        </w:rPr>
      </w:pPr>
    </w:p>
    <w:tbl>
      <w:tblPr>
        <w:tblStyle w:val="Style_3"/>
        <w:tblInd w:type="dxa" w:w="70"/>
        <w:tblLayout w:type="fixed"/>
        <w:tblCellMar>
          <w:left w:type="dxa" w:w="70"/>
          <w:right w:type="dxa" w:w="70"/>
        </w:tblCellMar>
      </w:tblPr>
      <w:tblGrid>
        <w:gridCol w:w="2533"/>
        <w:gridCol w:w="4080"/>
        <w:gridCol w:w="2954"/>
      </w:tblGrid>
      <w:tr>
        <w:trPr>
          <w:trHeight w:hRule="atLeast" w:val="480"/>
        </w:trPr>
        <w:tc>
          <w:tcPr>
            <w:tcW w:type="dxa" w:w="2533"/>
            <w:tcBorders>
              <w:top w:color="000000" w:sz="6" w:val="single"/>
              <w:left w:color="000000" w:sz="6" w:val="single"/>
              <w:bottom w:color="000000" w:sz="6" w:val="single"/>
              <w:right w:color="000000" w:sz="4" w:val="single"/>
            </w:tcBorders>
            <w:tcMar>
              <w:top w:type="dxa" w:w="0"/>
              <w:left w:type="dxa" w:w="70"/>
              <w:bottom w:type="dxa" w:w="0"/>
              <w:right w:type="dxa" w:w="70"/>
            </w:tcMar>
          </w:tcPr>
          <w:p w14:paraId="4D000000">
            <w:pPr>
              <w:spacing w:after="0" w:line="240" w:lineRule="auto"/>
              <w:ind/>
              <w:jc w:val="center"/>
              <w:rPr>
                <w:rFonts w:ascii="Times New Roman" w:hAnsi="Times New Roman"/>
                <w:sz w:val="24"/>
              </w:rPr>
            </w:pPr>
            <w:r>
              <w:rPr>
                <w:rFonts w:ascii="Times New Roman" w:hAnsi="Times New Roman"/>
                <w:sz w:val="24"/>
              </w:rPr>
              <w:t>Квалификационные уровни</w:t>
            </w:r>
          </w:p>
        </w:tc>
        <w:tc>
          <w:tcPr>
            <w:tcW w:type="dxa" w:w="4080"/>
            <w:tcBorders>
              <w:top w:color="000000" w:sz="6" w:val="single"/>
              <w:left w:color="000000" w:sz="4" w:val="single"/>
              <w:bottom w:color="000000" w:sz="6" w:val="single"/>
              <w:right w:color="000000" w:sz="6" w:val="single"/>
            </w:tcBorders>
            <w:tcMar>
              <w:top w:type="dxa" w:w="0"/>
              <w:left w:type="dxa" w:w="70"/>
              <w:bottom w:type="dxa" w:w="0"/>
              <w:right w:type="dxa" w:w="70"/>
            </w:tcMar>
          </w:tcPr>
          <w:p w14:paraId="4E000000">
            <w:pPr>
              <w:spacing w:after="0" w:line="240" w:lineRule="auto"/>
              <w:ind/>
              <w:jc w:val="center"/>
              <w:rPr>
                <w:rFonts w:ascii="Times New Roman" w:hAnsi="Times New Roman"/>
                <w:sz w:val="24"/>
              </w:rPr>
            </w:pPr>
            <w:r>
              <w:rPr>
                <w:rFonts w:ascii="Times New Roman" w:hAnsi="Times New Roman"/>
                <w:sz w:val="24"/>
              </w:rPr>
              <w:t>Должности, отнесенные к квалификационным уровням</w:t>
            </w:r>
          </w:p>
        </w:tc>
        <w:tc>
          <w:tcPr>
            <w:tcW w:type="dxa" w:w="2954"/>
            <w:tcBorders>
              <w:top w:color="000000" w:sz="6" w:val="single"/>
              <w:left w:color="000000" w:sz="6" w:val="single"/>
              <w:bottom w:color="000000" w:sz="6" w:val="single"/>
              <w:right w:color="000000" w:sz="6" w:val="single"/>
            </w:tcBorders>
            <w:tcMar>
              <w:top w:type="dxa" w:w="0"/>
              <w:left w:type="dxa" w:w="70"/>
              <w:bottom w:type="dxa" w:w="0"/>
              <w:right w:type="dxa" w:w="70"/>
            </w:tcMar>
          </w:tcPr>
          <w:p w14:paraId="4F000000">
            <w:pPr>
              <w:spacing w:after="0" w:line="240" w:lineRule="auto"/>
              <w:ind/>
              <w:jc w:val="center"/>
              <w:rPr>
                <w:rFonts w:ascii="Times New Roman" w:hAnsi="Times New Roman"/>
                <w:sz w:val="24"/>
              </w:rPr>
            </w:pPr>
            <w:r>
              <w:rPr>
                <w:rFonts w:ascii="Times New Roman" w:hAnsi="Times New Roman"/>
                <w:sz w:val="24"/>
              </w:rPr>
              <w:t>Размер</w:t>
            </w:r>
          </w:p>
          <w:p w14:paraId="50000000">
            <w:pPr>
              <w:spacing w:after="0" w:line="240" w:lineRule="auto"/>
              <w:ind/>
              <w:jc w:val="center"/>
              <w:rPr>
                <w:rFonts w:ascii="Times New Roman" w:hAnsi="Times New Roman"/>
                <w:sz w:val="24"/>
              </w:rPr>
            </w:pPr>
            <w:r>
              <w:rPr>
                <w:rFonts w:ascii="Times New Roman" w:hAnsi="Times New Roman"/>
                <w:sz w:val="24"/>
              </w:rPr>
              <w:t>должностных окладов (рублей в месяц)</w:t>
            </w:r>
          </w:p>
        </w:tc>
      </w:tr>
      <w:tr>
        <w:trPr>
          <w:trHeight w:hRule="atLeast" w:val="316"/>
        </w:trPr>
        <w:tc>
          <w:tcPr>
            <w:tcW w:type="dxa" w:w="9567"/>
            <w:gridSpan w:val="3"/>
            <w:tcBorders>
              <w:top w:color="000000" w:sz="6" w:val="single"/>
              <w:left w:color="000000" w:sz="6" w:val="single"/>
              <w:bottom w:color="000000" w:sz="6" w:val="single"/>
              <w:right w:color="000000" w:sz="6" w:val="single"/>
            </w:tcBorders>
            <w:tcMar>
              <w:top w:type="dxa" w:w="0"/>
              <w:left w:type="dxa" w:w="70"/>
              <w:bottom w:type="dxa" w:w="0"/>
              <w:right w:type="dxa" w:w="70"/>
            </w:tcMar>
          </w:tcPr>
          <w:p w14:paraId="51000000">
            <w:pPr>
              <w:spacing w:after="0" w:line="240" w:lineRule="auto"/>
              <w:ind/>
              <w:jc w:val="center"/>
              <w:rPr>
                <w:rFonts w:ascii="Times New Roman" w:hAnsi="Times New Roman"/>
                <w:sz w:val="24"/>
              </w:rPr>
            </w:pPr>
            <w:r>
              <w:rPr>
                <w:rFonts w:ascii="Times New Roman" w:hAnsi="Times New Roman"/>
                <w:sz w:val="24"/>
              </w:rPr>
              <w:t>ПКГ «Должности руководителей структурных подразделений»</w:t>
            </w:r>
          </w:p>
        </w:tc>
      </w:tr>
      <w:tr>
        <w:trPr>
          <w:trHeight w:hRule="atLeast" w:val="696"/>
        </w:trPr>
        <w:tc>
          <w:tcPr>
            <w:tcW w:type="dxa" w:w="2533"/>
            <w:tcBorders>
              <w:top w:color="000000" w:sz="6" w:val="single"/>
              <w:left w:color="000000" w:sz="6" w:val="single"/>
              <w:bottom w:color="000000" w:sz="6" w:val="single"/>
              <w:right w:color="000000" w:sz="4" w:val="single"/>
            </w:tcBorders>
            <w:tcMar>
              <w:top w:type="dxa" w:w="0"/>
              <w:left w:type="dxa" w:w="70"/>
              <w:bottom w:type="dxa" w:w="0"/>
              <w:right w:type="dxa" w:w="70"/>
            </w:tcMar>
          </w:tcPr>
          <w:p w14:paraId="52000000">
            <w:pPr>
              <w:spacing w:after="0" w:line="240" w:lineRule="auto"/>
              <w:ind/>
              <w:jc w:val="center"/>
              <w:rPr>
                <w:rFonts w:ascii="Times New Roman" w:hAnsi="Times New Roman"/>
                <w:sz w:val="24"/>
              </w:rPr>
            </w:pPr>
            <w:r>
              <w:rPr>
                <w:rFonts w:ascii="Times New Roman" w:hAnsi="Times New Roman"/>
                <w:sz w:val="24"/>
              </w:rPr>
              <w:t>Второй  квалификационный уровень</w:t>
            </w:r>
          </w:p>
        </w:tc>
        <w:tc>
          <w:tcPr>
            <w:tcW w:type="dxa" w:w="4080"/>
            <w:tcBorders>
              <w:top w:color="000000" w:sz="6" w:val="single"/>
              <w:left w:color="000000" w:sz="4" w:val="single"/>
              <w:bottom w:color="000000" w:sz="6" w:val="single"/>
              <w:right w:color="000000" w:sz="6" w:val="single"/>
            </w:tcBorders>
            <w:tcMar>
              <w:top w:type="dxa" w:w="0"/>
              <w:left w:type="dxa" w:w="70"/>
              <w:bottom w:type="dxa" w:w="0"/>
              <w:right w:type="dxa" w:w="70"/>
            </w:tcMar>
          </w:tcPr>
          <w:p w14:paraId="53000000">
            <w:pPr>
              <w:spacing w:after="0" w:line="240" w:lineRule="auto"/>
              <w:ind/>
              <w:jc w:val="center"/>
              <w:rPr>
                <w:rFonts w:ascii="Times New Roman" w:hAnsi="Times New Roman"/>
                <w:sz w:val="24"/>
              </w:rPr>
            </w:pPr>
          </w:p>
          <w:p w14:paraId="54000000">
            <w:pPr>
              <w:spacing w:after="0" w:line="240" w:lineRule="auto"/>
              <w:ind/>
              <w:jc w:val="center"/>
              <w:rPr>
                <w:rFonts w:ascii="Times New Roman" w:hAnsi="Times New Roman"/>
                <w:sz w:val="24"/>
              </w:rPr>
            </w:pPr>
            <w:r>
              <w:rPr>
                <w:rFonts w:ascii="Times New Roman" w:hAnsi="Times New Roman"/>
                <w:sz w:val="24"/>
              </w:rPr>
              <w:t>Руководитель группы</w:t>
            </w:r>
          </w:p>
        </w:tc>
        <w:tc>
          <w:tcPr>
            <w:tcW w:type="dxa" w:w="2954"/>
            <w:tcBorders>
              <w:top w:color="000000" w:sz="6" w:val="single"/>
              <w:left w:color="000000" w:sz="6" w:val="single"/>
              <w:bottom w:color="000000" w:sz="6" w:val="single"/>
              <w:right w:color="000000" w:sz="6" w:val="single"/>
            </w:tcBorders>
            <w:tcMar>
              <w:top w:type="dxa" w:w="0"/>
              <w:left w:type="dxa" w:w="70"/>
              <w:bottom w:type="dxa" w:w="0"/>
              <w:right w:type="dxa" w:w="70"/>
            </w:tcMar>
          </w:tcPr>
          <w:p w14:paraId="55000000">
            <w:pPr>
              <w:spacing w:after="0" w:line="240" w:lineRule="auto"/>
              <w:ind/>
              <w:jc w:val="center"/>
              <w:rPr>
                <w:rFonts w:ascii="Times New Roman" w:hAnsi="Times New Roman"/>
                <w:sz w:val="24"/>
              </w:rPr>
            </w:pPr>
          </w:p>
          <w:p w14:paraId="56000000">
            <w:pPr>
              <w:spacing w:after="0" w:line="240" w:lineRule="auto"/>
              <w:ind/>
              <w:jc w:val="center"/>
              <w:rPr>
                <w:rFonts w:ascii="Times New Roman" w:hAnsi="Times New Roman"/>
                <w:sz w:val="24"/>
              </w:rPr>
            </w:pPr>
            <w:r>
              <w:rPr>
                <w:rFonts w:ascii="Times New Roman" w:hAnsi="Times New Roman"/>
                <w:sz w:val="24"/>
              </w:rPr>
              <w:t>10 369</w:t>
            </w:r>
          </w:p>
          <w:p w14:paraId="57000000">
            <w:pPr>
              <w:spacing w:after="0" w:line="240" w:lineRule="auto"/>
              <w:ind/>
              <w:jc w:val="center"/>
              <w:rPr>
                <w:rFonts w:ascii="Times New Roman" w:hAnsi="Times New Roman"/>
                <w:sz w:val="24"/>
                <w:highlight w:val="yellow"/>
              </w:rPr>
            </w:pPr>
          </w:p>
        </w:tc>
      </w:tr>
      <w:tr>
        <w:trPr>
          <w:trHeight w:hRule="atLeast" w:val="480"/>
        </w:trPr>
        <w:tc>
          <w:tcPr>
            <w:tcW w:type="dxa" w:w="2533"/>
            <w:tcBorders>
              <w:top w:color="000000" w:sz="6" w:val="single"/>
              <w:left w:color="000000" w:sz="6" w:val="single"/>
              <w:bottom w:color="000000" w:sz="6" w:val="single"/>
              <w:right w:color="000000" w:sz="4" w:val="single"/>
            </w:tcBorders>
            <w:tcMar>
              <w:top w:type="dxa" w:w="0"/>
              <w:left w:type="dxa" w:w="70"/>
              <w:bottom w:type="dxa" w:w="0"/>
              <w:right w:type="dxa" w:w="70"/>
            </w:tcMar>
          </w:tcPr>
          <w:p w14:paraId="58000000">
            <w:pPr>
              <w:spacing w:after="0" w:line="240" w:lineRule="auto"/>
              <w:ind/>
              <w:jc w:val="center"/>
              <w:rPr>
                <w:rFonts w:ascii="Times New Roman" w:hAnsi="Times New Roman"/>
                <w:sz w:val="24"/>
              </w:rPr>
            </w:pPr>
            <w:r>
              <w:rPr>
                <w:rFonts w:ascii="Times New Roman" w:hAnsi="Times New Roman"/>
                <w:sz w:val="24"/>
              </w:rPr>
              <w:t>Третий  квалификационный уровень</w:t>
            </w:r>
          </w:p>
        </w:tc>
        <w:tc>
          <w:tcPr>
            <w:tcW w:type="dxa" w:w="4080"/>
            <w:tcBorders>
              <w:top w:color="000000" w:sz="6" w:val="single"/>
              <w:left w:color="000000" w:sz="4" w:val="single"/>
              <w:bottom w:color="000000" w:sz="6" w:val="single"/>
              <w:right w:color="000000" w:sz="6" w:val="single"/>
            </w:tcBorders>
            <w:tcMar>
              <w:top w:type="dxa" w:w="0"/>
              <w:left w:type="dxa" w:w="70"/>
              <w:bottom w:type="dxa" w:w="0"/>
              <w:right w:type="dxa" w:w="70"/>
            </w:tcMar>
          </w:tcPr>
          <w:p w14:paraId="59000000">
            <w:pPr>
              <w:spacing w:after="0" w:line="240" w:lineRule="auto"/>
              <w:ind/>
              <w:jc w:val="center"/>
              <w:rPr>
                <w:rFonts w:ascii="Times New Roman" w:hAnsi="Times New Roman"/>
                <w:sz w:val="24"/>
              </w:rPr>
            </w:pPr>
            <w:r>
              <w:rPr>
                <w:rFonts w:ascii="Times New Roman" w:hAnsi="Times New Roman"/>
                <w:sz w:val="24"/>
              </w:rPr>
              <w:t>Заместитель начальника отдела –</w:t>
            </w:r>
          </w:p>
          <w:p w14:paraId="5A000000">
            <w:pPr>
              <w:spacing w:after="0" w:line="240" w:lineRule="auto"/>
              <w:ind/>
              <w:jc w:val="center"/>
              <w:rPr>
                <w:rFonts w:ascii="Times New Roman" w:hAnsi="Times New Roman"/>
                <w:sz w:val="24"/>
              </w:rPr>
            </w:pPr>
            <w:r>
              <w:rPr>
                <w:rFonts w:ascii="Times New Roman" w:hAnsi="Times New Roman"/>
                <w:sz w:val="24"/>
              </w:rPr>
              <w:t>заместитель главного бухгалтера</w:t>
            </w:r>
          </w:p>
        </w:tc>
        <w:tc>
          <w:tcPr>
            <w:tcW w:type="dxa" w:w="2954"/>
            <w:tcBorders>
              <w:top w:color="000000" w:sz="6" w:val="single"/>
              <w:left w:color="000000" w:sz="6" w:val="single"/>
              <w:bottom w:color="000000" w:sz="6" w:val="single"/>
              <w:right w:color="000000" w:sz="6" w:val="single"/>
            </w:tcBorders>
            <w:tcMar>
              <w:top w:type="dxa" w:w="0"/>
              <w:left w:type="dxa" w:w="70"/>
              <w:bottom w:type="dxa" w:w="0"/>
              <w:right w:type="dxa" w:w="70"/>
            </w:tcMar>
          </w:tcPr>
          <w:p w14:paraId="5B000000">
            <w:pPr>
              <w:spacing w:after="0" w:line="240" w:lineRule="auto"/>
              <w:ind/>
              <w:jc w:val="center"/>
              <w:rPr>
                <w:rFonts w:ascii="Times New Roman" w:hAnsi="Times New Roman"/>
                <w:sz w:val="24"/>
              </w:rPr>
            </w:pPr>
            <w:r>
              <w:rPr>
                <w:rFonts w:ascii="Times New Roman" w:hAnsi="Times New Roman"/>
                <w:sz w:val="24"/>
              </w:rPr>
              <w:t>11 232</w:t>
            </w:r>
          </w:p>
        </w:tc>
      </w:tr>
    </w:tbl>
    <w:p w14:paraId="5C000000">
      <w:pPr>
        <w:widowControl w:val="1"/>
        <w:spacing w:after="0" w:line="240" w:lineRule="auto"/>
        <w:ind w:firstLine="709" w:left="0"/>
        <w:jc w:val="both"/>
        <w:rPr>
          <w:rFonts w:ascii="Times New Roman" w:hAnsi="Times New Roman"/>
          <w:sz w:val="28"/>
        </w:rPr>
      </w:pPr>
    </w:p>
    <w:p w14:paraId="5D000000">
      <w:pPr>
        <w:widowControl w:val="1"/>
        <w:spacing w:after="0" w:line="240" w:lineRule="auto"/>
        <w:ind w:firstLine="709" w:left="0"/>
        <w:jc w:val="both"/>
        <w:rPr>
          <w:rFonts w:ascii="Times New Roman" w:hAnsi="Times New Roman"/>
          <w:sz w:val="28"/>
        </w:rPr>
      </w:pPr>
      <w:r>
        <w:rPr>
          <w:rFonts w:ascii="Times New Roman" w:hAnsi="Times New Roman"/>
          <w:sz w:val="28"/>
        </w:rPr>
        <w:t>8. Размер должностно</w:t>
      </w:r>
      <w:r>
        <w:rPr>
          <w:rFonts w:ascii="Times New Roman" w:hAnsi="Times New Roman"/>
          <w:sz w:val="28"/>
        </w:rPr>
        <w:t xml:space="preserve">го оклада </w:t>
      </w:r>
      <w:r>
        <w:rPr>
          <w:rFonts w:ascii="Times New Roman" w:hAnsi="Times New Roman"/>
          <w:sz w:val="28"/>
        </w:rPr>
        <w:t xml:space="preserve">главного бухгалтера – </w:t>
      </w:r>
      <w:r>
        <w:rPr>
          <w:rFonts w:ascii="Times New Roman" w:hAnsi="Times New Roman"/>
          <w:sz w:val="28"/>
        </w:rPr>
        <w:t>начальника отдела определяется трудовым договором, заключенным Министерством культуры Камчатского края с работником, согласно трудовому законодательству Российской Федерации.</w:t>
      </w:r>
    </w:p>
    <w:p w14:paraId="5E00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9. Увеличение (индексация) должностных окладов работников отдела осуществляется в размерах и в сроки увеличения (индексации) должностных окладов работников бюджетной сферы Камчатского края. При увеличении (индексации) должностных окладов их размеры подлежат округлению до целого рубля в сторону увеличения.</w:t>
      </w:r>
    </w:p>
    <w:p w14:paraId="5F000000">
      <w:pPr>
        <w:spacing w:after="0" w:line="240" w:lineRule="auto"/>
        <w:ind w:firstLine="709" w:left="0"/>
        <w:contextualSpacing w:val="1"/>
        <w:jc w:val="both"/>
        <w:rPr>
          <w:rFonts w:ascii="Times New Roman" w:hAnsi="Times New Roman"/>
          <w:sz w:val="28"/>
        </w:rPr>
      </w:pPr>
      <w:r>
        <w:rPr>
          <w:rFonts w:ascii="Times New Roman" w:hAnsi="Times New Roman"/>
          <w:sz w:val="28"/>
        </w:rPr>
        <w:t>10. Работникам отдела производятся следующие компенсационные выплаты:</w:t>
      </w:r>
    </w:p>
    <w:p w14:paraId="60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1)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w:t>
      </w:r>
      <w:r>
        <w:rPr>
          <w:rFonts w:ascii="Times New Roman" w:hAnsi="Times New Roman"/>
          <w:sz w:val="28"/>
        </w:rPr>
        <w:t>отклоняющихся от нормальных), в размерах и порядке, установленных трудовым законодательством;</w:t>
      </w:r>
    </w:p>
    <w:p w14:paraId="61000000">
      <w:pPr>
        <w:spacing w:after="0" w:line="240" w:lineRule="auto"/>
        <w:ind w:firstLine="709" w:left="0"/>
        <w:contextualSpacing w:val="1"/>
        <w:jc w:val="both"/>
        <w:rPr>
          <w:rFonts w:ascii="Times New Roman" w:hAnsi="Times New Roman"/>
          <w:sz w:val="28"/>
        </w:rPr>
      </w:pPr>
      <w:r>
        <w:rPr>
          <w:rFonts w:ascii="Times New Roman" w:hAnsi="Times New Roman"/>
          <w:sz w:val="28"/>
        </w:rPr>
        <w:t>2) выплаты районного коэффициента и северных надбавок в размере и порядке, определенном законодательством Российской Федерации.</w:t>
      </w:r>
    </w:p>
    <w:p w14:paraId="62000000">
      <w:pPr>
        <w:spacing w:after="0" w:line="240" w:lineRule="auto"/>
        <w:ind w:firstLine="709" w:left="0"/>
        <w:contextualSpacing w:val="1"/>
        <w:jc w:val="both"/>
        <w:rPr>
          <w:rFonts w:ascii="Times New Roman" w:hAnsi="Times New Roman"/>
          <w:sz w:val="28"/>
        </w:rPr>
      </w:pPr>
      <w:r>
        <w:rPr>
          <w:rFonts w:ascii="Times New Roman" w:hAnsi="Times New Roman"/>
          <w:sz w:val="28"/>
        </w:rPr>
        <w:t>Размеры компенсационных выплат</w:t>
      </w:r>
      <w:r>
        <w:rPr>
          <w:rFonts w:ascii="Times New Roman" w:hAnsi="Times New Roman"/>
          <w:sz w:val="28"/>
        </w:rPr>
        <w:t xml:space="preserve"> устанавливаются в соответствии с порядком, определенным в приложении 1 к настоящему Положению. </w:t>
      </w:r>
    </w:p>
    <w:p w14:paraId="63000000">
      <w:pPr>
        <w:pStyle w:val="Style_4"/>
        <w:spacing w:after="0" w:line="240" w:lineRule="auto"/>
        <w:ind w:firstLine="709" w:left="0"/>
        <w:jc w:val="both"/>
        <w:rPr>
          <w:rFonts w:ascii="Times New Roman" w:hAnsi="Times New Roman"/>
          <w:sz w:val="28"/>
        </w:rPr>
      </w:pPr>
      <w:r>
        <w:rPr>
          <w:rFonts w:ascii="Times New Roman" w:hAnsi="Times New Roman"/>
          <w:sz w:val="28"/>
        </w:rPr>
        <w:t>11. Работникам отдела производятся следующие выплаты</w:t>
      </w:r>
      <w:r>
        <w:rPr>
          <w:rFonts w:ascii="Times New Roman" w:hAnsi="Times New Roman"/>
          <w:sz w:val="28"/>
        </w:rPr>
        <w:t xml:space="preserve"> </w:t>
      </w:r>
      <w:r>
        <w:rPr>
          <w:rFonts w:ascii="Times New Roman" w:hAnsi="Times New Roman"/>
          <w:sz w:val="28"/>
        </w:rPr>
        <w:t xml:space="preserve">стимулирующего характера: </w:t>
      </w:r>
    </w:p>
    <w:p w14:paraId="64000000">
      <w:pPr>
        <w:spacing w:after="0" w:line="240" w:lineRule="auto"/>
        <w:ind w:firstLine="709" w:left="0"/>
        <w:contextualSpacing w:val="1"/>
        <w:jc w:val="both"/>
        <w:rPr>
          <w:rFonts w:ascii="Times New Roman" w:hAnsi="Times New Roman"/>
          <w:sz w:val="28"/>
        </w:rPr>
      </w:pPr>
      <w:r>
        <w:rPr>
          <w:rFonts w:ascii="Times New Roman" w:hAnsi="Times New Roman"/>
          <w:sz w:val="28"/>
        </w:rPr>
        <w:t>1) повышающий коэффициент к окладу за выслугу лет в следующих размерах:</w:t>
      </w:r>
    </w:p>
    <w:p w14:paraId="65000000">
      <w:pPr>
        <w:spacing w:after="0" w:line="240" w:lineRule="auto"/>
        <w:ind w:firstLine="709" w:left="0"/>
        <w:jc w:val="both"/>
        <w:rPr>
          <w:rFonts w:ascii="Times New Roman" w:hAnsi="Times New Roman"/>
          <w:sz w:val="16"/>
        </w:rPr>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704"/>
        <w:gridCol w:w="5923"/>
      </w:tblGrid>
      <w:tr>
        <w:tc>
          <w:tcPr>
            <w:tcW w:type="dxa" w:w="3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6000000">
            <w:pPr>
              <w:spacing w:after="0" w:line="240" w:lineRule="auto"/>
              <w:ind/>
              <w:jc w:val="center"/>
              <w:rPr>
                <w:rFonts w:ascii="Times New Roman" w:hAnsi="Times New Roman"/>
                <w:sz w:val="24"/>
              </w:rPr>
            </w:pPr>
            <w:r>
              <w:rPr>
                <w:rFonts w:ascii="Times New Roman" w:hAnsi="Times New Roman"/>
                <w:sz w:val="24"/>
              </w:rPr>
              <w:t>При стаже работы</w:t>
            </w:r>
          </w:p>
        </w:tc>
        <w:tc>
          <w:tcPr>
            <w:tcW w:type="dxa" w:w="59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7000000">
            <w:pPr>
              <w:spacing w:after="0" w:line="240" w:lineRule="auto"/>
              <w:ind/>
              <w:jc w:val="center"/>
              <w:rPr>
                <w:rFonts w:ascii="Times New Roman" w:hAnsi="Times New Roman"/>
                <w:sz w:val="24"/>
              </w:rPr>
            </w:pPr>
            <w:r>
              <w:rPr>
                <w:rFonts w:ascii="Times New Roman" w:hAnsi="Times New Roman"/>
                <w:sz w:val="24"/>
              </w:rPr>
              <w:t>Размер надбавки</w:t>
            </w:r>
          </w:p>
          <w:p w14:paraId="68000000">
            <w:pPr>
              <w:spacing w:after="0" w:line="240" w:lineRule="auto"/>
              <w:ind/>
              <w:jc w:val="center"/>
              <w:rPr>
                <w:rFonts w:ascii="Times New Roman" w:hAnsi="Times New Roman"/>
                <w:sz w:val="24"/>
              </w:rPr>
            </w:pPr>
            <w:r>
              <w:rPr>
                <w:rFonts w:ascii="Times New Roman" w:hAnsi="Times New Roman"/>
                <w:sz w:val="24"/>
              </w:rPr>
              <w:t>(в процентах к должностному окладу)</w:t>
            </w:r>
          </w:p>
        </w:tc>
      </w:tr>
      <w:tr>
        <w:tc>
          <w:tcPr>
            <w:tcW w:type="dxa" w:w="3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9000000">
            <w:pPr>
              <w:spacing w:after="0" w:line="240" w:lineRule="auto"/>
              <w:ind/>
              <w:jc w:val="center"/>
              <w:rPr>
                <w:rFonts w:ascii="Times New Roman" w:hAnsi="Times New Roman"/>
                <w:sz w:val="24"/>
              </w:rPr>
            </w:pPr>
            <w:r>
              <w:rPr>
                <w:rFonts w:ascii="Times New Roman" w:hAnsi="Times New Roman"/>
                <w:spacing w:val="-5"/>
                <w:sz w:val="24"/>
              </w:rPr>
              <w:t>от 3 до 5 лет</w:t>
            </w:r>
          </w:p>
        </w:tc>
        <w:tc>
          <w:tcPr>
            <w:tcW w:type="dxa" w:w="59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A000000">
            <w:pPr>
              <w:spacing w:after="0" w:line="240" w:lineRule="auto"/>
              <w:ind/>
              <w:jc w:val="center"/>
              <w:rPr>
                <w:rFonts w:ascii="Times New Roman" w:hAnsi="Times New Roman"/>
                <w:sz w:val="24"/>
              </w:rPr>
            </w:pPr>
            <w:r>
              <w:rPr>
                <w:rFonts w:ascii="Times New Roman" w:hAnsi="Times New Roman"/>
                <w:spacing w:val="-19"/>
                <w:sz w:val="24"/>
              </w:rPr>
              <w:t>10</w:t>
            </w:r>
          </w:p>
        </w:tc>
      </w:tr>
      <w:tr>
        <w:tc>
          <w:tcPr>
            <w:tcW w:type="dxa" w:w="3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000000">
            <w:pPr>
              <w:spacing w:after="0" w:line="240" w:lineRule="auto"/>
              <w:ind/>
              <w:jc w:val="center"/>
              <w:rPr>
                <w:rFonts w:ascii="Times New Roman" w:hAnsi="Times New Roman"/>
                <w:sz w:val="24"/>
              </w:rPr>
            </w:pPr>
            <w:r>
              <w:rPr>
                <w:rFonts w:ascii="Times New Roman" w:hAnsi="Times New Roman"/>
                <w:spacing w:val="-6"/>
                <w:sz w:val="24"/>
              </w:rPr>
              <w:t>от 5 до 10 лет</w:t>
            </w:r>
          </w:p>
        </w:tc>
        <w:tc>
          <w:tcPr>
            <w:tcW w:type="dxa" w:w="59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C000000">
            <w:pPr>
              <w:spacing w:after="0" w:line="240" w:lineRule="auto"/>
              <w:ind/>
              <w:jc w:val="center"/>
              <w:rPr>
                <w:rFonts w:ascii="Times New Roman" w:hAnsi="Times New Roman"/>
                <w:sz w:val="24"/>
              </w:rPr>
            </w:pPr>
            <w:r>
              <w:rPr>
                <w:rFonts w:ascii="Times New Roman" w:hAnsi="Times New Roman"/>
                <w:spacing w:val="-19"/>
                <w:sz w:val="24"/>
              </w:rPr>
              <w:t>15</w:t>
            </w:r>
          </w:p>
        </w:tc>
      </w:tr>
      <w:tr>
        <w:tc>
          <w:tcPr>
            <w:tcW w:type="dxa" w:w="3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D000000">
            <w:pPr>
              <w:spacing w:after="0" w:line="240" w:lineRule="auto"/>
              <w:ind/>
              <w:jc w:val="center"/>
              <w:rPr>
                <w:rFonts w:ascii="Times New Roman" w:hAnsi="Times New Roman"/>
                <w:sz w:val="24"/>
              </w:rPr>
            </w:pPr>
            <w:r>
              <w:rPr>
                <w:rFonts w:ascii="Times New Roman" w:hAnsi="Times New Roman"/>
                <w:spacing w:val="-5"/>
                <w:sz w:val="24"/>
              </w:rPr>
              <w:t>от 10 до 15 лет</w:t>
            </w:r>
          </w:p>
        </w:tc>
        <w:tc>
          <w:tcPr>
            <w:tcW w:type="dxa" w:w="59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E000000">
            <w:pPr>
              <w:spacing w:after="0" w:line="240" w:lineRule="auto"/>
              <w:ind/>
              <w:jc w:val="center"/>
              <w:rPr>
                <w:rFonts w:ascii="Times New Roman" w:hAnsi="Times New Roman"/>
                <w:sz w:val="24"/>
              </w:rPr>
            </w:pPr>
            <w:r>
              <w:rPr>
                <w:rFonts w:ascii="Times New Roman" w:hAnsi="Times New Roman"/>
                <w:spacing w:val="-14"/>
                <w:sz w:val="24"/>
              </w:rPr>
              <w:t>20</w:t>
            </w:r>
          </w:p>
        </w:tc>
      </w:tr>
      <w:tr>
        <w:tc>
          <w:tcPr>
            <w:tcW w:type="dxa" w:w="3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F000000">
            <w:pPr>
              <w:spacing w:after="0" w:line="240" w:lineRule="auto"/>
              <w:ind/>
              <w:jc w:val="center"/>
              <w:rPr>
                <w:rFonts w:ascii="Times New Roman" w:hAnsi="Times New Roman"/>
                <w:sz w:val="24"/>
              </w:rPr>
            </w:pPr>
            <w:r>
              <w:rPr>
                <w:rFonts w:ascii="Times New Roman" w:hAnsi="Times New Roman"/>
                <w:spacing w:val="-6"/>
                <w:sz w:val="24"/>
              </w:rPr>
              <w:t>свыше 15 лет</w:t>
            </w:r>
          </w:p>
        </w:tc>
        <w:tc>
          <w:tcPr>
            <w:tcW w:type="dxa" w:w="59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0000000">
            <w:pPr>
              <w:spacing w:after="0" w:line="240" w:lineRule="auto"/>
              <w:ind/>
              <w:jc w:val="center"/>
              <w:rPr>
                <w:rFonts w:ascii="Times New Roman" w:hAnsi="Times New Roman"/>
                <w:sz w:val="24"/>
              </w:rPr>
            </w:pPr>
            <w:r>
              <w:rPr>
                <w:rFonts w:ascii="Times New Roman" w:hAnsi="Times New Roman"/>
                <w:spacing w:val="-17"/>
                <w:sz w:val="24"/>
              </w:rPr>
              <w:t>30</w:t>
            </w:r>
          </w:p>
        </w:tc>
      </w:tr>
    </w:tbl>
    <w:p w14:paraId="71000000">
      <w:pPr>
        <w:spacing w:after="0" w:line="240" w:lineRule="auto"/>
        <w:ind w:firstLine="540" w:left="0"/>
        <w:jc w:val="both"/>
        <w:rPr>
          <w:rFonts w:ascii="Times New Roman" w:hAnsi="Times New Roman"/>
          <w:sz w:val="28"/>
        </w:rPr>
      </w:pPr>
    </w:p>
    <w:p w14:paraId="72000000">
      <w:pPr>
        <w:spacing w:after="0" w:line="240" w:lineRule="auto"/>
        <w:ind w:firstLine="709" w:left="0"/>
        <w:contextualSpacing w:val="1"/>
        <w:jc w:val="both"/>
        <w:rPr>
          <w:rFonts w:ascii="Times New Roman" w:hAnsi="Times New Roman"/>
          <w:sz w:val="28"/>
        </w:rPr>
      </w:pPr>
      <w:r>
        <w:rPr>
          <w:rFonts w:ascii="Times New Roman" w:hAnsi="Times New Roman"/>
          <w:sz w:val="28"/>
        </w:rPr>
        <w:t>Исчисление стажа работы, дающего право на установление повышающего коэффициента к окладу за выслугу лет работникам отдела, устанавливается в соответствии с порядком, определённым в приложении 2 к настоящему Положению;</w:t>
      </w:r>
    </w:p>
    <w:p w14:paraId="73000000">
      <w:pPr>
        <w:spacing w:after="0" w:line="240" w:lineRule="auto"/>
        <w:ind w:firstLine="709" w:left="0"/>
        <w:contextualSpacing w:val="1"/>
        <w:jc w:val="both"/>
        <w:rPr>
          <w:rFonts w:ascii="Times New Roman" w:hAnsi="Times New Roman"/>
          <w:sz w:val="28"/>
        </w:rPr>
      </w:pPr>
      <w:r>
        <w:rPr>
          <w:rFonts w:ascii="Times New Roman" w:hAnsi="Times New Roman"/>
          <w:sz w:val="28"/>
        </w:rPr>
        <w:t>2)  персональный повышающий коэффициент к окладу;</w:t>
      </w:r>
    </w:p>
    <w:p w14:paraId="74000000">
      <w:pPr>
        <w:spacing w:after="0" w:line="240" w:lineRule="auto"/>
        <w:ind w:firstLine="709" w:left="0"/>
        <w:contextualSpacing w:val="1"/>
        <w:jc w:val="both"/>
        <w:rPr>
          <w:rFonts w:ascii="Times New Roman" w:hAnsi="Times New Roman"/>
          <w:sz w:val="28"/>
        </w:rPr>
      </w:pPr>
      <w:r>
        <w:rPr>
          <w:rFonts w:ascii="Times New Roman" w:hAnsi="Times New Roman"/>
          <w:sz w:val="28"/>
        </w:rPr>
        <w:t>3) повышающий коэффициент к окладу за интенсивность и качество выполнения работ;</w:t>
      </w:r>
    </w:p>
    <w:p w14:paraId="75000000">
      <w:pPr>
        <w:spacing w:after="0" w:line="240" w:lineRule="auto"/>
        <w:ind w:firstLine="709" w:left="0"/>
        <w:contextualSpacing w:val="1"/>
        <w:jc w:val="both"/>
        <w:rPr>
          <w:rFonts w:ascii="Times New Roman" w:hAnsi="Times New Roman"/>
          <w:sz w:val="28"/>
        </w:rPr>
      </w:pPr>
      <w:r>
        <w:rPr>
          <w:rFonts w:ascii="Times New Roman" w:hAnsi="Times New Roman"/>
          <w:sz w:val="28"/>
        </w:rPr>
        <w:t>4) премия.</w:t>
      </w:r>
    </w:p>
    <w:p w14:paraId="76000000">
      <w:pPr>
        <w:spacing w:after="0" w:line="240" w:lineRule="auto"/>
        <w:ind w:firstLine="709" w:left="0"/>
        <w:contextualSpacing w:val="1"/>
        <w:jc w:val="both"/>
        <w:rPr>
          <w:rFonts w:ascii="Times New Roman" w:hAnsi="Times New Roman"/>
          <w:sz w:val="28"/>
        </w:rPr>
      </w:pPr>
      <w:r>
        <w:rPr>
          <w:rFonts w:ascii="Times New Roman" w:hAnsi="Times New Roman"/>
          <w:sz w:val="28"/>
        </w:rPr>
        <w:t>Решение о введении соответствующих повышающих коэффициентов принимается Министром культуры Камчатского края на соотве</w:t>
      </w:r>
      <w:r>
        <w:rPr>
          <w:rFonts w:ascii="Times New Roman" w:hAnsi="Times New Roman"/>
          <w:sz w:val="28"/>
        </w:rPr>
        <w:t xml:space="preserve">тствующий финансовый год, </w:t>
      </w:r>
      <w:r>
        <w:rPr>
          <w:rFonts w:ascii="Times New Roman" w:hAnsi="Times New Roman"/>
          <w:sz w:val="28"/>
        </w:rPr>
        <w:t>пределах средств на оплату труда, утвержденных законом Камчатского края о краевом бюджете и оформляется приказом Министерства.</w:t>
      </w:r>
    </w:p>
    <w:p w14:paraId="77000000">
      <w:pPr>
        <w:spacing w:after="0" w:line="240" w:lineRule="auto"/>
        <w:ind w:firstLine="709" w:left="0"/>
        <w:contextualSpacing w:val="1"/>
        <w:jc w:val="both"/>
        <w:rPr>
          <w:rFonts w:ascii="Times New Roman" w:hAnsi="Times New Roman"/>
          <w:sz w:val="28"/>
        </w:rPr>
      </w:pPr>
      <w:r>
        <w:rPr>
          <w:rFonts w:ascii="Times New Roman" w:hAnsi="Times New Roman"/>
          <w:sz w:val="28"/>
        </w:rPr>
        <w:t>Размер выплат по повышающим коэффициентам к окладу определяется путем умножения размера оклада работника на повышающий коэффициент.  Выплаты по повышающему коэффициенту носят стимулирующих характер.</w:t>
      </w:r>
    </w:p>
    <w:p w14:paraId="78000000">
      <w:pPr>
        <w:spacing w:after="0" w:line="240" w:lineRule="auto"/>
        <w:ind w:firstLine="709" w:left="0"/>
        <w:contextualSpacing w:val="1"/>
        <w:jc w:val="both"/>
        <w:rPr>
          <w:rFonts w:ascii="Times New Roman" w:hAnsi="Times New Roman"/>
          <w:sz w:val="28"/>
        </w:rPr>
      </w:pPr>
      <w:r>
        <w:rPr>
          <w:rFonts w:ascii="Times New Roman" w:hAnsi="Times New Roman"/>
          <w:sz w:val="28"/>
        </w:rPr>
        <w:t>Применения всех повышающих коэффициентов к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14:paraId="79000000">
      <w:pPr>
        <w:spacing w:after="0" w:line="240" w:lineRule="auto"/>
        <w:ind w:firstLine="709" w:left="0"/>
        <w:contextualSpacing w:val="1"/>
        <w:jc w:val="both"/>
        <w:rPr>
          <w:rFonts w:ascii="Times New Roman" w:hAnsi="Times New Roman"/>
          <w:sz w:val="28"/>
        </w:rPr>
      </w:pPr>
      <w:r>
        <w:rPr>
          <w:rFonts w:ascii="Times New Roman" w:hAnsi="Times New Roman"/>
          <w:sz w:val="28"/>
        </w:rPr>
        <w:t>Выплаты стимулирующего характера не являются обязательной формой оплаты труда работников, не носят постоянного характера.</w:t>
      </w:r>
    </w:p>
    <w:p w14:paraId="7A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Порядок и условия премирования, предоставления единовременной выплаты при предоставлении работникам отдела ежегодного оплачиваемого отпуска, выплаты материальной помощи устанавливаются в соответствии с порядком, определенным в приложении 3 к настоящему Положению. </w:t>
      </w:r>
    </w:p>
    <w:p w14:paraId="7B000000">
      <w:pPr>
        <w:spacing w:after="0" w:line="240" w:lineRule="auto"/>
        <w:ind w:firstLine="709" w:left="0"/>
        <w:contextualSpacing w:val="1"/>
        <w:jc w:val="both"/>
        <w:rPr>
          <w:rFonts w:ascii="Times New Roman" w:hAnsi="Times New Roman"/>
          <w:sz w:val="28"/>
        </w:rPr>
      </w:pPr>
      <w:r>
        <w:rPr>
          <w:rFonts w:ascii="Times New Roman" w:hAnsi="Times New Roman"/>
          <w:sz w:val="28"/>
        </w:rPr>
        <w:t>Порядок выплаты</w:t>
      </w:r>
      <w:r>
        <w:rPr>
          <w:rFonts w:ascii="Times New Roman" w:hAnsi="Times New Roman"/>
          <w:b w:val="1"/>
          <w:sz w:val="28"/>
        </w:rPr>
        <w:t xml:space="preserve"> </w:t>
      </w:r>
      <w:r>
        <w:rPr>
          <w:rFonts w:ascii="Times New Roman" w:hAnsi="Times New Roman"/>
          <w:sz w:val="28"/>
        </w:rPr>
        <w:t xml:space="preserve">персонального повышающего коэффициента к окладу, повышающего коэффициента к окладу за интенсивность и качество выполнения работ устанавливаются в соответствии с порядком, определённым в приложении 4 к настоящему Положению. </w:t>
      </w:r>
    </w:p>
    <w:p w14:paraId="7C000000">
      <w:pPr>
        <w:pStyle w:val="Style_6"/>
        <w:spacing w:after="0" w:before="0" w:line="240" w:lineRule="auto"/>
        <w:ind w:firstLine="709" w:left="0"/>
        <w:contextualSpacing w:val="1"/>
        <w:rPr>
          <w:rFonts w:ascii="Times New Roman" w:hAnsi="Times New Roman"/>
          <w:b w:val="0"/>
          <w:sz w:val="28"/>
        </w:rPr>
      </w:pPr>
      <w:r>
        <w:rPr>
          <w:rFonts w:ascii="Times New Roman" w:hAnsi="Times New Roman"/>
          <w:b w:val="0"/>
          <w:sz w:val="28"/>
        </w:rPr>
        <w:t>Стимулирующие выплаты работникам отдела осуществляются в пределах утвержденного фонда оплаты труда работников отдела.</w:t>
      </w:r>
    </w:p>
    <w:p w14:paraId="7D000000">
      <w:pPr>
        <w:spacing w:after="0" w:line="240" w:lineRule="auto"/>
        <w:ind/>
        <w:jc w:val="both"/>
        <w:rPr>
          <w:rFonts w:ascii="Times New Roman" w:hAnsi="Times New Roman"/>
          <w:sz w:val="28"/>
        </w:rPr>
      </w:pPr>
    </w:p>
    <w:p w14:paraId="7E000000">
      <w:pPr>
        <w:spacing w:after="0" w:line="240" w:lineRule="auto"/>
        <w:ind/>
        <w:jc w:val="center"/>
        <w:outlineLvl w:val="1"/>
        <w:rPr>
          <w:rFonts w:ascii="Times New Roman" w:hAnsi="Times New Roman"/>
          <w:sz w:val="28"/>
        </w:rPr>
      </w:pPr>
      <w:r>
        <w:rPr>
          <w:rFonts w:ascii="Times New Roman" w:hAnsi="Times New Roman"/>
          <w:sz w:val="28"/>
        </w:rPr>
        <w:t>3. Формирование фонда оплаты труда</w:t>
      </w:r>
    </w:p>
    <w:p w14:paraId="7F000000">
      <w:pPr>
        <w:spacing w:after="0" w:line="240" w:lineRule="auto"/>
        <w:ind/>
        <w:jc w:val="center"/>
        <w:outlineLvl w:val="1"/>
        <w:rPr>
          <w:rFonts w:ascii="Times New Roman" w:hAnsi="Times New Roman"/>
          <w:sz w:val="16"/>
        </w:rPr>
      </w:pPr>
    </w:p>
    <w:p w14:paraId="80000000">
      <w:pPr>
        <w:spacing w:after="0" w:line="240" w:lineRule="auto"/>
        <w:ind w:firstLine="709" w:left="0"/>
        <w:contextualSpacing w:val="1"/>
        <w:jc w:val="both"/>
        <w:rPr>
          <w:rFonts w:ascii="Times New Roman" w:hAnsi="Times New Roman"/>
          <w:sz w:val="28"/>
        </w:rPr>
      </w:pPr>
      <w:r>
        <w:rPr>
          <w:rFonts w:ascii="Times New Roman" w:hAnsi="Times New Roman"/>
          <w:sz w:val="28"/>
        </w:rPr>
        <w:t>12</w:t>
      </w:r>
      <w:r>
        <w:rPr>
          <w:rFonts w:ascii="Times New Roman" w:hAnsi="Times New Roman"/>
          <w:sz w:val="28"/>
        </w:rPr>
        <w:t>. При формировании фонда оплаты труда отдела предусматриваются средств</w:t>
      </w:r>
      <w:r>
        <w:rPr>
          <w:rFonts w:ascii="Times New Roman" w:hAnsi="Times New Roman"/>
          <w:sz w:val="28"/>
        </w:rPr>
        <w:t>а для выплаты работникам отдела</w:t>
      </w:r>
      <w:r>
        <w:rPr>
          <w:rFonts w:ascii="Times New Roman" w:hAnsi="Times New Roman"/>
          <w:sz w:val="28"/>
        </w:rPr>
        <w:t xml:space="preserve"> (в расчете на год):</w:t>
      </w:r>
    </w:p>
    <w:p w14:paraId="81000000">
      <w:pPr>
        <w:spacing w:after="0" w:line="240" w:lineRule="auto"/>
        <w:ind w:firstLine="709" w:left="0"/>
        <w:contextualSpacing w:val="1"/>
        <w:jc w:val="both"/>
        <w:rPr>
          <w:rFonts w:ascii="Times New Roman" w:hAnsi="Times New Roman"/>
          <w:sz w:val="28"/>
        </w:rPr>
      </w:pPr>
      <w:r>
        <w:rPr>
          <w:rFonts w:ascii="Times New Roman" w:hAnsi="Times New Roman"/>
          <w:sz w:val="28"/>
        </w:rPr>
        <w:t>1) должностного оклада - в размере 12 должностных окладов;</w:t>
      </w:r>
    </w:p>
    <w:p w14:paraId="82000000">
      <w:pPr>
        <w:spacing w:after="0" w:line="240" w:lineRule="auto"/>
        <w:ind w:firstLine="709" w:left="0"/>
        <w:contextualSpacing w:val="1"/>
        <w:jc w:val="both"/>
        <w:rPr>
          <w:rFonts w:ascii="Times New Roman" w:hAnsi="Times New Roman"/>
          <w:sz w:val="28"/>
        </w:rPr>
      </w:pPr>
      <w:r>
        <w:rPr>
          <w:rFonts w:ascii="Times New Roman" w:hAnsi="Times New Roman"/>
          <w:sz w:val="28"/>
        </w:rPr>
        <w:t>2) персональный повышающий коэффициент к окладу -  в размере 12 должностных окладов;</w:t>
      </w:r>
    </w:p>
    <w:p w14:paraId="83000000">
      <w:pPr>
        <w:spacing w:after="0" w:line="240" w:lineRule="auto"/>
        <w:ind w:firstLine="709" w:left="0"/>
        <w:contextualSpacing w:val="1"/>
        <w:jc w:val="both"/>
        <w:rPr>
          <w:rFonts w:ascii="Times New Roman" w:hAnsi="Times New Roman"/>
          <w:sz w:val="28"/>
        </w:rPr>
      </w:pPr>
      <w:r>
        <w:rPr>
          <w:rFonts w:ascii="Times New Roman" w:hAnsi="Times New Roman"/>
          <w:sz w:val="28"/>
        </w:rPr>
        <w:t>3) повышающий коэффициент к окладу за выслугу лет - в размере 2 должностных окладов;</w:t>
      </w:r>
    </w:p>
    <w:p w14:paraId="84000000">
      <w:pPr>
        <w:spacing w:after="0" w:line="240" w:lineRule="auto"/>
        <w:ind w:firstLine="709" w:left="0"/>
        <w:contextualSpacing w:val="1"/>
        <w:jc w:val="both"/>
        <w:rPr>
          <w:rFonts w:ascii="Times New Roman" w:hAnsi="Times New Roman"/>
          <w:sz w:val="28"/>
        </w:rPr>
      </w:pPr>
      <w:r>
        <w:rPr>
          <w:rFonts w:ascii="Times New Roman" w:hAnsi="Times New Roman"/>
          <w:sz w:val="28"/>
        </w:rPr>
        <w:t>4) повышающий коэффициент к окладу за интенсивность и качество выполнения работ в размере 10 должностных окладов;</w:t>
      </w:r>
    </w:p>
    <w:p w14:paraId="85000000">
      <w:pPr>
        <w:spacing w:after="0" w:line="240" w:lineRule="auto"/>
        <w:ind w:firstLine="709" w:left="0"/>
        <w:contextualSpacing w:val="1"/>
        <w:jc w:val="both"/>
        <w:rPr>
          <w:rFonts w:ascii="Times New Roman" w:hAnsi="Times New Roman"/>
          <w:sz w:val="28"/>
        </w:rPr>
      </w:pPr>
      <w:r>
        <w:rPr>
          <w:rFonts w:ascii="Times New Roman" w:hAnsi="Times New Roman"/>
          <w:sz w:val="28"/>
        </w:rPr>
        <w:t>4) премий по результатам работы - в размере 8 должностных окладов;</w:t>
      </w:r>
    </w:p>
    <w:p w14:paraId="86000000">
      <w:pPr>
        <w:tabs>
          <w:tab w:leader="none" w:pos="900"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6) единовременной выплаты при предоставлении ежегодного оплачиваемого отпуска - в размере 4 </w:t>
      </w:r>
      <w:r>
        <w:rPr>
          <w:rFonts w:ascii="Times New Roman" w:hAnsi="Times New Roman"/>
          <w:spacing w:val="-2"/>
          <w:sz w:val="28"/>
        </w:rPr>
        <w:t>должностных окладов.</w:t>
      </w:r>
      <w:r>
        <w:rPr>
          <w:rFonts w:ascii="Times New Roman" w:hAnsi="Times New Roman"/>
          <w:sz w:val="28"/>
        </w:rPr>
        <w:t xml:space="preserve"> </w:t>
      </w:r>
    </w:p>
    <w:p w14:paraId="87000000">
      <w:pPr>
        <w:pStyle w:val="Style_6"/>
        <w:spacing w:after="0" w:before="0" w:line="240" w:lineRule="auto"/>
        <w:ind w:firstLine="709" w:left="0"/>
        <w:contextualSpacing w:val="1"/>
        <w:rPr>
          <w:rFonts w:ascii="Times New Roman" w:hAnsi="Times New Roman"/>
          <w:b w:val="0"/>
          <w:sz w:val="28"/>
        </w:rPr>
      </w:pPr>
      <w:r>
        <w:rPr>
          <w:rFonts w:ascii="Times New Roman" w:hAnsi="Times New Roman"/>
          <w:b w:val="0"/>
          <w:sz w:val="28"/>
        </w:rPr>
        <w:t>13</w:t>
      </w:r>
      <w:r>
        <w:rPr>
          <w:rFonts w:ascii="Times New Roman" w:hAnsi="Times New Roman"/>
          <w:b w:val="0"/>
          <w:sz w:val="28"/>
        </w:rPr>
        <w:t xml:space="preserve">. При формировании фонда оплаты труда работников отдела учитывается районный коэффициент и процентные надбавки за работу в районах Крайнего Севера и приравненных к ним местностях, установленных Законом Камчатского края от 29.12. 2014 № 561 «О гарантиях и компенсациях для лиц, проживающих в Камчатском крае и работающих в государственных органах Камчатского края, краевых государственных учреждениях». </w:t>
      </w:r>
    </w:p>
    <w:p w14:paraId="88000000">
      <w:pPr>
        <w:pStyle w:val="Style_6"/>
        <w:spacing w:after="0" w:before="0" w:line="240" w:lineRule="auto"/>
        <w:ind w:firstLine="709" w:left="0"/>
        <w:contextualSpacing w:val="1"/>
        <w:rPr>
          <w:rFonts w:ascii="Times New Roman" w:hAnsi="Times New Roman"/>
          <w:b w:val="0"/>
          <w:sz w:val="28"/>
        </w:rPr>
      </w:pPr>
      <w:r>
        <w:rPr>
          <w:rFonts w:ascii="Times New Roman" w:hAnsi="Times New Roman"/>
          <w:b w:val="0"/>
          <w:sz w:val="28"/>
        </w:rPr>
        <w:t>14</w:t>
      </w:r>
      <w:r>
        <w:rPr>
          <w:rFonts w:ascii="Times New Roman" w:hAnsi="Times New Roman"/>
          <w:b w:val="0"/>
          <w:sz w:val="28"/>
        </w:rPr>
        <w:t xml:space="preserve">. Расчет среднего заработка производится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 с учетом всех предусмотренных настоящим Положением видов выплат. </w:t>
      </w:r>
    </w:p>
    <w:p w14:paraId="89000000">
      <w:pPr>
        <w:spacing w:after="0" w:line="240" w:lineRule="auto"/>
        <w:ind w:firstLine="709" w:left="0"/>
        <w:jc w:val="both"/>
        <w:rPr>
          <w:rFonts w:ascii="Times New Roman" w:hAnsi="Times New Roman"/>
          <w:sz w:val="28"/>
        </w:rPr>
      </w:pPr>
    </w:p>
    <w:p w14:paraId="8A000000">
      <w:pPr>
        <w:tabs>
          <w:tab w:leader="none" w:pos="4536" w:val="left"/>
        </w:tabs>
        <w:spacing w:after="0" w:line="240" w:lineRule="auto"/>
        <w:ind/>
        <w:jc w:val="right"/>
        <w:rPr>
          <w:rFonts w:ascii="Times New Roman" w:hAnsi="Times New Roman"/>
          <w:sz w:val="28"/>
        </w:rPr>
      </w:pPr>
    </w:p>
    <w:p w14:paraId="8B000000">
      <w:pPr>
        <w:tabs>
          <w:tab w:leader="none" w:pos="4536" w:val="left"/>
        </w:tabs>
        <w:spacing w:after="0" w:line="240" w:lineRule="auto"/>
        <w:ind/>
        <w:jc w:val="right"/>
        <w:rPr>
          <w:rFonts w:ascii="Times New Roman" w:hAnsi="Times New Roman"/>
          <w:sz w:val="28"/>
        </w:rPr>
      </w:pPr>
    </w:p>
    <w:p w14:paraId="8C000000">
      <w:pPr>
        <w:tabs>
          <w:tab w:leader="none" w:pos="4536" w:val="left"/>
        </w:tabs>
        <w:spacing w:after="0" w:line="240" w:lineRule="auto"/>
        <w:ind/>
        <w:jc w:val="right"/>
        <w:rPr>
          <w:rFonts w:ascii="Times New Roman" w:hAnsi="Times New Roman"/>
          <w:sz w:val="28"/>
        </w:rPr>
      </w:pPr>
    </w:p>
    <w:p w14:paraId="8D000000">
      <w:pPr>
        <w:tabs>
          <w:tab w:leader="none" w:pos="4536" w:val="left"/>
        </w:tabs>
        <w:spacing w:after="0" w:line="240" w:lineRule="auto"/>
        <w:ind/>
        <w:jc w:val="right"/>
        <w:rPr>
          <w:rFonts w:ascii="Times New Roman" w:hAnsi="Times New Roman"/>
          <w:sz w:val="28"/>
        </w:rPr>
      </w:pPr>
      <w:r>
        <w:rPr>
          <w:rFonts w:ascii="Times New Roman" w:hAnsi="Times New Roman"/>
          <w:sz w:val="28"/>
        </w:rPr>
        <w:t xml:space="preserve">                                                                                     </w:t>
      </w:r>
    </w:p>
    <w:p w14:paraId="8E000000">
      <w:pPr>
        <w:tabs>
          <w:tab w:leader="none" w:pos="4536" w:val="left"/>
        </w:tabs>
        <w:spacing w:after="0" w:line="240" w:lineRule="auto"/>
        <w:ind/>
        <w:jc w:val="right"/>
        <w:rPr>
          <w:rFonts w:ascii="Times New Roman" w:hAnsi="Times New Roman"/>
          <w:sz w:val="28"/>
        </w:rPr>
      </w:pPr>
    </w:p>
    <w:p w14:paraId="8F000000">
      <w:pPr>
        <w:tabs>
          <w:tab w:leader="none" w:pos="4536" w:val="left"/>
        </w:tabs>
        <w:spacing w:after="0" w:line="240" w:lineRule="auto"/>
        <w:ind/>
        <w:jc w:val="right"/>
        <w:rPr>
          <w:rFonts w:ascii="Times New Roman" w:hAnsi="Times New Roman"/>
          <w:sz w:val="28"/>
        </w:rPr>
      </w:pPr>
    </w:p>
    <w:p w14:paraId="90000000">
      <w:pPr>
        <w:tabs>
          <w:tab w:leader="none" w:pos="4536" w:val="left"/>
        </w:tabs>
        <w:spacing w:after="0" w:line="240" w:lineRule="auto"/>
        <w:ind/>
        <w:jc w:val="right"/>
        <w:rPr>
          <w:rFonts w:ascii="Times New Roman" w:hAnsi="Times New Roman"/>
          <w:sz w:val="28"/>
        </w:rPr>
      </w:pPr>
    </w:p>
    <w:p w14:paraId="91000000">
      <w:pPr>
        <w:tabs>
          <w:tab w:leader="none" w:pos="4536" w:val="left"/>
        </w:tabs>
        <w:spacing w:after="0" w:line="240" w:lineRule="auto"/>
        <w:ind/>
        <w:jc w:val="right"/>
        <w:rPr>
          <w:rFonts w:ascii="Times New Roman" w:hAnsi="Times New Roman"/>
          <w:sz w:val="28"/>
        </w:rPr>
      </w:pPr>
    </w:p>
    <w:p w14:paraId="92000000">
      <w:pPr>
        <w:tabs>
          <w:tab w:leader="none" w:pos="4536" w:val="left"/>
        </w:tabs>
        <w:spacing w:after="0" w:line="240" w:lineRule="auto"/>
        <w:ind/>
        <w:jc w:val="right"/>
        <w:rPr>
          <w:rFonts w:ascii="Times New Roman" w:hAnsi="Times New Roman"/>
          <w:sz w:val="28"/>
        </w:rPr>
      </w:pPr>
    </w:p>
    <w:p w14:paraId="93000000">
      <w:pPr>
        <w:tabs>
          <w:tab w:leader="none" w:pos="4536" w:val="left"/>
        </w:tabs>
        <w:spacing w:after="0" w:line="240" w:lineRule="auto"/>
        <w:ind/>
        <w:jc w:val="right"/>
        <w:rPr>
          <w:rFonts w:ascii="Times New Roman" w:hAnsi="Times New Roman"/>
          <w:sz w:val="28"/>
        </w:rPr>
      </w:pPr>
    </w:p>
    <w:p w14:paraId="94000000">
      <w:pPr>
        <w:tabs>
          <w:tab w:leader="none" w:pos="4536" w:val="left"/>
        </w:tabs>
        <w:spacing w:after="0" w:line="240" w:lineRule="auto"/>
        <w:ind w:firstLine="0" w:left="5386"/>
        <w:jc w:val="left"/>
        <w:rPr>
          <w:rFonts w:ascii="Times New Roman" w:hAnsi="Times New Roman"/>
          <w:sz w:val="24"/>
        </w:rPr>
      </w:pPr>
      <w:r>
        <w:rPr>
          <w:rFonts w:ascii="Times New Roman" w:hAnsi="Times New Roman"/>
          <w:sz w:val="24"/>
        </w:rPr>
        <w:t>Приложение 1</w:t>
      </w:r>
    </w:p>
    <w:p w14:paraId="95000000">
      <w:pPr>
        <w:pStyle w:val="Style_6"/>
        <w:spacing w:after="0" w:before="0" w:line="240" w:lineRule="auto"/>
        <w:ind w:firstLine="0" w:left="5386"/>
        <w:jc w:val="left"/>
        <w:rPr>
          <w:rFonts w:ascii="Times New Roman" w:hAnsi="Times New Roman"/>
          <w:b w:val="0"/>
          <w:sz w:val="24"/>
        </w:rPr>
      </w:pPr>
      <w:r>
        <w:rPr>
          <w:rFonts w:ascii="Times New Roman" w:hAnsi="Times New Roman"/>
          <w:b w:val="0"/>
          <w:sz w:val="24"/>
        </w:rPr>
        <w:t xml:space="preserve">к Положению об </w:t>
      </w:r>
      <w:r>
        <w:rPr>
          <w:rFonts w:ascii="Times New Roman" w:hAnsi="Times New Roman"/>
          <w:b w:val="0"/>
          <w:sz w:val="24"/>
        </w:rPr>
        <w:t>условиях оплаты</w:t>
      </w:r>
      <w:r>
        <w:rPr>
          <w:rFonts w:ascii="Times New Roman" w:hAnsi="Times New Roman"/>
          <w:b w:val="0"/>
          <w:sz w:val="24"/>
        </w:rPr>
        <w:t xml:space="preserve"> труда работников отдела</w:t>
      </w:r>
      <w:r>
        <w:rPr>
          <w:rFonts w:ascii="Times New Roman" w:hAnsi="Times New Roman"/>
          <w:sz w:val="24"/>
        </w:rPr>
        <w:t xml:space="preserve"> </w:t>
      </w:r>
      <w:r>
        <w:rPr>
          <w:rFonts w:ascii="Times New Roman" w:hAnsi="Times New Roman"/>
          <w:b w:val="0"/>
          <w:sz w:val="24"/>
        </w:rPr>
        <w:t>бухгалтерского учета,</w:t>
      </w:r>
    </w:p>
    <w:p w14:paraId="96000000">
      <w:pPr>
        <w:tabs>
          <w:tab w:leader="none" w:pos="9639" w:val="left"/>
        </w:tabs>
        <w:spacing w:after="0" w:line="240" w:lineRule="auto"/>
        <w:ind w:firstLine="0" w:left="5386"/>
        <w:jc w:val="left"/>
        <w:rPr>
          <w:rFonts w:ascii="Times New Roman" w:hAnsi="Times New Roman"/>
          <w:sz w:val="24"/>
        </w:rPr>
      </w:pPr>
      <w:r>
        <w:rPr>
          <w:rFonts w:ascii="Times New Roman" w:hAnsi="Times New Roman"/>
          <w:sz w:val="24"/>
        </w:rPr>
        <w:t xml:space="preserve">отчетности и контроля </w:t>
      </w:r>
      <w:r>
        <w:rPr>
          <w:rFonts w:ascii="Times New Roman" w:hAnsi="Times New Roman"/>
          <w:sz w:val="24"/>
        </w:rPr>
        <w:t xml:space="preserve">Министерства культуры </w:t>
      </w:r>
      <w:r>
        <w:rPr>
          <w:rFonts w:ascii="Times New Roman" w:hAnsi="Times New Roman"/>
          <w:sz w:val="24"/>
        </w:rPr>
        <w:t>Камчатского края</w:t>
      </w:r>
    </w:p>
    <w:p w14:paraId="97000000">
      <w:pPr>
        <w:pStyle w:val="Style_6"/>
        <w:spacing w:after="0" w:before="0"/>
        <w:ind/>
        <w:jc w:val="left"/>
        <w:rPr>
          <w:rFonts w:ascii="Times New Roman" w:hAnsi="Times New Roman"/>
          <w:b w:val="0"/>
          <w:sz w:val="28"/>
        </w:rPr>
      </w:pPr>
    </w:p>
    <w:p w14:paraId="98000000">
      <w:pPr>
        <w:pStyle w:val="Style_6"/>
        <w:spacing w:after="0" w:before="0" w:line="240" w:lineRule="auto"/>
        <w:ind/>
        <w:jc w:val="center"/>
        <w:rPr>
          <w:rFonts w:ascii="Times New Roman" w:hAnsi="Times New Roman"/>
          <w:b w:val="0"/>
          <w:sz w:val="28"/>
        </w:rPr>
      </w:pPr>
      <w:r>
        <w:rPr>
          <w:rFonts w:ascii="Times New Roman" w:hAnsi="Times New Roman"/>
          <w:b w:val="0"/>
          <w:sz w:val="28"/>
        </w:rPr>
        <w:t xml:space="preserve">Порядок и условия установления выплат </w:t>
      </w:r>
    </w:p>
    <w:p w14:paraId="99000000">
      <w:pPr>
        <w:pStyle w:val="Style_6"/>
        <w:spacing w:after="0" w:before="0" w:line="240" w:lineRule="auto"/>
        <w:ind/>
        <w:jc w:val="center"/>
        <w:rPr>
          <w:rFonts w:ascii="Times New Roman" w:hAnsi="Times New Roman"/>
          <w:b w:val="0"/>
          <w:sz w:val="28"/>
        </w:rPr>
      </w:pPr>
      <w:r>
        <w:rPr>
          <w:rFonts w:ascii="Times New Roman" w:hAnsi="Times New Roman"/>
          <w:b w:val="0"/>
          <w:sz w:val="28"/>
        </w:rPr>
        <w:t xml:space="preserve">компенсационного характера </w:t>
      </w:r>
    </w:p>
    <w:p w14:paraId="9A000000">
      <w:pPr>
        <w:pStyle w:val="Style_6"/>
        <w:spacing w:after="0" w:before="0" w:line="240" w:lineRule="auto"/>
        <w:ind/>
        <w:jc w:val="center"/>
        <w:rPr>
          <w:rFonts w:ascii="Times New Roman" w:hAnsi="Times New Roman"/>
          <w:b w:val="0"/>
          <w:sz w:val="28"/>
        </w:rPr>
      </w:pPr>
      <w:r>
        <w:rPr>
          <w:rFonts w:ascii="Times New Roman" w:hAnsi="Times New Roman"/>
          <w:b w:val="0"/>
          <w:sz w:val="28"/>
        </w:rPr>
        <w:t>(далее – Порядок)</w:t>
      </w:r>
    </w:p>
    <w:p w14:paraId="9B000000">
      <w:pPr>
        <w:tabs>
          <w:tab w:leader="none" w:pos="9639" w:val="left"/>
        </w:tabs>
        <w:spacing w:after="0" w:line="240" w:lineRule="auto"/>
        <w:ind w:firstLine="709" w:left="0"/>
        <w:jc w:val="both"/>
        <w:rPr>
          <w:rFonts w:ascii="Times New Roman" w:hAnsi="Times New Roman"/>
          <w:sz w:val="28"/>
        </w:rPr>
      </w:pPr>
      <w:r>
        <w:rPr>
          <w:rFonts w:ascii="Times New Roman" w:hAnsi="Times New Roman"/>
          <w:sz w:val="28"/>
        </w:rPr>
        <w:t xml:space="preserve">1. Работникам отдела устанавливаются следующие </w:t>
      </w:r>
      <w:r>
        <w:rPr>
          <w:rFonts w:ascii="Times New Roman" w:hAnsi="Times New Roman"/>
          <w:sz w:val="28"/>
        </w:rPr>
        <w:t xml:space="preserve"> выплаты компенсационного характера:</w:t>
      </w:r>
    </w:p>
    <w:p w14:paraId="9C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1) </w:t>
      </w:r>
      <w:r>
        <w:rPr>
          <w:rFonts w:ascii="Times New Roman" w:hAnsi="Times New Roman"/>
          <w:color w:val="000000"/>
          <w:sz w:val="28"/>
        </w:rPr>
        <w:t>выплаты компенсационного характера работникам, занятым в местностях с особыми климатическими условиями;</w:t>
      </w:r>
    </w:p>
    <w:p w14:paraId="9D000000">
      <w:pPr>
        <w:tabs>
          <w:tab w:leader="none" w:pos="9639" w:val="left"/>
        </w:tabs>
        <w:spacing w:after="0" w:line="240" w:lineRule="auto"/>
        <w:ind w:firstLine="709" w:left="0"/>
        <w:jc w:val="both"/>
        <w:rPr>
          <w:rFonts w:ascii="Times New Roman" w:hAnsi="Times New Roman"/>
          <w:sz w:val="28"/>
        </w:rPr>
      </w:pPr>
      <w:r>
        <w:rPr>
          <w:rFonts w:ascii="Times New Roman" w:hAnsi="Times New Roman"/>
          <w:sz w:val="28"/>
        </w:rPr>
        <w:t>2) выплаты за работу в условиях, отклоняющихся от нормальных (при выполнении работ различной квалификации, совмещении профессий, сверхурочной работе, работе в выходные и нерабочие праздничные дни и при выполнении работ в других условиях, отклоняющихся от нормальных).</w:t>
      </w:r>
    </w:p>
    <w:p w14:paraId="9E000000">
      <w:pPr>
        <w:spacing w:after="0" w:line="240" w:lineRule="auto"/>
        <w:ind w:firstLine="720" w:left="0"/>
        <w:jc w:val="both"/>
        <w:rPr>
          <w:rFonts w:ascii="Times New Roman" w:hAnsi="Times New Roman"/>
          <w:sz w:val="28"/>
        </w:rPr>
      </w:pPr>
      <w:r>
        <w:rPr>
          <w:rFonts w:ascii="Times New Roman" w:hAnsi="Times New Roman"/>
          <w:sz w:val="28"/>
        </w:rPr>
        <w:t>2. Размеры и условия предоставления компенсационных выплат, указанных в части 1</w:t>
      </w:r>
      <w:r>
        <w:rPr>
          <w:rFonts w:ascii="Times New Roman" w:hAnsi="Times New Roman"/>
          <w:b w:val="1"/>
          <w:sz w:val="28"/>
        </w:rPr>
        <w:t xml:space="preserve"> </w:t>
      </w:r>
      <w:r>
        <w:rPr>
          <w:rFonts w:ascii="Times New Roman" w:hAnsi="Times New Roman"/>
          <w:sz w:val="28"/>
        </w:rPr>
        <w:t>Порядка, определяются в соответствии с Трудовым кодексом Российской Федерации и иными нормативными правовыми актами, содержащими нормы трудового права.</w:t>
      </w:r>
    </w:p>
    <w:p w14:paraId="9F000000">
      <w:pPr>
        <w:numPr>
          <w:ilvl w:val="0"/>
          <w:numId w:val="6"/>
        </w:numPr>
        <w:spacing w:after="0" w:line="240" w:lineRule="auto"/>
        <w:ind w:firstLine="709" w:left="0"/>
        <w:jc w:val="both"/>
        <w:rPr>
          <w:rFonts w:ascii="Times New Roman" w:hAnsi="Times New Roman"/>
          <w:sz w:val="28"/>
        </w:rPr>
      </w:pPr>
      <w:r>
        <w:rPr>
          <w:rFonts w:ascii="Times New Roman" w:hAnsi="Times New Roman"/>
          <w:sz w:val="28"/>
        </w:rPr>
        <w:t xml:space="preserve">Оплата труда за работу в условиях, отклоняющихся от нормальных, производится в размерах и на условиях, установленных трудовым законодательством:  </w:t>
      </w:r>
    </w:p>
    <w:p w14:paraId="A0000000">
      <w:pPr>
        <w:spacing w:after="0" w:line="240" w:lineRule="auto"/>
        <w:ind w:firstLine="709" w:left="0"/>
        <w:jc w:val="both"/>
        <w:rPr>
          <w:rFonts w:ascii="Times New Roman" w:hAnsi="Times New Roman"/>
          <w:sz w:val="28"/>
        </w:rPr>
      </w:pPr>
      <w:r>
        <w:rPr>
          <w:rFonts w:ascii="Times New Roman" w:hAnsi="Times New Roman"/>
          <w:sz w:val="28"/>
        </w:rPr>
        <w:t>1) размеры повышенной оплаты труда при привлечении работника к сверхурочной работе, предусмотренные статьей 152 Трудового кодекса Российской Федерации, являются минимальной гарантией. При этом сверхурочная работа может быть компенсирована работнику предоставлением дополнительного времени отдыха, но не менее времени, отработанного сверхурочно, вместо повышенной оплаты;</w:t>
      </w:r>
    </w:p>
    <w:p w14:paraId="A1000000">
      <w:pPr>
        <w:spacing w:after="0" w:line="240" w:lineRule="auto"/>
        <w:ind w:firstLine="709" w:left="0"/>
        <w:jc w:val="both"/>
        <w:rPr>
          <w:rFonts w:ascii="Times New Roman" w:hAnsi="Times New Roman"/>
          <w:sz w:val="28"/>
        </w:rPr>
      </w:pPr>
      <w:r>
        <w:rPr>
          <w:rFonts w:ascii="Times New Roman" w:hAnsi="Times New Roman"/>
          <w:sz w:val="28"/>
        </w:rPr>
        <w:t xml:space="preserve">2) размеры повышенной оплаты труда в выходные и нерабочие праздничные дни, предусмотренные </w:t>
      </w:r>
      <w:r>
        <w:rPr>
          <w:rFonts w:ascii="Times New Roman" w:hAnsi="Times New Roman"/>
          <w:sz w:val="28"/>
        </w:rPr>
        <w:fldChar w:fldCharType="begin"/>
      </w:r>
      <w:r>
        <w:rPr>
          <w:rFonts w:ascii="Times New Roman" w:hAnsi="Times New Roman"/>
          <w:sz w:val="28"/>
        </w:rPr>
        <w:instrText>HYPERLINK "garantF1://12025268.153"</w:instrText>
      </w:r>
      <w:r>
        <w:rPr>
          <w:rFonts w:ascii="Times New Roman" w:hAnsi="Times New Roman"/>
          <w:sz w:val="28"/>
        </w:rPr>
        <w:fldChar w:fldCharType="separate"/>
      </w:r>
      <w:r>
        <w:rPr>
          <w:rFonts w:ascii="Times New Roman" w:hAnsi="Times New Roman"/>
          <w:sz w:val="28"/>
        </w:rPr>
        <w:t>статьей 153</w:t>
      </w:r>
      <w:r>
        <w:rPr>
          <w:rFonts w:ascii="Times New Roman" w:hAnsi="Times New Roman"/>
          <w:sz w:val="28"/>
        </w:rPr>
        <w:fldChar w:fldCharType="end"/>
      </w:r>
      <w:r>
        <w:rPr>
          <w:rFonts w:ascii="Times New Roman" w:hAnsi="Times New Roman"/>
          <w:sz w:val="28"/>
        </w:rPr>
        <w:t xml:space="preserve"> Трудового кодекса Российской Федерации, являются минимальной гарантией. По выбору работника трудовая деятельность в выходной или нерабочий праздничный день компенсируется либо повышенной оплатой в размере, указанном в </w:t>
      </w:r>
      <w:r>
        <w:rPr>
          <w:rFonts w:ascii="Times New Roman" w:hAnsi="Times New Roman"/>
          <w:sz w:val="28"/>
        </w:rPr>
        <w:fldChar w:fldCharType="begin"/>
      </w:r>
      <w:r>
        <w:rPr>
          <w:rFonts w:ascii="Times New Roman" w:hAnsi="Times New Roman"/>
          <w:sz w:val="28"/>
        </w:rPr>
        <w:instrText>HYPERLINK "garantF1://12025268.1531"</w:instrText>
      </w:r>
      <w:r>
        <w:rPr>
          <w:rFonts w:ascii="Times New Roman" w:hAnsi="Times New Roman"/>
          <w:sz w:val="28"/>
        </w:rPr>
        <w:fldChar w:fldCharType="separate"/>
      </w:r>
      <w:r>
        <w:rPr>
          <w:rFonts w:ascii="Times New Roman" w:hAnsi="Times New Roman"/>
          <w:sz w:val="28"/>
        </w:rPr>
        <w:t>статье</w:t>
      </w:r>
      <w:r>
        <w:rPr>
          <w:rFonts w:ascii="Times New Roman" w:hAnsi="Times New Roman"/>
          <w:sz w:val="28"/>
        </w:rPr>
        <w:fldChar w:fldCharType="end"/>
      </w:r>
      <w:r>
        <w:rPr>
          <w:rFonts w:ascii="Times New Roman" w:hAnsi="Times New Roman"/>
          <w:sz w:val="28"/>
        </w:rPr>
        <w:t xml:space="preserve"> 153 Трудового кодекса Российской Федерации, либо предоставлением дополнительного дня отдыха</w:t>
      </w:r>
      <w:r>
        <w:rPr>
          <w:rFonts w:ascii="Times New Roman" w:hAnsi="Times New Roman"/>
          <w:sz w:val="28"/>
        </w:rPr>
        <w:t>. В этом случае работа в выходной или нерабочий праздничный день оплачивается в одинарном размере, а день отдыха оплате не подлежит;</w:t>
      </w:r>
    </w:p>
    <w:p w14:paraId="A2000000">
      <w:pPr>
        <w:spacing w:after="0" w:line="240" w:lineRule="auto"/>
        <w:ind w:firstLine="709" w:left="0"/>
        <w:jc w:val="both"/>
        <w:rPr>
          <w:rFonts w:ascii="Times New Roman" w:hAnsi="Times New Roman"/>
          <w:sz w:val="28"/>
        </w:rPr>
      </w:pPr>
      <w:r>
        <w:rPr>
          <w:rFonts w:ascii="Times New Roman" w:hAnsi="Times New Roman"/>
          <w:sz w:val="28"/>
        </w:rPr>
        <w:t>3) доплата за расширение зоны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14:paraId="A3000000">
      <w:pPr>
        <w:spacing w:after="0" w:line="240" w:lineRule="auto"/>
        <w:ind w:firstLine="709" w:left="0"/>
        <w:jc w:val="both"/>
        <w:rPr>
          <w:rFonts w:ascii="Times New Roman" w:hAnsi="Times New Roman"/>
          <w:sz w:val="28"/>
        </w:rPr>
      </w:pPr>
    </w:p>
    <w:p w14:paraId="A4000000">
      <w:pPr>
        <w:spacing w:after="0" w:line="240" w:lineRule="auto"/>
        <w:ind/>
        <w:rPr>
          <w:rFonts w:ascii="Times New Roman" w:hAnsi="Times New Roman"/>
          <w:sz w:val="28"/>
        </w:rPr>
      </w:pPr>
    </w:p>
    <w:p w14:paraId="A5000000">
      <w:pPr>
        <w:spacing w:after="0" w:line="240" w:lineRule="auto"/>
        <w:ind/>
        <w:rPr>
          <w:rFonts w:ascii="Times New Roman" w:hAnsi="Times New Roman"/>
          <w:sz w:val="28"/>
        </w:rPr>
      </w:pPr>
    </w:p>
    <w:p w14:paraId="A6000000">
      <w:pPr>
        <w:spacing w:after="0" w:line="240" w:lineRule="auto"/>
        <w:ind/>
        <w:rPr>
          <w:rFonts w:ascii="Times New Roman" w:hAnsi="Times New Roman"/>
          <w:sz w:val="28"/>
        </w:rPr>
      </w:pPr>
    </w:p>
    <w:p w14:paraId="A7000000">
      <w:pPr>
        <w:spacing w:after="0" w:line="240" w:lineRule="auto"/>
        <w:ind/>
        <w:rPr>
          <w:rFonts w:ascii="Times New Roman" w:hAnsi="Times New Roman"/>
          <w:sz w:val="28"/>
        </w:rPr>
      </w:pPr>
    </w:p>
    <w:p w14:paraId="A8000000">
      <w:pPr>
        <w:spacing w:after="0" w:line="240" w:lineRule="auto"/>
        <w:ind/>
        <w:rPr>
          <w:rFonts w:ascii="Times New Roman" w:hAnsi="Times New Roman"/>
          <w:sz w:val="28"/>
        </w:rPr>
      </w:pPr>
    </w:p>
    <w:p w14:paraId="A9000000">
      <w:pPr>
        <w:spacing w:after="0" w:line="240" w:lineRule="auto"/>
        <w:ind/>
        <w:rPr>
          <w:rFonts w:ascii="Times New Roman" w:hAnsi="Times New Roman"/>
          <w:sz w:val="28"/>
        </w:rPr>
      </w:pPr>
    </w:p>
    <w:p w14:paraId="AA000000">
      <w:pPr>
        <w:spacing w:after="0" w:line="240" w:lineRule="auto"/>
        <w:ind/>
        <w:rPr>
          <w:rFonts w:ascii="Times New Roman" w:hAnsi="Times New Roman"/>
          <w:sz w:val="28"/>
        </w:rPr>
      </w:pPr>
    </w:p>
    <w:p w14:paraId="AB000000">
      <w:pPr>
        <w:spacing w:after="0" w:line="240" w:lineRule="auto"/>
        <w:ind/>
        <w:rPr>
          <w:rFonts w:ascii="Times New Roman" w:hAnsi="Times New Roman"/>
          <w:sz w:val="28"/>
        </w:rPr>
      </w:pPr>
    </w:p>
    <w:p w14:paraId="AC000000">
      <w:pPr>
        <w:spacing w:after="0" w:line="240" w:lineRule="auto"/>
        <w:ind/>
        <w:rPr>
          <w:rFonts w:ascii="Times New Roman" w:hAnsi="Times New Roman"/>
          <w:sz w:val="28"/>
        </w:rPr>
      </w:pPr>
    </w:p>
    <w:p w14:paraId="AD000000">
      <w:pPr>
        <w:spacing w:after="0" w:line="240" w:lineRule="auto"/>
        <w:ind/>
        <w:rPr>
          <w:rFonts w:ascii="Times New Roman" w:hAnsi="Times New Roman"/>
          <w:sz w:val="28"/>
        </w:rPr>
      </w:pPr>
    </w:p>
    <w:p w14:paraId="AE000000">
      <w:pPr>
        <w:spacing w:after="0" w:line="240" w:lineRule="auto"/>
        <w:ind/>
        <w:rPr>
          <w:rFonts w:ascii="Times New Roman" w:hAnsi="Times New Roman"/>
          <w:sz w:val="28"/>
        </w:rPr>
      </w:pPr>
    </w:p>
    <w:p w14:paraId="AF000000">
      <w:pPr>
        <w:spacing w:after="0" w:line="240" w:lineRule="auto"/>
        <w:ind/>
        <w:rPr>
          <w:rFonts w:ascii="Times New Roman" w:hAnsi="Times New Roman"/>
          <w:sz w:val="28"/>
        </w:rPr>
      </w:pPr>
    </w:p>
    <w:p w14:paraId="B0000000">
      <w:pPr>
        <w:spacing w:after="0" w:line="240" w:lineRule="auto"/>
        <w:ind/>
        <w:rPr>
          <w:rFonts w:ascii="Times New Roman" w:hAnsi="Times New Roman"/>
          <w:sz w:val="28"/>
        </w:rPr>
      </w:pPr>
    </w:p>
    <w:p w14:paraId="B1000000">
      <w:pPr>
        <w:spacing w:after="0" w:line="240" w:lineRule="auto"/>
        <w:ind/>
        <w:rPr>
          <w:rFonts w:ascii="Times New Roman" w:hAnsi="Times New Roman"/>
          <w:sz w:val="28"/>
        </w:rPr>
      </w:pPr>
    </w:p>
    <w:p w14:paraId="B2000000">
      <w:pPr>
        <w:spacing w:after="0" w:line="240" w:lineRule="auto"/>
        <w:ind/>
        <w:rPr>
          <w:rFonts w:ascii="Times New Roman" w:hAnsi="Times New Roman"/>
          <w:sz w:val="28"/>
        </w:rPr>
      </w:pPr>
    </w:p>
    <w:p w14:paraId="B3000000">
      <w:pPr>
        <w:spacing w:after="0" w:line="240" w:lineRule="auto"/>
        <w:ind/>
        <w:rPr>
          <w:rFonts w:ascii="Times New Roman" w:hAnsi="Times New Roman"/>
          <w:sz w:val="28"/>
        </w:rPr>
      </w:pPr>
    </w:p>
    <w:p w14:paraId="B4000000">
      <w:pPr>
        <w:spacing w:after="0" w:line="240" w:lineRule="auto"/>
        <w:ind/>
        <w:rPr>
          <w:rFonts w:ascii="Times New Roman" w:hAnsi="Times New Roman"/>
          <w:sz w:val="28"/>
        </w:rPr>
      </w:pPr>
    </w:p>
    <w:p w14:paraId="B5000000">
      <w:pPr>
        <w:spacing w:after="0" w:line="240" w:lineRule="auto"/>
        <w:ind/>
        <w:rPr>
          <w:rFonts w:ascii="Times New Roman" w:hAnsi="Times New Roman"/>
          <w:sz w:val="28"/>
        </w:rPr>
      </w:pPr>
    </w:p>
    <w:p w14:paraId="B6000000">
      <w:pPr>
        <w:spacing w:after="0" w:line="240" w:lineRule="auto"/>
        <w:ind/>
        <w:rPr>
          <w:rFonts w:ascii="Times New Roman" w:hAnsi="Times New Roman"/>
          <w:sz w:val="28"/>
        </w:rPr>
      </w:pPr>
    </w:p>
    <w:p w14:paraId="B7000000">
      <w:pPr>
        <w:spacing w:after="0" w:line="240" w:lineRule="auto"/>
        <w:ind/>
        <w:rPr>
          <w:rFonts w:ascii="Times New Roman" w:hAnsi="Times New Roman"/>
          <w:sz w:val="28"/>
        </w:rPr>
      </w:pPr>
    </w:p>
    <w:p w14:paraId="B8000000">
      <w:pPr>
        <w:spacing w:after="0" w:line="240" w:lineRule="auto"/>
        <w:ind/>
        <w:rPr>
          <w:rFonts w:ascii="Times New Roman" w:hAnsi="Times New Roman"/>
          <w:sz w:val="28"/>
        </w:rPr>
      </w:pPr>
    </w:p>
    <w:p w14:paraId="B9000000">
      <w:pPr>
        <w:spacing w:after="0" w:line="240" w:lineRule="auto"/>
        <w:ind/>
        <w:rPr>
          <w:rFonts w:ascii="Times New Roman" w:hAnsi="Times New Roman"/>
          <w:sz w:val="28"/>
        </w:rPr>
      </w:pPr>
    </w:p>
    <w:p w14:paraId="BA000000">
      <w:pPr>
        <w:spacing w:after="0" w:line="240" w:lineRule="auto"/>
        <w:ind/>
        <w:rPr>
          <w:rFonts w:ascii="Times New Roman" w:hAnsi="Times New Roman"/>
          <w:sz w:val="28"/>
        </w:rPr>
      </w:pPr>
    </w:p>
    <w:p w14:paraId="BB000000">
      <w:pPr>
        <w:spacing w:after="0" w:line="240" w:lineRule="auto"/>
        <w:ind/>
        <w:rPr>
          <w:rFonts w:ascii="Times New Roman" w:hAnsi="Times New Roman"/>
          <w:sz w:val="28"/>
        </w:rPr>
      </w:pPr>
    </w:p>
    <w:p w14:paraId="BC000000">
      <w:pPr>
        <w:spacing w:after="0" w:line="240" w:lineRule="auto"/>
        <w:ind/>
        <w:rPr>
          <w:rFonts w:ascii="Times New Roman" w:hAnsi="Times New Roman"/>
          <w:sz w:val="28"/>
        </w:rPr>
      </w:pPr>
    </w:p>
    <w:p w14:paraId="BD000000">
      <w:pPr>
        <w:spacing w:after="0" w:line="240" w:lineRule="auto"/>
        <w:ind/>
        <w:jc w:val="right"/>
        <w:rPr>
          <w:rFonts w:ascii="Times New Roman" w:hAnsi="Times New Roman"/>
          <w:sz w:val="28"/>
        </w:rPr>
      </w:pPr>
      <w:r>
        <w:rPr>
          <w:rFonts w:ascii="Times New Roman" w:hAnsi="Times New Roman"/>
          <w:sz w:val="28"/>
        </w:rPr>
        <w:t xml:space="preserve">                                                                                         </w:t>
      </w:r>
    </w:p>
    <w:p w14:paraId="BE000000">
      <w:pPr>
        <w:spacing w:after="0" w:line="240" w:lineRule="auto"/>
        <w:ind/>
        <w:jc w:val="right"/>
        <w:rPr>
          <w:rFonts w:ascii="Times New Roman" w:hAnsi="Times New Roman"/>
          <w:sz w:val="28"/>
        </w:rPr>
      </w:pPr>
    </w:p>
    <w:p w14:paraId="BF000000">
      <w:pPr>
        <w:spacing w:after="0" w:line="240" w:lineRule="auto"/>
        <w:ind/>
        <w:jc w:val="right"/>
        <w:rPr>
          <w:rFonts w:ascii="Times New Roman" w:hAnsi="Times New Roman"/>
          <w:sz w:val="28"/>
        </w:rPr>
      </w:pPr>
    </w:p>
    <w:p w14:paraId="C0000000">
      <w:pPr>
        <w:spacing w:after="0" w:line="240" w:lineRule="auto"/>
        <w:ind/>
        <w:jc w:val="right"/>
        <w:rPr>
          <w:rFonts w:ascii="Times New Roman" w:hAnsi="Times New Roman"/>
          <w:sz w:val="28"/>
        </w:rPr>
      </w:pPr>
    </w:p>
    <w:p w14:paraId="C1000000">
      <w:pPr>
        <w:spacing w:after="0" w:line="240" w:lineRule="auto"/>
        <w:ind/>
        <w:jc w:val="right"/>
        <w:rPr>
          <w:rFonts w:ascii="Times New Roman" w:hAnsi="Times New Roman"/>
          <w:sz w:val="24"/>
        </w:rPr>
      </w:pPr>
    </w:p>
    <w:p w14:paraId="C2000000">
      <w:pPr>
        <w:spacing w:after="0" w:line="240" w:lineRule="auto"/>
        <w:ind/>
        <w:jc w:val="right"/>
        <w:rPr>
          <w:rFonts w:ascii="Times New Roman" w:hAnsi="Times New Roman"/>
          <w:sz w:val="24"/>
        </w:rPr>
      </w:pPr>
    </w:p>
    <w:p w14:paraId="C3000000">
      <w:pPr>
        <w:spacing w:after="0" w:line="240" w:lineRule="auto"/>
        <w:ind/>
        <w:jc w:val="right"/>
        <w:rPr>
          <w:rFonts w:ascii="Times New Roman" w:hAnsi="Times New Roman"/>
          <w:sz w:val="24"/>
        </w:rPr>
      </w:pPr>
    </w:p>
    <w:p w14:paraId="C4000000">
      <w:pPr>
        <w:spacing w:after="0" w:line="240" w:lineRule="auto"/>
        <w:ind/>
        <w:jc w:val="right"/>
        <w:rPr>
          <w:rFonts w:ascii="Times New Roman" w:hAnsi="Times New Roman"/>
          <w:sz w:val="24"/>
        </w:rPr>
      </w:pPr>
    </w:p>
    <w:p w14:paraId="C5000000">
      <w:pPr>
        <w:spacing w:after="0" w:line="240" w:lineRule="auto"/>
        <w:ind/>
        <w:jc w:val="right"/>
        <w:rPr>
          <w:rFonts w:ascii="Times New Roman" w:hAnsi="Times New Roman"/>
          <w:sz w:val="24"/>
        </w:rPr>
      </w:pPr>
    </w:p>
    <w:p w14:paraId="C6000000">
      <w:pPr>
        <w:spacing w:after="0" w:line="240" w:lineRule="auto"/>
        <w:ind/>
        <w:jc w:val="right"/>
        <w:rPr>
          <w:rFonts w:ascii="Times New Roman" w:hAnsi="Times New Roman"/>
          <w:sz w:val="24"/>
        </w:rPr>
      </w:pPr>
    </w:p>
    <w:p w14:paraId="C7000000">
      <w:pPr>
        <w:spacing w:after="0" w:line="240" w:lineRule="auto"/>
        <w:ind/>
        <w:jc w:val="right"/>
        <w:rPr>
          <w:rFonts w:ascii="Times New Roman" w:hAnsi="Times New Roman"/>
          <w:sz w:val="24"/>
        </w:rPr>
      </w:pPr>
    </w:p>
    <w:p w14:paraId="C8000000">
      <w:pPr>
        <w:spacing w:after="0" w:line="240" w:lineRule="auto"/>
        <w:ind/>
        <w:jc w:val="right"/>
        <w:rPr>
          <w:rFonts w:ascii="Times New Roman" w:hAnsi="Times New Roman"/>
          <w:sz w:val="24"/>
        </w:rPr>
      </w:pPr>
    </w:p>
    <w:p w14:paraId="C9000000">
      <w:pPr>
        <w:spacing w:after="0" w:line="240" w:lineRule="auto"/>
        <w:ind/>
        <w:jc w:val="right"/>
        <w:rPr>
          <w:rFonts w:ascii="Times New Roman" w:hAnsi="Times New Roman"/>
          <w:sz w:val="24"/>
        </w:rPr>
      </w:pPr>
    </w:p>
    <w:p w14:paraId="CA000000">
      <w:pPr>
        <w:spacing w:after="0" w:line="240" w:lineRule="auto"/>
        <w:ind/>
        <w:jc w:val="right"/>
        <w:rPr>
          <w:rFonts w:ascii="Times New Roman" w:hAnsi="Times New Roman"/>
          <w:sz w:val="24"/>
        </w:rPr>
      </w:pPr>
    </w:p>
    <w:p w14:paraId="CB000000">
      <w:pPr>
        <w:spacing w:after="0" w:line="240" w:lineRule="auto"/>
        <w:ind/>
        <w:jc w:val="right"/>
        <w:rPr>
          <w:rFonts w:ascii="Times New Roman" w:hAnsi="Times New Roman"/>
          <w:sz w:val="24"/>
        </w:rPr>
      </w:pPr>
    </w:p>
    <w:p w14:paraId="CC000000">
      <w:pPr>
        <w:spacing w:after="0" w:line="240" w:lineRule="auto"/>
        <w:ind/>
        <w:jc w:val="right"/>
        <w:rPr>
          <w:rFonts w:ascii="Times New Roman" w:hAnsi="Times New Roman"/>
          <w:sz w:val="24"/>
        </w:rPr>
      </w:pPr>
    </w:p>
    <w:p w14:paraId="CD000000">
      <w:pPr>
        <w:spacing w:after="0" w:line="240" w:lineRule="auto"/>
        <w:ind/>
        <w:jc w:val="right"/>
        <w:rPr>
          <w:rFonts w:ascii="Times New Roman" w:hAnsi="Times New Roman"/>
          <w:sz w:val="24"/>
        </w:rPr>
      </w:pPr>
    </w:p>
    <w:p w14:paraId="CE000000">
      <w:pPr>
        <w:spacing w:after="0" w:line="240" w:lineRule="auto"/>
        <w:ind/>
        <w:jc w:val="right"/>
        <w:rPr>
          <w:rFonts w:ascii="Times New Roman" w:hAnsi="Times New Roman"/>
          <w:sz w:val="24"/>
        </w:rPr>
      </w:pPr>
    </w:p>
    <w:p w14:paraId="CF000000">
      <w:pPr>
        <w:spacing w:after="0" w:line="240" w:lineRule="auto"/>
        <w:ind/>
        <w:jc w:val="right"/>
        <w:rPr>
          <w:rFonts w:ascii="Times New Roman" w:hAnsi="Times New Roman"/>
          <w:sz w:val="24"/>
        </w:rPr>
      </w:pPr>
    </w:p>
    <w:p w14:paraId="D0000000">
      <w:pPr>
        <w:spacing w:after="0" w:line="240" w:lineRule="auto"/>
        <w:ind w:firstLine="0" w:left="5386"/>
        <w:jc w:val="left"/>
        <w:rPr>
          <w:rFonts w:ascii="Times New Roman" w:hAnsi="Times New Roman"/>
          <w:sz w:val="24"/>
        </w:rPr>
      </w:pPr>
      <w:r>
        <w:rPr>
          <w:rFonts w:ascii="Times New Roman" w:hAnsi="Times New Roman"/>
          <w:sz w:val="24"/>
        </w:rPr>
        <w:t>П</w:t>
      </w:r>
      <w:r>
        <w:rPr>
          <w:rFonts w:ascii="Times New Roman" w:hAnsi="Times New Roman"/>
          <w:sz w:val="24"/>
        </w:rPr>
        <w:t>риложение 2</w:t>
      </w:r>
    </w:p>
    <w:p w14:paraId="D1000000">
      <w:pPr>
        <w:pStyle w:val="Style_6"/>
        <w:tabs>
          <w:tab w:leader="none" w:pos="4536" w:val="left"/>
        </w:tabs>
        <w:spacing w:after="0" w:before="0" w:line="240" w:lineRule="auto"/>
        <w:ind w:firstLine="0" w:left="5386"/>
        <w:jc w:val="left"/>
        <w:rPr>
          <w:rFonts w:ascii="Times New Roman" w:hAnsi="Times New Roman"/>
          <w:b w:val="0"/>
          <w:sz w:val="24"/>
        </w:rPr>
      </w:pPr>
      <w:r>
        <w:rPr>
          <w:rFonts w:ascii="Times New Roman" w:hAnsi="Times New Roman"/>
          <w:b w:val="0"/>
          <w:sz w:val="24"/>
        </w:rPr>
        <w:t>к Положению об условиях</w:t>
      </w:r>
      <w:r>
        <w:rPr>
          <w:rFonts w:ascii="Times New Roman" w:hAnsi="Times New Roman"/>
          <w:b w:val="0"/>
          <w:sz w:val="24"/>
        </w:rPr>
        <w:t xml:space="preserve"> </w:t>
      </w:r>
    </w:p>
    <w:p w14:paraId="D2000000">
      <w:pPr>
        <w:tabs>
          <w:tab w:leader="none" w:pos="9639" w:val="left"/>
        </w:tabs>
        <w:spacing w:after="0" w:line="240" w:lineRule="auto"/>
        <w:ind w:firstLine="0" w:left="5386"/>
        <w:jc w:val="left"/>
        <w:rPr>
          <w:rFonts w:ascii="Times New Roman" w:hAnsi="Times New Roman"/>
          <w:sz w:val="24"/>
        </w:rPr>
      </w:pPr>
      <w:r>
        <w:rPr>
          <w:rFonts w:ascii="Times New Roman" w:hAnsi="Times New Roman"/>
          <w:sz w:val="24"/>
        </w:rPr>
        <w:t xml:space="preserve">оплаты </w:t>
      </w:r>
      <w:r>
        <w:rPr>
          <w:rFonts w:ascii="Times New Roman" w:hAnsi="Times New Roman"/>
          <w:sz w:val="24"/>
        </w:rPr>
        <w:t xml:space="preserve">труда работников отдела </w:t>
      </w:r>
    </w:p>
    <w:p w14:paraId="D3000000">
      <w:pPr>
        <w:tabs>
          <w:tab w:leader="none" w:pos="9639" w:val="left"/>
        </w:tabs>
        <w:spacing w:after="0" w:line="240" w:lineRule="auto"/>
        <w:ind w:firstLine="0" w:left="5386"/>
        <w:jc w:val="left"/>
        <w:rPr>
          <w:rFonts w:ascii="Times New Roman" w:hAnsi="Times New Roman"/>
          <w:sz w:val="24"/>
        </w:rPr>
      </w:pPr>
      <w:r>
        <w:rPr>
          <w:rFonts w:ascii="Times New Roman" w:hAnsi="Times New Roman"/>
          <w:sz w:val="24"/>
        </w:rPr>
        <w:t xml:space="preserve">бухгалтерского учета, </w:t>
      </w:r>
      <w:r>
        <w:rPr>
          <w:rFonts w:ascii="Times New Roman" w:hAnsi="Times New Roman"/>
          <w:sz w:val="24"/>
        </w:rPr>
        <w:t xml:space="preserve">отчетности и контроля </w:t>
      </w:r>
      <w:r>
        <w:rPr>
          <w:rFonts w:ascii="Times New Roman" w:hAnsi="Times New Roman"/>
          <w:sz w:val="24"/>
        </w:rPr>
        <w:t>Министе</w:t>
      </w:r>
      <w:r>
        <w:rPr>
          <w:rFonts w:ascii="Times New Roman" w:hAnsi="Times New Roman"/>
          <w:sz w:val="24"/>
        </w:rPr>
        <w:t xml:space="preserve">рства культуры </w:t>
      </w:r>
    </w:p>
    <w:p w14:paraId="D4000000">
      <w:pPr>
        <w:tabs>
          <w:tab w:leader="none" w:pos="9639" w:val="left"/>
        </w:tabs>
        <w:spacing w:after="0" w:line="240" w:lineRule="auto"/>
        <w:ind w:firstLine="0" w:left="5386"/>
        <w:jc w:val="left"/>
        <w:rPr>
          <w:rFonts w:ascii="Times New Roman" w:hAnsi="Times New Roman"/>
          <w:sz w:val="28"/>
        </w:rPr>
      </w:pPr>
      <w:r>
        <w:rPr>
          <w:rFonts w:ascii="Times New Roman" w:hAnsi="Times New Roman"/>
          <w:sz w:val="24"/>
        </w:rPr>
        <w:t>Камчатского края</w:t>
      </w:r>
    </w:p>
    <w:p w14:paraId="D5000000">
      <w:pPr>
        <w:pStyle w:val="Style_6"/>
        <w:tabs>
          <w:tab w:leader="none" w:pos="4536" w:val="left"/>
        </w:tabs>
        <w:spacing w:after="0" w:before="0"/>
        <w:ind w:firstLine="0" w:left="6237"/>
        <w:jc w:val="right"/>
        <w:rPr>
          <w:rFonts w:ascii="Times New Roman" w:hAnsi="Times New Roman"/>
          <w:b w:val="0"/>
          <w:sz w:val="28"/>
        </w:rPr>
      </w:pPr>
      <w:r>
        <w:rPr>
          <w:rFonts w:ascii="Times New Roman" w:hAnsi="Times New Roman"/>
          <w:b w:val="0"/>
          <w:sz w:val="28"/>
        </w:rPr>
        <w:t xml:space="preserve"> </w:t>
      </w:r>
      <w:r>
        <w:rPr>
          <w:rFonts w:ascii="Times New Roman" w:hAnsi="Times New Roman"/>
          <w:b w:val="0"/>
          <w:sz w:val="28"/>
        </w:rPr>
        <w:t xml:space="preserve">                                                                            </w:t>
      </w:r>
    </w:p>
    <w:p w14:paraId="D6000000">
      <w:pPr>
        <w:tabs>
          <w:tab w:leader="none" w:pos="5387" w:val="left"/>
        </w:tabs>
        <w:spacing w:after="0" w:line="240" w:lineRule="auto"/>
        <w:ind w:firstLine="709" w:left="0"/>
        <w:jc w:val="center"/>
        <w:rPr>
          <w:rFonts w:ascii="Times New Roman" w:hAnsi="Times New Roman"/>
          <w:sz w:val="28"/>
        </w:rPr>
      </w:pPr>
      <w:r>
        <w:rPr>
          <w:rFonts w:ascii="Times New Roman" w:hAnsi="Times New Roman"/>
          <w:spacing w:val="-1"/>
          <w:sz w:val="28"/>
        </w:rPr>
        <w:t>Порядок</w:t>
      </w:r>
    </w:p>
    <w:p w14:paraId="D7000000">
      <w:pPr>
        <w:spacing w:after="0" w:line="240" w:lineRule="auto"/>
        <w:ind w:firstLine="709" w:left="0"/>
        <w:jc w:val="center"/>
        <w:rPr>
          <w:rFonts w:ascii="Times New Roman" w:hAnsi="Times New Roman"/>
          <w:sz w:val="28"/>
        </w:rPr>
      </w:pPr>
      <w:r>
        <w:rPr>
          <w:rFonts w:ascii="Times New Roman" w:hAnsi="Times New Roman"/>
          <w:sz w:val="28"/>
        </w:rPr>
        <w:t>исчисления стажа работы, дающего право на установление повышающего коэффициента к окладу за выслугу лет работникам отдела</w:t>
      </w:r>
    </w:p>
    <w:p w14:paraId="D8000000">
      <w:pPr>
        <w:spacing w:after="0" w:line="240" w:lineRule="auto"/>
        <w:ind w:firstLine="709" w:left="0"/>
        <w:jc w:val="center"/>
        <w:rPr>
          <w:rFonts w:ascii="Times New Roman" w:hAnsi="Times New Roman"/>
          <w:sz w:val="28"/>
        </w:rPr>
      </w:pPr>
    </w:p>
    <w:p w14:paraId="D9000000">
      <w:pPr>
        <w:numPr>
          <w:numId w:val="7"/>
        </w:numPr>
        <w:spacing w:after="0" w:line="240" w:lineRule="auto"/>
        <w:ind/>
        <w:jc w:val="center"/>
        <w:rPr>
          <w:rFonts w:ascii="Times New Roman" w:hAnsi="Times New Roman"/>
          <w:sz w:val="28"/>
        </w:rPr>
      </w:pPr>
      <w:r>
        <w:rPr>
          <w:rFonts w:ascii="Times New Roman" w:hAnsi="Times New Roman"/>
          <w:sz w:val="28"/>
        </w:rPr>
        <w:t xml:space="preserve"> Исчисление стажа работы, дающего право на установление повышающего коэффициента к окладу за выслугу лет</w:t>
      </w:r>
    </w:p>
    <w:p w14:paraId="DA000000">
      <w:pPr>
        <w:spacing w:after="0" w:line="240" w:lineRule="auto"/>
        <w:ind/>
        <w:jc w:val="center"/>
        <w:rPr>
          <w:rFonts w:ascii="Times New Roman" w:hAnsi="Times New Roman"/>
          <w:b w:val="1"/>
          <w:sz w:val="28"/>
        </w:rPr>
      </w:pPr>
    </w:p>
    <w:p w14:paraId="DB000000">
      <w:pPr>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 В общий стаж работы, дающий право на установление повышающего коэффициента к окладу за выслугу лет, включается:</w:t>
      </w:r>
    </w:p>
    <w:p w14:paraId="DC000000">
      <w:pPr>
        <w:spacing w:after="0" w:line="240" w:lineRule="auto"/>
        <w:ind w:firstLine="709" w:left="0"/>
        <w:jc w:val="both"/>
        <w:rPr>
          <w:rFonts w:ascii="Times New Roman" w:hAnsi="Times New Roman"/>
          <w:sz w:val="28"/>
        </w:rPr>
      </w:pPr>
      <w:r>
        <w:rPr>
          <w:rFonts w:ascii="Times New Roman" w:hAnsi="Times New Roman"/>
          <w:sz w:val="28"/>
        </w:rPr>
        <w:t>1) время работы в качестве главных бухгалтеров, заместителей главных бухгалтеров, бухгалтеров и экономистов в органах исполнительной власти, государственн</w:t>
      </w:r>
      <w:r>
        <w:rPr>
          <w:rFonts w:ascii="Times New Roman" w:hAnsi="Times New Roman"/>
          <w:sz w:val="28"/>
        </w:rPr>
        <w:t>ых и муниципальных учреждения</w:t>
      </w:r>
      <w:r>
        <w:rPr>
          <w:rFonts w:ascii="Times New Roman" w:hAnsi="Times New Roman"/>
          <w:sz w:val="28"/>
        </w:rPr>
        <w:t>х</w:t>
      </w:r>
      <w:r>
        <w:rPr>
          <w:rFonts w:ascii="Times New Roman" w:hAnsi="Times New Roman"/>
          <w:sz w:val="28"/>
        </w:rPr>
        <w:t>,</w:t>
      </w:r>
      <w:r>
        <w:rPr>
          <w:rFonts w:ascii="Times New Roman" w:hAnsi="Times New Roman"/>
          <w:sz w:val="28"/>
        </w:rPr>
        <w:t xml:space="preserve"> у</w:t>
      </w:r>
      <w:r>
        <w:rPr>
          <w:rFonts w:ascii="Times New Roman" w:hAnsi="Times New Roman"/>
          <w:sz w:val="28"/>
        </w:rPr>
        <w:t>чреждениях иных форм собственности;</w:t>
      </w:r>
    </w:p>
    <w:p w14:paraId="DD000000">
      <w:pPr>
        <w:spacing w:after="0" w:line="240" w:lineRule="auto"/>
        <w:ind w:firstLine="709" w:left="0"/>
        <w:jc w:val="both"/>
        <w:rPr>
          <w:rFonts w:ascii="Times New Roman" w:hAnsi="Times New Roman"/>
          <w:sz w:val="28"/>
        </w:rPr>
      </w:pPr>
      <w:r>
        <w:rPr>
          <w:rFonts w:ascii="Times New Roman" w:hAnsi="Times New Roman"/>
          <w:sz w:val="28"/>
        </w:rPr>
        <w:t xml:space="preserve"> 2) п</w:t>
      </w:r>
      <w:r>
        <w:rPr>
          <w:rFonts w:ascii="Times New Roman" w:hAnsi="Times New Roman"/>
          <w:sz w:val="28"/>
        </w:rPr>
        <w:t>ериоды работы, которые были включены в установленном порядке в стаж для установления ежемесячной надбавки к должностному окладу за выслугу лет до вступления в силу настоящего приказа, сохраняются.</w:t>
      </w:r>
    </w:p>
    <w:p w14:paraId="DE000000">
      <w:pPr>
        <w:spacing w:after="0" w:line="240" w:lineRule="auto"/>
        <w:ind w:firstLine="709" w:left="0"/>
        <w:jc w:val="both"/>
        <w:rPr>
          <w:rFonts w:ascii="Times New Roman" w:hAnsi="Times New Roman"/>
          <w:sz w:val="28"/>
        </w:rPr>
      </w:pPr>
    </w:p>
    <w:p w14:paraId="DF000000">
      <w:pPr>
        <w:spacing w:after="0" w:line="240" w:lineRule="auto"/>
        <w:ind w:firstLine="709" w:left="0"/>
        <w:jc w:val="center"/>
        <w:rPr>
          <w:rFonts w:ascii="Times New Roman" w:hAnsi="Times New Roman"/>
          <w:spacing w:val="-1"/>
          <w:sz w:val="28"/>
        </w:rPr>
      </w:pPr>
      <w:r>
        <w:rPr>
          <w:rFonts w:ascii="Times New Roman" w:hAnsi="Times New Roman"/>
          <w:spacing w:val="-2"/>
          <w:sz w:val="28"/>
        </w:rPr>
        <w:t xml:space="preserve"> 2.  Установление стажа работы, дающего право на установление </w:t>
      </w:r>
      <w:r>
        <w:rPr>
          <w:rFonts w:ascii="Times New Roman" w:hAnsi="Times New Roman"/>
          <w:sz w:val="28"/>
        </w:rPr>
        <w:t>повышающего коэффициента к окладу за выслугу лет</w:t>
      </w:r>
    </w:p>
    <w:p w14:paraId="E0000000">
      <w:pPr>
        <w:spacing w:after="0" w:line="240" w:lineRule="auto"/>
        <w:ind w:firstLine="709" w:left="0"/>
        <w:jc w:val="center"/>
        <w:rPr>
          <w:rFonts w:ascii="Times New Roman" w:hAnsi="Times New Roman"/>
          <w:sz w:val="28"/>
        </w:rPr>
      </w:pPr>
    </w:p>
    <w:p w14:paraId="E1000000">
      <w:pPr>
        <w:widowControl w:val="0"/>
        <w:tabs>
          <w:tab w:leader="none" w:pos="0" w:val="left"/>
        </w:tabs>
        <w:spacing w:after="0" w:line="240" w:lineRule="auto"/>
        <w:ind w:firstLine="709" w:left="0"/>
        <w:jc w:val="both"/>
        <w:rPr>
          <w:rFonts w:ascii="Times New Roman" w:hAnsi="Times New Roman"/>
          <w:spacing w:val="-12"/>
          <w:sz w:val="28"/>
        </w:rPr>
      </w:pPr>
      <w:r>
        <w:rPr>
          <w:rFonts w:ascii="Times New Roman" w:hAnsi="Times New Roman"/>
          <w:spacing w:val="-2"/>
          <w:sz w:val="28"/>
        </w:rPr>
        <w:t>2</w:t>
      </w:r>
      <w:r>
        <w:rPr>
          <w:rFonts w:ascii="Times New Roman" w:hAnsi="Times New Roman"/>
          <w:spacing w:val="-2"/>
          <w:sz w:val="28"/>
        </w:rPr>
        <w:t>. Стаж работы, дающий право на установление</w:t>
      </w:r>
      <w:r>
        <w:rPr>
          <w:rFonts w:ascii="Times New Roman" w:hAnsi="Times New Roman"/>
          <w:sz w:val="28"/>
        </w:rPr>
        <w:t xml:space="preserve"> повышающего коэффициента к окладу за выслугу лет, устанавливается при приеме на работу и исчисляется в календарном порядке (годах, месяцах, днях).</w:t>
      </w:r>
    </w:p>
    <w:p w14:paraId="E2000000">
      <w:pPr>
        <w:widowControl w:val="0"/>
        <w:tabs>
          <w:tab w:leader="none" w:pos="811" w:val="left"/>
        </w:tabs>
        <w:spacing w:after="0" w:line="240" w:lineRule="auto"/>
        <w:ind w:firstLine="709" w:left="0"/>
        <w:jc w:val="both"/>
        <w:rPr>
          <w:rFonts w:ascii="Times New Roman" w:hAnsi="Times New Roman"/>
          <w:spacing w:val="-3"/>
          <w:sz w:val="28"/>
        </w:rPr>
      </w:pPr>
      <w:r>
        <w:rPr>
          <w:rFonts w:ascii="Times New Roman" w:hAnsi="Times New Roman"/>
          <w:spacing w:val="-2"/>
          <w:sz w:val="28"/>
        </w:rPr>
        <w:t>3.</w:t>
      </w:r>
      <w:r>
        <w:rPr>
          <w:rFonts w:ascii="Times New Roman" w:hAnsi="Times New Roman"/>
          <w:spacing w:val="-2"/>
          <w:sz w:val="28"/>
        </w:rPr>
        <w:t xml:space="preserve"> Стаж работы, дающий право на установление</w:t>
      </w:r>
      <w:r>
        <w:rPr>
          <w:rFonts w:ascii="Times New Roman" w:hAnsi="Times New Roman"/>
          <w:sz w:val="28"/>
        </w:rPr>
        <w:t xml:space="preserve"> повышающего коэффициента к окладу за выслугу лет</w:t>
      </w:r>
      <w:r>
        <w:rPr>
          <w:rFonts w:ascii="Times New Roman" w:hAnsi="Times New Roman"/>
          <w:spacing w:val="-1"/>
          <w:sz w:val="28"/>
        </w:rPr>
        <w:t xml:space="preserve">, в дальнейшем пересматривается </w:t>
      </w:r>
      <w:r>
        <w:rPr>
          <w:rFonts w:ascii="Times New Roman" w:hAnsi="Times New Roman"/>
          <w:sz w:val="28"/>
        </w:rPr>
        <w:t xml:space="preserve">консультантом Министерства по вопросам прохождения государственной гражданской службы и кадров.  </w:t>
      </w:r>
    </w:p>
    <w:p w14:paraId="E3000000">
      <w:pPr>
        <w:tabs>
          <w:tab w:leader="none" w:pos="993" w:val="left"/>
        </w:tabs>
        <w:spacing w:after="0" w:line="240" w:lineRule="auto"/>
        <w:ind w:firstLine="709" w:left="0"/>
        <w:jc w:val="both"/>
        <w:rPr>
          <w:rFonts w:ascii="Times New Roman" w:hAnsi="Times New Roman"/>
          <w:spacing w:val="-3"/>
          <w:sz w:val="28"/>
        </w:rPr>
      </w:pPr>
      <w:r>
        <w:rPr>
          <w:rFonts w:ascii="Times New Roman" w:hAnsi="Times New Roman"/>
          <w:spacing w:val="-3"/>
          <w:sz w:val="28"/>
        </w:rPr>
        <w:t>4</w:t>
      </w:r>
      <w:r>
        <w:rPr>
          <w:rFonts w:ascii="Times New Roman" w:hAnsi="Times New Roman"/>
          <w:spacing w:val="-3"/>
          <w:sz w:val="28"/>
        </w:rPr>
        <w:t xml:space="preserve">. </w:t>
      </w:r>
      <w:r>
        <w:rPr>
          <w:rFonts w:ascii="Times New Roman" w:hAnsi="Times New Roman"/>
          <w:spacing w:val="-3"/>
          <w:sz w:val="28"/>
        </w:rPr>
        <w:t xml:space="preserve"> </w:t>
      </w:r>
      <w:r>
        <w:rPr>
          <w:rFonts w:ascii="Times New Roman" w:hAnsi="Times New Roman"/>
          <w:spacing w:val="-3"/>
          <w:sz w:val="28"/>
        </w:rPr>
        <w:t>Основным документом для определения стажа работы, дающего право на</w:t>
      </w:r>
      <w:r>
        <w:rPr>
          <w:rFonts w:ascii="Times New Roman" w:hAnsi="Times New Roman"/>
          <w:sz w:val="28"/>
        </w:rPr>
        <w:t xml:space="preserve"> усыновление повышающего коэффициента к окладу за выслугу лет</w:t>
      </w:r>
      <w:r>
        <w:rPr>
          <w:rFonts w:ascii="Times New Roman" w:hAnsi="Times New Roman"/>
          <w:spacing w:val="-3"/>
          <w:sz w:val="28"/>
        </w:rPr>
        <w:t>, является трудовая книжка или сведения о трудовой деятельности.</w:t>
      </w:r>
    </w:p>
    <w:p w14:paraId="E4000000">
      <w:pPr>
        <w:tabs>
          <w:tab w:leader="none" w:pos="993" w:val="left"/>
        </w:tabs>
        <w:spacing w:after="0" w:line="240" w:lineRule="auto"/>
        <w:ind w:firstLine="709" w:left="0"/>
        <w:jc w:val="both"/>
        <w:rPr>
          <w:rFonts w:ascii="Times New Roman" w:hAnsi="Times New Roman"/>
          <w:spacing w:val="-3"/>
          <w:sz w:val="28"/>
        </w:rPr>
      </w:pPr>
    </w:p>
    <w:p w14:paraId="E5000000">
      <w:pPr>
        <w:spacing w:after="0" w:line="240" w:lineRule="auto"/>
        <w:ind/>
        <w:jc w:val="center"/>
        <w:rPr>
          <w:rFonts w:ascii="Times New Roman" w:hAnsi="Times New Roman"/>
          <w:sz w:val="28"/>
        </w:rPr>
      </w:pPr>
      <w:r>
        <w:rPr>
          <w:rFonts w:ascii="Times New Roman" w:hAnsi="Times New Roman"/>
          <w:spacing w:val="-2"/>
          <w:sz w:val="28"/>
        </w:rPr>
        <w:t xml:space="preserve">3. Начисления и выплаты </w:t>
      </w:r>
      <w:r>
        <w:rPr>
          <w:rFonts w:ascii="Times New Roman" w:hAnsi="Times New Roman"/>
          <w:sz w:val="28"/>
        </w:rPr>
        <w:t xml:space="preserve">повышающего коэффициента </w:t>
      </w:r>
    </w:p>
    <w:p w14:paraId="E6000000">
      <w:pPr>
        <w:spacing w:after="0" w:line="240" w:lineRule="auto"/>
        <w:ind w:firstLine="709" w:left="0"/>
        <w:jc w:val="center"/>
        <w:rPr>
          <w:rFonts w:ascii="Times New Roman" w:hAnsi="Times New Roman"/>
          <w:spacing w:val="-2"/>
          <w:sz w:val="28"/>
        </w:rPr>
      </w:pPr>
      <w:r>
        <w:rPr>
          <w:rFonts w:ascii="Times New Roman" w:hAnsi="Times New Roman"/>
          <w:sz w:val="28"/>
        </w:rPr>
        <w:t>к окладу за выслугу лет</w:t>
      </w:r>
    </w:p>
    <w:p w14:paraId="E7000000">
      <w:pPr>
        <w:spacing w:after="0" w:line="240" w:lineRule="auto"/>
        <w:ind w:firstLine="709" w:left="0"/>
        <w:jc w:val="center"/>
        <w:rPr>
          <w:rFonts w:ascii="Times New Roman" w:hAnsi="Times New Roman"/>
          <w:b w:val="1"/>
          <w:spacing w:val="-2"/>
          <w:sz w:val="28"/>
        </w:rPr>
      </w:pPr>
    </w:p>
    <w:p w14:paraId="E8000000">
      <w:pPr>
        <w:spacing w:after="0" w:line="240" w:lineRule="auto"/>
        <w:ind w:firstLine="709" w:left="0"/>
        <w:jc w:val="both"/>
        <w:rPr>
          <w:rFonts w:ascii="Times New Roman" w:hAnsi="Times New Roman"/>
          <w:sz w:val="28"/>
        </w:rPr>
      </w:pPr>
      <w:r>
        <w:rPr>
          <w:rFonts w:ascii="Times New Roman" w:hAnsi="Times New Roman"/>
          <w:spacing w:val="-2"/>
          <w:sz w:val="28"/>
        </w:rPr>
        <w:t>5</w:t>
      </w:r>
      <w:r>
        <w:rPr>
          <w:rFonts w:ascii="Times New Roman" w:hAnsi="Times New Roman"/>
          <w:spacing w:val="-2"/>
          <w:sz w:val="28"/>
        </w:rPr>
        <w:t xml:space="preserve">. </w:t>
      </w:r>
      <w:r>
        <w:rPr>
          <w:rFonts w:ascii="Times New Roman" w:hAnsi="Times New Roman"/>
          <w:sz w:val="28"/>
        </w:rPr>
        <w:t>Повышающий коэффициент к окладу за выслугу лет начисляется исходя из должностного оклада без учета доплат и надбавок.</w:t>
      </w:r>
    </w:p>
    <w:p w14:paraId="E9000000">
      <w:pPr>
        <w:spacing w:after="0" w:line="240" w:lineRule="auto"/>
        <w:ind w:firstLine="709" w:left="0"/>
        <w:jc w:val="both"/>
        <w:rPr>
          <w:rFonts w:ascii="Times New Roman" w:hAnsi="Times New Roman"/>
          <w:sz w:val="28"/>
        </w:rPr>
      </w:pPr>
      <w:r>
        <w:rPr>
          <w:rFonts w:ascii="Times New Roman" w:hAnsi="Times New Roman"/>
          <w:sz w:val="28"/>
        </w:rPr>
        <w:t>6</w:t>
      </w:r>
      <w:r>
        <w:rPr>
          <w:rFonts w:ascii="Times New Roman" w:hAnsi="Times New Roman"/>
          <w:sz w:val="28"/>
        </w:rPr>
        <w:t>. Повышающий коэффициент к окладу за выслугу лет выплачивается со дня возникновения права на эту надбавку.</w:t>
      </w:r>
    </w:p>
    <w:p w14:paraId="EA000000">
      <w:pPr>
        <w:spacing w:after="0" w:line="240" w:lineRule="auto"/>
        <w:ind w:firstLine="709" w:left="0"/>
        <w:jc w:val="both"/>
        <w:rPr>
          <w:rFonts w:ascii="Times New Roman" w:hAnsi="Times New Roman"/>
          <w:sz w:val="28"/>
        </w:rPr>
      </w:pPr>
      <w:r>
        <w:rPr>
          <w:rFonts w:ascii="Times New Roman" w:hAnsi="Times New Roman"/>
          <w:sz w:val="28"/>
        </w:rPr>
        <w:t>7</w:t>
      </w:r>
      <w:r>
        <w:rPr>
          <w:rFonts w:ascii="Times New Roman" w:hAnsi="Times New Roman"/>
          <w:sz w:val="28"/>
        </w:rPr>
        <w:t>. Назначение повышающего коэффициента к окладу за выслугу лет производится на основании приказа Министерства культуры Камчатского края.</w:t>
      </w:r>
    </w:p>
    <w:p w14:paraId="EB000000">
      <w:pPr>
        <w:spacing w:after="0" w:line="240" w:lineRule="auto"/>
        <w:ind w:firstLine="709" w:left="0"/>
        <w:jc w:val="center"/>
        <w:rPr>
          <w:rFonts w:ascii="Times New Roman" w:hAnsi="Times New Roman"/>
          <w:sz w:val="28"/>
        </w:rPr>
      </w:pPr>
    </w:p>
    <w:p w14:paraId="EC000000">
      <w:pPr>
        <w:tabs>
          <w:tab w:leader="none" w:pos="1134" w:val="left"/>
        </w:tabs>
        <w:spacing w:after="0" w:line="240" w:lineRule="auto"/>
        <w:ind w:firstLine="709" w:left="0"/>
        <w:rPr>
          <w:rFonts w:ascii="Times New Roman" w:hAnsi="Times New Roman"/>
          <w:sz w:val="28"/>
        </w:rPr>
      </w:pPr>
    </w:p>
    <w:p w14:paraId="ED000000">
      <w:pPr>
        <w:tabs>
          <w:tab w:leader="none" w:pos="1134" w:val="left"/>
        </w:tabs>
        <w:spacing w:after="0" w:line="240" w:lineRule="auto"/>
        <w:ind w:firstLine="709" w:left="0"/>
        <w:rPr>
          <w:rFonts w:ascii="Times New Roman" w:hAnsi="Times New Roman"/>
          <w:sz w:val="28"/>
        </w:rPr>
      </w:pPr>
    </w:p>
    <w:p w14:paraId="EE000000">
      <w:pPr>
        <w:tabs>
          <w:tab w:leader="none" w:pos="1134" w:val="left"/>
        </w:tabs>
        <w:spacing w:after="0" w:line="240" w:lineRule="auto"/>
        <w:ind w:firstLine="709" w:left="0"/>
        <w:rPr>
          <w:rFonts w:ascii="Times New Roman" w:hAnsi="Times New Roman"/>
          <w:sz w:val="28"/>
        </w:rPr>
      </w:pPr>
    </w:p>
    <w:p w14:paraId="EF000000">
      <w:pPr>
        <w:tabs>
          <w:tab w:leader="none" w:pos="1134" w:val="left"/>
        </w:tabs>
        <w:spacing w:after="0" w:line="240" w:lineRule="auto"/>
        <w:ind w:firstLine="709" w:left="0"/>
        <w:rPr>
          <w:rFonts w:ascii="Times New Roman" w:hAnsi="Times New Roman"/>
          <w:sz w:val="28"/>
        </w:rPr>
      </w:pPr>
    </w:p>
    <w:p w14:paraId="F0000000">
      <w:pPr>
        <w:tabs>
          <w:tab w:leader="none" w:pos="1134" w:val="left"/>
        </w:tabs>
        <w:spacing w:after="0" w:line="240" w:lineRule="auto"/>
        <w:ind w:firstLine="709" w:left="0"/>
        <w:rPr>
          <w:rFonts w:ascii="Times New Roman" w:hAnsi="Times New Roman"/>
          <w:sz w:val="28"/>
        </w:rPr>
      </w:pPr>
    </w:p>
    <w:p w14:paraId="F1000000">
      <w:pPr>
        <w:tabs>
          <w:tab w:leader="none" w:pos="1134" w:val="left"/>
        </w:tabs>
        <w:spacing w:after="0" w:line="240" w:lineRule="auto"/>
        <w:ind w:firstLine="709" w:left="0"/>
        <w:rPr>
          <w:rFonts w:ascii="Times New Roman" w:hAnsi="Times New Roman"/>
          <w:sz w:val="28"/>
        </w:rPr>
      </w:pPr>
    </w:p>
    <w:p w14:paraId="F2000000">
      <w:pPr>
        <w:tabs>
          <w:tab w:leader="none" w:pos="1134" w:val="left"/>
        </w:tabs>
        <w:spacing w:after="0" w:line="240" w:lineRule="auto"/>
        <w:ind w:firstLine="709" w:left="0"/>
        <w:rPr>
          <w:rFonts w:ascii="Times New Roman" w:hAnsi="Times New Roman"/>
          <w:sz w:val="28"/>
        </w:rPr>
      </w:pPr>
    </w:p>
    <w:p w14:paraId="F3000000">
      <w:pPr>
        <w:tabs>
          <w:tab w:leader="none" w:pos="1134" w:val="left"/>
        </w:tabs>
        <w:spacing w:after="0" w:line="240" w:lineRule="auto"/>
        <w:ind w:firstLine="709" w:left="0"/>
        <w:rPr>
          <w:rFonts w:ascii="Times New Roman" w:hAnsi="Times New Roman"/>
          <w:sz w:val="28"/>
        </w:rPr>
      </w:pPr>
    </w:p>
    <w:p w14:paraId="F4000000">
      <w:pPr>
        <w:tabs>
          <w:tab w:leader="none" w:pos="1134" w:val="left"/>
        </w:tabs>
        <w:spacing w:after="0" w:line="240" w:lineRule="auto"/>
        <w:ind w:firstLine="709" w:left="0"/>
        <w:rPr>
          <w:rFonts w:ascii="Times New Roman" w:hAnsi="Times New Roman"/>
          <w:sz w:val="28"/>
        </w:rPr>
      </w:pPr>
    </w:p>
    <w:p w14:paraId="F5000000">
      <w:pPr>
        <w:tabs>
          <w:tab w:leader="none" w:pos="1134" w:val="left"/>
        </w:tabs>
        <w:spacing w:after="0" w:line="240" w:lineRule="auto"/>
        <w:ind w:firstLine="709" w:left="0"/>
        <w:rPr>
          <w:rFonts w:ascii="Times New Roman" w:hAnsi="Times New Roman"/>
          <w:sz w:val="28"/>
        </w:rPr>
      </w:pPr>
    </w:p>
    <w:p w14:paraId="F6000000">
      <w:pPr>
        <w:tabs>
          <w:tab w:leader="none" w:pos="1134" w:val="left"/>
        </w:tabs>
        <w:spacing w:after="0" w:line="240" w:lineRule="auto"/>
        <w:ind w:firstLine="709" w:left="0"/>
        <w:rPr>
          <w:rFonts w:ascii="Times New Roman" w:hAnsi="Times New Roman"/>
          <w:sz w:val="28"/>
        </w:rPr>
      </w:pPr>
    </w:p>
    <w:p w14:paraId="F7000000">
      <w:pPr>
        <w:tabs>
          <w:tab w:leader="none" w:pos="1134" w:val="left"/>
        </w:tabs>
        <w:spacing w:after="0" w:line="240" w:lineRule="auto"/>
        <w:ind w:firstLine="709" w:left="0"/>
        <w:rPr>
          <w:rFonts w:ascii="Times New Roman" w:hAnsi="Times New Roman"/>
          <w:sz w:val="28"/>
        </w:rPr>
      </w:pPr>
    </w:p>
    <w:p w14:paraId="F8000000">
      <w:pPr>
        <w:tabs>
          <w:tab w:leader="none" w:pos="1134" w:val="left"/>
        </w:tabs>
        <w:spacing w:after="0" w:line="240" w:lineRule="auto"/>
        <w:ind w:firstLine="709" w:left="0"/>
        <w:rPr>
          <w:rFonts w:ascii="Times New Roman" w:hAnsi="Times New Roman"/>
          <w:sz w:val="28"/>
        </w:rPr>
      </w:pPr>
    </w:p>
    <w:p w14:paraId="F9000000">
      <w:pPr>
        <w:tabs>
          <w:tab w:leader="none" w:pos="1134" w:val="left"/>
        </w:tabs>
        <w:spacing w:after="0" w:line="240" w:lineRule="auto"/>
        <w:ind w:firstLine="709" w:left="0"/>
        <w:rPr>
          <w:rFonts w:ascii="Times New Roman" w:hAnsi="Times New Roman"/>
          <w:sz w:val="28"/>
        </w:rPr>
      </w:pPr>
    </w:p>
    <w:p w14:paraId="FA000000">
      <w:pPr>
        <w:tabs>
          <w:tab w:leader="none" w:pos="1134" w:val="left"/>
        </w:tabs>
        <w:spacing w:after="0" w:line="240" w:lineRule="auto"/>
        <w:ind w:firstLine="709" w:left="0"/>
        <w:rPr>
          <w:rFonts w:ascii="Times New Roman" w:hAnsi="Times New Roman"/>
          <w:sz w:val="28"/>
        </w:rPr>
      </w:pPr>
    </w:p>
    <w:p w14:paraId="FB000000">
      <w:pPr>
        <w:tabs>
          <w:tab w:leader="none" w:pos="1134" w:val="left"/>
        </w:tabs>
        <w:spacing w:after="0" w:line="240" w:lineRule="auto"/>
        <w:ind/>
        <w:rPr>
          <w:rFonts w:ascii="Times New Roman" w:hAnsi="Times New Roman"/>
          <w:sz w:val="28"/>
        </w:rPr>
      </w:pPr>
    </w:p>
    <w:p w14:paraId="FC000000">
      <w:pPr>
        <w:tabs>
          <w:tab w:leader="none" w:pos="1134" w:val="left"/>
        </w:tabs>
        <w:spacing w:after="0" w:line="240" w:lineRule="auto"/>
        <w:ind/>
        <w:rPr>
          <w:rFonts w:ascii="Times New Roman" w:hAnsi="Times New Roman"/>
          <w:sz w:val="28"/>
        </w:rPr>
      </w:pPr>
      <w:r>
        <w:rPr>
          <w:rFonts w:ascii="Times New Roman" w:hAnsi="Times New Roman"/>
          <w:sz w:val="28"/>
        </w:rPr>
        <w:t xml:space="preserve">                                                     </w:t>
      </w:r>
    </w:p>
    <w:p w14:paraId="FD000000">
      <w:pPr>
        <w:tabs>
          <w:tab w:leader="none" w:pos="1134" w:val="left"/>
        </w:tabs>
        <w:spacing w:after="0" w:line="240" w:lineRule="auto"/>
        <w:ind w:firstLine="709" w:left="0"/>
        <w:jc w:val="right"/>
        <w:rPr>
          <w:rFonts w:ascii="Times New Roman" w:hAnsi="Times New Roman"/>
          <w:sz w:val="28"/>
        </w:rPr>
      </w:pPr>
      <w:r>
        <w:rPr>
          <w:rFonts w:ascii="Times New Roman" w:hAnsi="Times New Roman"/>
          <w:sz w:val="28"/>
        </w:rPr>
        <w:t xml:space="preserve"> </w:t>
      </w:r>
    </w:p>
    <w:p w14:paraId="FE000000">
      <w:pPr>
        <w:tabs>
          <w:tab w:leader="none" w:pos="1134" w:val="left"/>
        </w:tabs>
        <w:spacing w:after="0" w:line="240" w:lineRule="auto"/>
        <w:ind w:firstLine="709" w:left="0"/>
        <w:jc w:val="right"/>
        <w:rPr>
          <w:rFonts w:ascii="Times New Roman" w:hAnsi="Times New Roman"/>
          <w:sz w:val="28"/>
        </w:rPr>
      </w:pPr>
    </w:p>
    <w:p w14:paraId="FF000000">
      <w:pPr>
        <w:tabs>
          <w:tab w:leader="none" w:pos="1134" w:val="left"/>
        </w:tabs>
        <w:spacing w:after="0" w:line="240" w:lineRule="auto"/>
        <w:ind w:firstLine="709" w:left="0"/>
        <w:jc w:val="right"/>
        <w:rPr>
          <w:rFonts w:ascii="Times New Roman" w:hAnsi="Times New Roman"/>
          <w:sz w:val="28"/>
        </w:rPr>
      </w:pPr>
    </w:p>
    <w:p w14:paraId="00010000">
      <w:pPr>
        <w:tabs>
          <w:tab w:leader="none" w:pos="1134" w:val="left"/>
        </w:tabs>
        <w:spacing w:after="0" w:line="240" w:lineRule="auto"/>
        <w:ind w:firstLine="709" w:left="0"/>
        <w:jc w:val="right"/>
        <w:rPr>
          <w:rFonts w:ascii="Times New Roman" w:hAnsi="Times New Roman"/>
          <w:sz w:val="28"/>
        </w:rPr>
      </w:pPr>
    </w:p>
    <w:p w14:paraId="01010000">
      <w:pPr>
        <w:tabs>
          <w:tab w:leader="none" w:pos="1134" w:val="left"/>
        </w:tabs>
        <w:spacing w:after="0" w:line="240" w:lineRule="auto"/>
        <w:ind w:firstLine="709" w:left="0"/>
        <w:jc w:val="right"/>
        <w:rPr>
          <w:rFonts w:ascii="Times New Roman" w:hAnsi="Times New Roman"/>
          <w:sz w:val="28"/>
        </w:rPr>
      </w:pPr>
    </w:p>
    <w:p w14:paraId="02010000">
      <w:pPr>
        <w:tabs>
          <w:tab w:leader="none" w:pos="1134" w:val="left"/>
        </w:tabs>
        <w:spacing w:after="0" w:line="240" w:lineRule="auto"/>
        <w:ind w:firstLine="709" w:left="0"/>
        <w:jc w:val="right"/>
        <w:rPr>
          <w:rFonts w:ascii="Times New Roman" w:hAnsi="Times New Roman"/>
          <w:sz w:val="28"/>
        </w:rPr>
      </w:pPr>
    </w:p>
    <w:p w14:paraId="03010000">
      <w:pPr>
        <w:tabs>
          <w:tab w:leader="none" w:pos="1134" w:val="left"/>
        </w:tabs>
        <w:spacing w:after="0" w:line="240" w:lineRule="auto"/>
        <w:ind w:firstLine="709" w:left="0"/>
        <w:jc w:val="right"/>
        <w:rPr>
          <w:rFonts w:ascii="Times New Roman" w:hAnsi="Times New Roman"/>
          <w:sz w:val="28"/>
        </w:rPr>
      </w:pPr>
    </w:p>
    <w:p w14:paraId="04010000">
      <w:pPr>
        <w:tabs>
          <w:tab w:leader="none" w:pos="1134" w:val="left"/>
        </w:tabs>
        <w:spacing w:after="0" w:line="240" w:lineRule="auto"/>
        <w:ind w:firstLine="709" w:left="0"/>
        <w:jc w:val="right"/>
        <w:rPr>
          <w:rFonts w:ascii="Times New Roman" w:hAnsi="Times New Roman"/>
          <w:sz w:val="28"/>
        </w:rPr>
      </w:pPr>
    </w:p>
    <w:p w14:paraId="05010000">
      <w:pPr>
        <w:tabs>
          <w:tab w:leader="none" w:pos="1134" w:val="left"/>
        </w:tabs>
        <w:spacing w:after="0" w:line="240" w:lineRule="auto"/>
        <w:ind w:firstLine="709" w:left="0"/>
        <w:jc w:val="right"/>
        <w:rPr>
          <w:rFonts w:ascii="Times New Roman" w:hAnsi="Times New Roman"/>
          <w:sz w:val="28"/>
        </w:rPr>
      </w:pPr>
    </w:p>
    <w:p w14:paraId="06010000">
      <w:pPr>
        <w:tabs>
          <w:tab w:leader="none" w:pos="1134" w:val="left"/>
        </w:tabs>
        <w:spacing w:after="0" w:line="240" w:lineRule="auto"/>
        <w:ind w:firstLine="709" w:left="0"/>
        <w:jc w:val="right"/>
        <w:rPr>
          <w:rFonts w:ascii="Times New Roman" w:hAnsi="Times New Roman"/>
          <w:sz w:val="28"/>
        </w:rPr>
      </w:pPr>
    </w:p>
    <w:p w14:paraId="07010000">
      <w:pPr>
        <w:tabs>
          <w:tab w:leader="none" w:pos="1134" w:val="left"/>
        </w:tabs>
        <w:spacing w:after="0" w:line="240" w:lineRule="auto"/>
        <w:ind w:firstLine="709" w:left="0"/>
        <w:jc w:val="right"/>
        <w:rPr>
          <w:rFonts w:ascii="Times New Roman" w:hAnsi="Times New Roman"/>
          <w:sz w:val="28"/>
        </w:rPr>
      </w:pPr>
    </w:p>
    <w:p w14:paraId="08010000">
      <w:pPr>
        <w:tabs>
          <w:tab w:leader="none" w:pos="1134" w:val="left"/>
        </w:tabs>
        <w:spacing w:after="0" w:line="240" w:lineRule="auto"/>
        <w:ind w:firstLine="709" w:left="0"/>
        <w:jc w:val="right"/>
        <w:rPr>
          <w:rFonts w:ascii="Times New Roman" w:hAnsi="Times New Roman"/>
          <w:sz w:val="28"/>
        </w:rPr>
      </w:pPr>
    </w:p>
    <w:p w14:paraId="09010000">
      <w:pPr>
        <w:tabs>
          <w:tab w:leader="none" w:pos="1134" w:val="left"/>
        </w:tabs>
        <w:spacing w:after="0" w:line="240" w:lineRule="auto"/>
        <w:ind w:firstLine="709" w:left="0"/>
        <w:jc w:val="right"/>
        <w:rPr>
          <w:rFonts w:ascii="Times New Roman" w:hAnsi="Times New Roman"/>
          <w:sz w:val="28"/>
        </w:rPr>
      </w:pPr>
    </w:p>
    <w:p w14:paraId="0A010000">
      <w:pPr>
        <w:tabs>
          <w:tab w:leader="none" w:pos="1134" w:val="left"/>
        </w:tabs>
        <w:spacing w:after="0" w:line="240" w:lineRule="auto"/>
        <w:ind w:firstLine="709" w:left="0"/>
        <w:jc w:val="right"/>
        <w:rPr>
          <w:rFonts w:ascii="Times New Roman" w:hAnsi="Times New Roman"/>
          <w:sz w:val="28"/>
        </w:rPr>
      </w:pPr>
    </w:p>
    <w:p w14:paraId="0B010000">
      <w:pPr>
        <w:tabs>
          <w:tab w:leader="none" w:pos="1134" w:val="left"/>
        </w:tabs>
        <w:spacing w:after="0" w:line="240" w:lineRule="auto"/>
        <w:ind w:firstLine="709" w:left="0"/>
        <w:jc w:val="right"/>
        <w:rPr>
          <w:rFonts w:ascii="Times New Roman" w:hAnsi="Times New Roman"/>
          <w:sz w:val="28"/>
        </w:rPr>
      </w:pPr>
    </w:p>
    <w:p w14:paraId="0C010000">
      <w:pPr>
        <w:tabs>
          <w:tab w:leader="none" w:pos="1134" w:val="left"/>
        </w:tabs>
        <w:spacing w:after="0" w:line="240" w:lineRule="auto"/>
        <w:ind w:firstLine="709" w:left="0"/>
        <w:jc w:val="right"/>
        <w:rPr>
          <w:rFonts w:ascii="Times New Roman" w:hAnsi="Times New Roman"/>
          <w:sz w:val="28"/>
        </w:rPr>
      </w:pPr>
    </w:p>
    <w:p w14:paraId="0D010000">
      <w:pPr>
        <w:tabs>
          <w:tab w:leader="none" w:pos="1134" w:val="left"/>
        </w:tabs>
        <w:spacing w:after="0" w:line="240" w:lineRule="auto"/>
        <w:ind w:firstLine="709" w:left="0"/>
        <w:jc w:val="right"/>
        <w:rPr>
          <w:rFonts w:ascii="Times New Roman" w:hAnsi="Times New Roman"/>
          <w:sz w:val="28"/>
        </w:rPr>
      </w:pPr>
    </w:p>
    <w:p w14:paraId="0E010000">
      <w:pPr>
        <w:tabs>
          <w:tab w:leader="none" w:pos="1134" w:val="left"/>
        </w:tabs>
        <w:spacing w:after="0" w:line="240" w:lineRule="auto"/>
        <w:ind w:firstLine="709" w:left="0"/>
        <w:jc w:val="right"/>
        <w:rPr>
          <w:rFonts w:ascii="Times New Roman" w:hAnsi="Times New Roman"/>
          <w:sz w:val="28"/>
        </w:rPr>
      </w:pPr>
    </w:p>
    <w:p w14:paraId="0F010000">
      <w:pPr>
        <w:tabs>
          <w:tab w:leader="none" w:pos="1134" w:val="left"/>
        </w:tabs>
        <w:spacing w:after="0" w:line="240" w:lineRule="auto"/>
        <w:ind w:firstLine="709" w:left="0"/>
        <w:jc w:val="right"/>
        <w:rPr>
          <w:rFonts w:ascii="Times New Roman" w:hAnsi="Times New Roman"/>
          <w:sz w:val="28"/>
        </w:rPr>
      </w:pPr>
    </w:p>
    <w:p w14:paraId="10010000">
      <w:pPr>
        <w:tabs>
          <w:tab w:leader="none" w:pos="1134" w:val="left"/>
        </w:tabs>
        <w:spacing w:after="0" w:line="240" w:lineRule="auto"/>
        <w:ind w:firstLine="709" w:left="0"/>
        <w:jc w:val="right"/>
        <w:rPr>
          <w:rFonts w:ascii="Times New Roman" w:hAnsi="Times New Roman"/>
          <w:sz w:val="28"/>
        </w:rPr>
      </w:pPr>
    </w:p>
    <w:p w14:paraId="11010000">
      <w:pPr>
        <w:tabs>
          <w:tab w:leader="none" w:pos="1134" w:val="left"/>
        </w:tabs>
        <w:spacing w:after="0" w:line="240" w:lineRule="auto"/>
        <w:ind w:firstLine="709" w:left="0"/>
        <w:jc w:val="right"/>
        <w:rPr>
          <w:rFonts w:ascii="Times New Roman" w:hAnsi="Times New Roman"/>
          <w:sz w:val="28"/>
        </w:rPr>
      </w:pPr>
    </w:p>
    <w:p w14:paraId="12010000">
      <w:pPr>
        <w:tabs>
          <w:tab w:leader="none" w:pos="1134" w:val="left"/>
        </w:tabs>
        <w:spacing w:after="0" w:line="240" w:lineRule="auto"/>
        <w:ind/>
        <w:rPr>
          <w:rFonts w:ascii="Times New Roman" w:hAnsi="Times New Roman"/>
          <w:sz w:val="28"/>
        </w:rPr>
      </w:pPr>
    </w:p>
    <w:p w14:paraId="13010000">
      <w:pPr>
        <w:tabs>
          <w:tab w:leader="none" w:pos="1134" w:val="left"/>
        </w:tabs>
        <w:spacing w:after="0" w:line="240" w:lineRule="auto"/>
        <w:ind w:firstLine="709" w:left="0"/>
        <w:jc w:val="right"/>
        <w:rPr>
          <w:rFonts w:ascii="Times New Roman" w:hAnsi="Times New Roman"/>
          <w:sz w:val="24"/>
        </w:rPr>
      </w:pPr>
    </w:p>
    <w:p w14:paraId="14010000">
      <w:pPr>
        <w:tabs>
          <w:tab w:leader="none" w:pos="1134" w:val="left"/>
        </w:tabs>
        <w:spacing w:after="0" w:line="240" w:lineRule="auto"/>
        <w:ind w:firstLine="709" w:left="0"/>
        <w:jc w:val="right"/>
        <w:rPr>
          <w:rFonts w:ascii="Times New Roman" w:hAnsi="Times New Roman"/>
          <w:sz w:val="24"/>
        </w:rPr>
      </w:pPr>
    </w:p>
    <w:p w14:paraId="15010000">
      <w:pPr>
        <w:tabs>
          <w:tab w:leader="none" w:pos="1134" w:val="left"/>
        </w:tabs>
        <w:spacing w:after="0" w:line="240" w:lineRule="auto"/>
        <w:ind w:firstLine="709" w:left="0"/>
        <w:jc w:val="right"/>
        <w:rPr>
          <w:rFonts w:ascii="Times New Roman" w:hAnsi="Times New Roman"/>
          <w:sz w:val="24"/>
        </w:rPr>
      </w:pPr>
    </w:p>
    <w:p w14:paraId="16010000">
      <w:pPr>
        <w:tabs>
          <w:tab w:leader="none" w:pos="1134" w:val="left"/>
        </w:tabs>
        <w:spacing w:after="0" w:line="240" w:lineRule="auto"/>
        <w:ind w:firstLine="0" w:left="5386"/>
        <w:jc w:val="left"/>
        <w:rPr>
          <w:rFonts w:ascii="Times New Roman" w:hAnsi="Times New Roman"/>
          <w:sz w:val="24"/>
        </w:rPr>
      </w:pPr>
      <w:r>
        <w:rPr>
          <w:rFonts w:ascii="Times New Roman" w:hAnsi="Times New Roman"/>
          <w:sz w:val="24"/>
        </w:rPr>
        <w:t>Приложение 3</w:t>
      </w:r>
    </w:p>
    <w:p w14:paraId="17010000">
      <w:pPr>
        <w:tabs>
          <w:tab w:leader="none" w:pos="9639" w:val="left"/>
        </w:tabs>
        <w:spacing w:after="0" w:line="240" w:lineRule="auto"/>
        <w:ind w:firstLine="0" w:left="5386"/>
        <w:jc w:val="left"/>
        <w:rPr>
          <w:rFonts w:ascii="Times New Roman" w:hAnsi="Times New Roman"/>
          <w:sz w:val="24"/>
        </w:rPr>
      </w:pPr>
      <w:r>
        <w:rPr>
          <w:rFonts w:ascii="Times New Roman" w:hAnsi="Times New Roman"/>
          <w:sz w:val="24"/>
        </w:rPr>
        <w:t xml:space="preserve">к Положению об </w:t>
      </w:r>
      <w:r>
        <w:rPr>
          <w:rFonts w:ascii="Times New Roman" w:hAnsi="Times New Roman"/>
          <w:sz w:val="24"/>
        </w:rPr>
        <w:t>условиях оплаты</w:t>
      </w:r>
    </w:p>
    <w:p w14:paraId="18010000">
      <w:pPr>
        <w:tabs>
          <w:tab w:leader="none" w:pos="9639" w:val="left"/>
        </w:tabs>
        <w:spacing w:after="0" w:line="240" w:lineRule="auto"/>
        <w:ind w:firstLine="0" w:left="5386"/>
        <w:jc w:val="left"/>
        <w:rPr>
          <w:rFonts w:ascii="Times New Roman" w:hAnsi="Times New Roman"/>
          <w:sz w:val="24"/>
        </w:rPr>
      </w:pPr>
      <w:r>
        <w:rPr>
          <w:rFonts w:ascii="Times New Roman" w:hAnsi="Times New Roman"/>
          <w:sz w:val="24"/>
        </w:rPr>
        <w:t xml:space="preserve">труда работников отдела </w:t>
      </w:r>
    </w:p>
    <w:p w14:paraId="19010000">
      <w:pPr>
        <w:tabs>
          <w:tab w:leader="none" w:pos="9639" w:val="left"/>
        </w:tabs>
        <w:spacing w:after="0" w:line="240" w:lineRule="auto"/>
        <w:ind w:firstLine="0" w:left="5386"/>
        <w:jc w:val="left"/>
        <w:rPr>
          <w:rFonts w:ascii="Times New Roman" w:hAnsi="Times New Roman"/>
          <w:sz w:val="24"/>
        </w:rPr>
      </w:pPr>
      <w:r>
        <w:rPr>
          <w:rFonts w:ascii="Times New Roman" w:hAnsi="Times New Roman"/>
          <w:sz w:val="24"/>
        </w:rPr>
        <w:t>бухгалтерского учета,</w:t>
      </w:r>
      <w:r>
        <w:rPr>
          <w:rFonts w:ascii="Times New Roman" w:hAnsi="Times New Roman"/>
          <w:sz w:val="24"/>
        </w:rPr>
        <w:t xml:space="preserve"> отчетности и контроля </w:t>
      </w:r>
      <w:r>
        <w:rPr>
          <w:rFonts w:ascii="Times New Roman" w:hAnsi="Times New Roman"/>
          <w:sz w:val="24"/>
        </w:rPr>
        <w:t xml:space="preserve"> Министерства культуры</w:t>
      </w:r>
    </w:p>
    <w:p w14:paraId="1A010000">
      <w:pPr>
        <w:tabs>
          <w:tab w:leader="none" w:pos="9639" w:val="left"/>
        </w:tabs>
        <w:spacing w:after="0" w:line="240" w:lineRule="auto"/>
        <w:ind w:firstLine="0" w:left="5386"/>
        <w:jc w:val="left"/>
        <w:rPr>
          <w:rFonts w:ascii="Times New Roman" w:hAnsi="Times New Roman"/>
          <w:sz w:val="28"/>
        </w:rPr>
      </w:pPr>
      <w:r>
        <w:rPr>
          <w:rFonts w:ascii="Times New Roman" w:hAnsi="Times New Roman"/>
          <w:sz w:val="24"/>
        </w:rPr>
        <w:t>Камчатского края</w:t>
      </w:r>
    </w:p>
    <w:p w14:paraId="1B010000">
      <w:pPr>
        <w:pStyle w:val="Style_6"/>
        <w:spacing w:after="0" w:before="0"/>
        <w:ind w:firstLine="709" w:left="0"/>
        <w:rPr>
          <w:rFonts w:ascii="Times New Roman" w:hAnsi="Times New Roman"/>
          <w:b w:val="0"/>
          <w:sz w:val="28"/>
        </w:rPr>
      </w:pPr>
    </w:p>
    <w:p w14:paraId="1C010000">
      <w:pPr>
        <w:pStyle w:val="Style_6"/>
        <w:spacing w:after="0" w:before="0" w:line="240" w:lineRule="auto"/>
        <w:ind w:firstLine="709" w:left="0"/>
        <w:jc w:val="center"/>
        <w:rPr>
          <w:rFonts w:ascii="Times New Roman" w:hAnsi="Times New Roman"/>
          <w:b w:val="0"/>
          <w:sz w:val="28"/>
        </w:rPr>
      </w:pPr>
      <w:r>
        <w:rPr>
          <w:rFonts w:ascii="Times New Roman" w:hAnsi="Times New Roman"/>
          <w:b w:val="0"/>
          <w:sz w:val="28"/>
        </w:rPr>
        <w:t xml:space="preserve">Порядок и условия премирования, </w:t>
      </w:r>
    </w:p>
    <w:p w14:paraId="1D010000">
      <w:pPr>
        <w:pStyle w:val="Style_6"/>
        <w:spacing w:after="0" w:before="0" w:line="240" w:lineRule="auto"/>
        <w:ind w:firstLine="709" w:left="0"/>
        <w:jc w:val="center"/>
        <w:rPr>
          <w:rFonts w:ascii="Times New Roman" w:hAnsi="Times New Roman"/>
          <w:b w:val="0"/>
          <w:sz w:val="28"/>
        </w:rPr>
      </w:pPr>
      <w:r>
        <w:rPr>
          <w:rFonts w:ascii="Times New Roman" w:hAnsi="Times New Roman"/>
          <w:b w:val="0"/>
          <w:sz w:val="28"/>
        </w:rPr>
        <w:t>предоставления единовременной выплаты при предоставлении</w:t>
      </w:r>
    </w:p>
    <w:p w14:paraId="1E010000">
      <w:pPr>
        <w:pStyle w:val="Style_6"/>
        <w:spacing w:after="0" w:before="0" w:line="240" w:lineRule="auto"/>
        <w:ind w:firstLine="709" w:left="0"/>
        <w:jc w:val="center"/>
        <w:rPr>
          <w:rFonts w:ascii="Times New Roman" w:hAnsi="Times New Roman"/>
          <w:b w:val="0"/>
          <w:sz w:val="28"/>
        </w:rPr>
      </w:pPr>
      <w:r>
        <w:rPr>
          <w:rFonts w:ascii="Times New Roman" w:hAnsi="Times New Roman"/>
          <w:b w:val="0"/>
          <w:sz w:val="28"/>
        </w:rPr>
        <w:t xml:space="preserve">работникам отдела ежегодного оплачиваемого отпуска, выплаты </w:t>
      </w:r>
    </w:p>
    <w:p w14:paraId="1F010000">
      <w:pPr>
        <w:pStyle w:val="Style_6"/>
        <w:spacing w:after="0" w:before="0" w:line="240" w:lineRule="auto"/>
        <w:ind w:firstLine="709" w:left="0"/>
        <w:jc w:val="center"/>
        <w:rPr>
          <w:rFonts w:ascii="Times New Roman" w:hAnsi="Times New Roman"/>
          <w:b w:val="0"/>
          <w:sz w:val="28"/>
        </w:rPr>
      </w:pPr>
      <w:r>
        <w:rPr>
          <w:rFonts w:ascii="Times New Roman" w:hAnsi="Times New Roman"/>
          <w:b w:val="0"/>
          <w:sz w:val="28"/>
        </w:rPr>
        <w:t>материальной помощи</w:t>
      </w:r>
    </w:p>
    <w:p w14:paraId="20010000">
      <w:pPr>
        <w:spacing w:after="0" w:line="240" w:lineRule="auto"/>
        <w:ind w:firstLine="709" w:left="0"/>
        <w:jc w:val="center"/>
        <w:rPr>
          <w:rFonts w:ascii="Times New Roman" w:hAnsi="Times New Roman"/>
          <w:b w:val="1"/>
          <w:sz w:val="28"/>
        </w:rPr>
      </w:pPr>
    </w:p>
    <w:p w14:paraId="21010000">
      <w:pPr>
        <w:spacing w:after="0" w:line="240" w:lineRule="auto"/>
        <w:ind w:firstLine="709" w:left="0"/>
        <w:jc w:val="center"/>
        <w:rPr>
          <w:rFonts w:ascii="Times New Roman" w:hAnsi="Times New Roman"/>
          <w:sz w:val="28"/>
        </w:rPr>
      </w:pPr>
      <w:r>
        <w:rPr>
          <w:rFonts w:ascii="Times New Roman" w:hAnsi="Times New Roman"/>
          <w:sz w:val="28"/>
        </w:rPr>
        <w:t>1. Показатели премирования, порядок исчисления и выплаты премии</w:t>
      </w:r>
    </w:p>
    <w:p w14:paraId="22010000">
      <w:pPr>
        <w:spacing w:after="0" w:line="240" w:lineRule="auto"/>
        <w:ind w:firstLine="709" w:left="0"/>
        <w:jc w:val="both"/>
        <w:rPr>
          <w:rFonts w:ascii="Times New Roman" w:hAnsi="Times New Roman"/>
          <w:sz w:val="28"/>
        </w:rPr>
      </w:pPr>
    </w:p>
    <w:p w14:paraId="23010000">
      <w:pPr>
        <w:pStyle w:val="Style_6"/>
        <w:numPr>
          <w:numId w:val="8"/>
        </w:numPr>
        <w:spacing w:after="0" w:before="0" w:line="240" w:lineRule="auto"/>
        <w:ind w:firstLine="709" w:left="0"/>
        <w:rPr>
          <w:rFonts w:ascii="Times New Roman" w:hAnsi="Times New Roman"/>
          <w:b w:val="0"/>
          <w:sz w:val="28"/>
        </w:rPr>
      </w:pPr>
      <w:r>
        <w:rPr>
          <w:rFonts w:ascii="Times New Roman" w:hAnsi="Times New Roman"/>
          <w:b w:val="0"/>
          <w:sz w:val="28"/>
        </w:rPr>
        <w:t xml:space="preserve">В целях поощрения работники отдела </w:t>
      </w:r>
      <w:r>
        <w:rPr>
          <w:rFonts w:ascii="Times New Roman" w:hAnsi="Times New Roman"/>
          <w:b w:val="0"/>
          <w:sz w:val="28"/>
        </w:rPr>
        <w:t xml:space="preserve">могут премироваться </w:t>
      </w:r>
      <w:r>
        <w:rPr>
          <w:rFonts w:ascii="Times New Roman" w:hAnsi="Times New Roman"/>
          <w:b w:val="0"/>
          <w:sz w:val="28"/>
        </w:rPr>
        <w:t>за выполненную работу.</w:t>
      </w:r>
    </w:p>
    <w:p w14:paraId="24010000">
      <w:pPr>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w:t>
      </w:r>
      <w:r>
        <w:rPr>
          <w:rFonts w:ascii="Times New Roman" w:hAnsi="Times New Roman"/>
          <w:b w:val="1"/>
          <w:sz w:val="28"/>
        </w:rPr>
        <w:t xml:space="preserve"> </w:t>
      </w:r>
      <w:r>
        <w:rPr>
          <w:rFonts w:ascii="Times New Roman" w:hAnsi="Times New Roman"/>
          <w:sz w:val="28"/>
        </w:rPr>
        <w:t xml:space="preserve">Премия может быть установлена как в абсолютном выражении, так и в процентном отношении к окладу (должностному окладу) работника, с учетом всех установленных доплат и надбавок, предусмотренных настоящим Положением, и максимальным размером не ограничивается. </w:t>
      </w:r>
    </w:p>
    <w:p w14:paraId="25010000">
      <w:pPr>
        <w:spacing w:after="0" w:line="240" w:lineRule="auto"/>
        <w:ind w:firstLine="709" w:left="0"/>
        <w:jc w:val="both"/>
        <w:rPr>
          <w:rFonts w:ascii="Times New Roman" w:hAnsi="Times New Roman"/>
          <w:strike w:val="1"/>
          <w:sz w:val="28"/>
        </w:rPr>
      </w:pPr>
      <w:r>
        <w:rPr>
          <w:rFonts w:ascii="Times New Roman" w:hAnsi="Times New Roman"/>
          <w:sz w:val="28"/>
        </w:rPr>
        <w:t xml:space="preserve"> При премировании учитывается: успешное и добросовестное исполнение работником своих должностных обязанностей в соответствующем периоде, соблюдение трудовой дисциплины, личный вклад работника в общие результаты работы, оперативность, инициатива, участие в выполнении важных работ, мероприятий.</w:t>
      </w:r>
    </w:p>
    <w:p w14:paraId="26010000">
      <w:pPr>
        <w:spacing w:after="0" w:line="240" w:lineRule="auto"/>
        <w:ind w:firstLine="709" w:left="0"/>
        <w:jc w:val="both"/>
        <w:rPr>
          <w:rFonts w:ascii="Times New Roman" w:hAnsi="Times New Roman"/>
          <w:sz w:val="28"/>
        </w:rPr>
      </w:pPr>
      <w:r>
        <w:rPr>
          <w:rFonts w:ascii="Times New Roman" w:hAnsi="Times New Roman"/>
          <w:sz w:val="28"/>
        </w:rPr>
        <w:t>Премирование работников отдела производится в пределах утвержденного фонда оплаты труда работников отдела.</w:t>
      </w:r>
    </w:p>
    <w:p w14:paraId="27010000">
      <w:pPr>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 К премиальным выплатам относятся:</w:t>
      </w:r>
    </w:p>
    <w:p w14:paraId="28010000">
      <w:pPr>
        <w:spacing w:after="0" w:line="240" w:lineRule="auto"/>
        <w:ind w:firstLine="709" w:left="0"/>
        <w:jc w:val="both"/>
        <w:rPr>
          <w:rFonts w:ascii="Times New Roman" w:hAnsi="Times New Roman"/>
          <w:sz w:val="28"/>
        </w:rPr>
      </w:pPr>
      <w:r>
        <w:rPr>
          <w:rFonts w:ascii="Times New Roman" w:hAnsi="Times New Roman"/>
          <w:sz w:val="28"/>
        </w:rPr>
        <w:t>1) премия по итогам работы (за месяц, квартал, полугодие, 9 месяцев, год);</w:t>
      </w:r>
    </w:p>
    <w:p w14:paraId="29010000">
      <w:pPr>
        <w:spacing w:after="0" w:line="240" w:lineRule="auto"/>
        <w:ind w:firstLine="709" w:left="0"/>
        <w:jc w:val="both"/>
        <w:rPr>
          <w:rFonts w:ascii="Times New Roman" w:hAnsi="Times New Roman"/>
          <w:sz w:val="28"/>
        </w:rPr>
      </w:pPr>
      <w:r>
        <w:rPr>
          <w:rFonts w:ascii="Times New Roman" w:hAnsi="Times New Roman"/>
          <w:sz w:val="28"/>
        </w:rPr>
        <w:t>2) премия за выполнение особо важных и срочных заданий;</w:t>
      </w:r>
    </w:p>
    <w:p w14:paraId="2A010000">
      <w:pPr>
        <w:spacing w:after="0" w:line="240" w:lineRule="auto"/>
        <w:ind w:firstLine="709" w:left="0"/>
        <w:jc w:val="both"/>
        <w:rPr>
          <w:rFonts w:ascii="Times New Roman" w:hAnsi="Times New Roman"/>
          <w:sz w:val="28"/>
        </w:rPr>
      </w:pPr>
      <w:r>
        <w:rPr>
          <w:rFonts w:ascii="Times New Roman" w:hAnsi="Times New Roman"/>
          <w:sz w:val="28"/>
        </w:rPr>
        <w:t>3) премия за образцовое качество выполняемых работ;</w:t>
      </w:r>
    </w:p>
    <w:p w14:paraId="2B010000">
      <w:pPr>
        <w:spacing w:after="0" w:line="240" w:lineRule="auto"/>
        <w:ind w:firstLine="709" w:left="0"/>
        <w:jc w:val="both"/>
        <w:rPr>
          <w:rFonts w:ascii="Times New Roman" w:hAnsi="Times New Roman"/>
          <w:sz w:val="28"/>
        </w:rPr>
      </w:pPr>
      <w:r>
        <w:rPr>
          <w:rFonts w:ascii="Times New Roman" w:hAnsi="Times New Roman"/>
          <w:sz w:val="28"/>
        </w:rPr>
        <w:t>4) премия за интенсивность и высокие результаты работы.</w:t>
      </w:r>
    </w:p>
    <w:p w14:paraId="2C010000">
      <w:pPr>
        <w:spacing w:after="0" w:line="240" w:lineRule="auto"/>
        <w:ind w:firstLine="709" w:left="0"/>
        <w:jc w:val="both"/>
        <w:rPr>
          <w:rFonts w:ascii="Times New Roman" w:hAnsi="Times New Roman"/>
          <w:sz w:val="28"/>
        </w:rPr>
      </w:pPr>
      <w:r>
        <w:rPr>
          <w:rFonts w:ascii="Times New Roman" w:hAnsi="Times New Roman"/>
          <w:sz w:val="28"/>
        </w:rPr>
        <w:t xml:space="preserve">4. При расчете размера премии по результатам подведения итогов работы конкретного работника за год, из расчетного периода исключается время нахождения работника в очередном отпуске и </w:t>
      </w:r>
      <w:r>
        <w:rPr>
          <w:rFonts w:ascii="Times New Roman" w:hAnsi="Times New Roman"/>
          <w:spacing w:val="-1"/>
          <w:sz w:val="28"/>
        </w:rPr>
        <w:t xml:space="preserve">других отпусках, предусмотренных действующим законодательством, в связи </w:t>
      </w:r>
      <w:r>
        <w:rPr>
          <w:rFonts w:ascii="Times New Roman" w:hAnsi="Times New Roman"/>
          <w:sz w:val="28"/>
        </w:rPr>
        <w:t>с болезнью, уходом за больным ребенком, на учебе.</w:t>
      </w:r>
    </w:p>
    <w:p w14:paraId="2D010000">
      <w:pPr>
        <w:spacing w:after="0" w:line="240" w:lineRule="auto"/>
        <w:ind w:firstLine="709" w:left="0"/>
        <w:jc w:val="both"/>
        <w:rPr>
          <w:rFonts w:ascii="Times New Roman" w:hAnsi="Times New Roman"/>
          <w:sz w:val="28"/>
        </w:rPr>
      </w:pPr>
      <w:r>
        <w:rPr>
          <w:rFonts w:ascii="Times New Roman" w:hAnsi="Times New Roman"/>
          <w:sz w:val="28"/>
        </w:rPr>
        <w:t>5. При определении размера премии по итогам работы (за месяц, квартал, полугодие, 9 месяцев, год) учитывается:</w:t>
      </w:r>
    </w:p>
    <w:p w14:paraId="2E010000">
      <w:pPr>
        <w:spacing w:after="0" w:line="240" w:lineRule="auto"/>
        <w:ind w:firstLine="709" w:left="0"/>
        <w:jc w:val="both"/>
        <w:rPr>
          <w:rFonts w:ascii="Times New Roman" w:hAnsi="Times New Roman"/>
          <w:sz w:val="28"/>
        </w:rPr>
      </w:pPr>
      <w:r>
        <w:rPr>
          <w:rFonts w:ascii="Times New Roman" w:hAnsi="Times New Roman"/>
          <w:sz w:val="28"/>
        </w:rPr>
        <w:t>1) качественное выполнение порученной работы, служебных заданий;</w:t>
      </w:r>
    </w:p>
    <w:p w14:paraId="2F010000">
      <w:pPr>
        <w:spacing w:after="0" w:line="240" w:lineRule="auto"/>
        <w:ind w:firstLine="709" w:left="0"/>
        <w:jc w:val="both"/>
        <w:rPr>
          <w:rFonts w:ascii="Times New Roman" w:hAnsi="Times New Roman"/>
          <w:sz w:val="28"/>
        </w:rPr>
      </w:pPr>
      <w:r>
        <w:rPr>
          <w:rFonts w:ascii="Times New Roman" w:hAnsi="Times New Roman"/>
          <w:sz w:val="28"/>
        </w:rPr>
        <w:t>2) инициатива, творчество и применение в работе современных форм и методов организации труда;</w:t>
      </w:r>
    </w:p>
    <w:p w14:paraId="30010000">
      <w:pPr>
        <w:spacing w:after="0" w:line="240" w:lineRule="auto"/>
        <w:ind w:firstLine="709" w:left="0"/>
        <w:jc w:val="both"/>
        <w:rPr>
          <w:rFonts w:ascii="Times New Roman" w:hAnsi="Times New Roman"/>
          <w:sz w:val="28"/>
        </w:rPr>
      </w:pPr>
      <w:r>
        <w:rPr>
          <w:rFonts w:ascii="Times New Roman" w:hAnsi="Times New Roman"/>
          <w:sz w:val="28"/>
        </w:rPr>
        <w:t>3) качественное ведение бухгалтерской документации, подготовка и своевременная сдача отчетности;</w:t>
      </w:r>
    </w:p>
    <w:p w14:paraId="31010000">
      <w:pPr>
        <w:spacing w:after="0" w:line="240" w:lineRule="auto"/>
        <w:ind w:firstLine="709" w:left="0"/>
        <w:jc w:val="both"/>
        <w:rPr>
          <w:rFonts w:ascii="Times New Roman" w:hAnsi="Times New Roman"/>
          <w:sz w:val="28"/>
        </w:rPr>
      </w:pPr>
      <w:r>
        <w:rPr>
          <w:rFonts w:ascii="Times New Roman" w:hAnsi="Times New Roman"/>
          <w:sz w:val="28"/>
        </w:rPr>
        <w:t>4) участие в реализации национальных проектов и государственных программ;</w:t>
      </w:r>
    </w:p>
    <w:p w14:paraId="32010000">
      <w:pPr>
        <w:spacing w:after="0" w:line="240" w:lineRule="auto"/>
        <w:ind w:firstLine="709" w:left="0"/>
        <w:jc w:val="both"/>
        <w:rPr>
          <w:rFonts w:ascii="Times New Roman" w:hAnsi="Times New Roman"/>
          <w:sz w:val="28"/>
        </w:rPr>
      </w:pPr>
      <w:r>
        <w:rPr>
          <w:rFonts w:ascii="Times New Roman" w:hAnsi="Times New Roman"/>
          <w:sz w:val="28"/>
        </w:rPr>
        <w:t>5) своевременная подготовка, обобщение информационных и аналитических материалов к совещаниям Министерства и иным мероприятиям и участие в них;</w:t>
      </w:r>
    </w:p>
    <w:p w14:paraId="33010000">
      <w:pPr>
        <w:spacing w:after="0" w:line="240" w:lineRule="auto"/>
        <w:ind w:firstLine="709" w:left="0"/>
        <w:jc w:val="both"/>
        <w:rPr>
          <w:rFonts w:ascii="Times New Roman" w:hAnsi="Times New Roman"/>
          <w:sz w:val="28"/>
        </w:rPr>
      </w:pPr>
      <w:r>
        <w:rPr>
          <w:rFonts w:ascii="Times New Roman" w:hAnsi="Times New Roman"/>
          <w:sz w:val="28"/>
        </w:rPr>
        <w:t>6) качественное проведение контрольно-ревизионной работы в краевых государственных учреждениях, подведомственных Министерству, а также проверок по обращениям граждан и правоохранительных органов;</w:t>
      </w:r>
    </w:p>
    <w:p w14:paraId="34010000">
      <w:pPr>
        <w:spacing w:after="0" w:line="240" w:lineRule="auto"/>
        <w:ind w:firstLine="709" w:left="0"/>
        <w:jc w:val="both"/>
        <w:rPr>
          <w:rFonts w:ascii="Times New Roman" w:hAnsi="Times New Roman"/>
          <w:sz w:val="28"/>
        </w:rPr>
      </w:pPr>
      <w:r>
        <w:rPr>
          <w:rFonts w:ascii="Times New Roman" w:hAnsi="Times New Roman"/>
          <w:sz w:val="28"/>
        </w:rPr>
        <w:t xml:space="preserve">7) успешное и добросовестное исполнение работником своих должностных обязанностей в соответствующем периоде;                        </w:t>
      </w:r>
    </w:p>
    <w:p w14:paraId="35010000">
      <w:pPr>
        <w:spacing w:after="0" w:line="240" w:lineRule="auto"/>
        <w:ind w:firstLine="709" w:left="0"/>
        <w:jc w:val="both"/>
        <w:rPr>
          <w:rFonts w:ascii="Times New Roman" w:hAnsi="Times New Roman"/>
          <w:sz w:val="28"/>
        </w:rPr>
      </w:pPr>
      <w:r>
        <w:rPr>
          <w:rFonts w:ascii="Times New Roman" w:hAnsi="Times New Roman"/>
          <w:sz w:val="28"/>
        </w:rPr>
        <w:t>8) неукоснительное соблюдение норм трудовой дисциплины, правил внутреннего трудового распорядка, требований охраны труда и техники безопасности.</w:t>
      </w:r>
    </w:p>
    <w:p w14:paraId="36010000">
      <w:pPr>
        <w:spacing w:after="0" w:line="240" w:lineRule="auto"/>
        <w:ind w:firstLine="709" w:left="0"/>
        <w:jc w:val="both"/>
        <w:rPr>
          <w:rFonts w:ascii="Times New Roman" w:hAnsi="Times New Roman"/>
          <w:sz w:val="28"/>
        </w:rPr>
      </w:pPr>
      <w:r>
        <w:rPr>
          <w:rFonts w:ascii="Times New Roman" w:hAnsi="Times New Roman"/>
          <w:sz w:val="28"/>
        </w:rPr>
        <w:t>6. Премия за выполнение особо важных и срочных работ выплачивается работникам единовременно по итогам выполнения особо</w:t>
      </w:r>
      <w:r>
        <w:rPr>
          <w:rFonts w:ascii="Times New Roman" w:hAnsi="Times New Roman"/>
          <w:sz w:val="28"/>
        </w:rPr>
        <w:br/>
      </w:r>
      <w:r>
        <w:rPr>
          <w:rFonts w:ascii="Times New Roman" w:hAnsi="Times New Roman"/>
          <w:spacing w:val="-1"/>
          <w:sz w:val="28"/>
        </w:rPr>
        <w:t xml:space="preserve">важных и срочных работ с целью поощрения работников за оперативность и </w:t>
      </w:r>
      <w:r>
        <w:rPr>
          <w:rFonts w:ascii="Times New Roman" w:hAnsi="Times New Roman"/>
          <w:sz w:val="28"/>
        </w:rPr>
        <w:t>качественный результат труда.</w:t>
      </w:r>
    </w:p>
    <w:p w14:paraId="37010000">
      <w:pPr>
        <w:spacing w:after="0" w:line="240" w:lineRule="auto"/>
        <w:ind w:firstLine="709" w:left="0"/>
        <w:jc w:val="both"/>
        <w:rPr>
          <w:rFonts w:ascii="Times New Roman" w:hAnsi="Times New Roman"/>
          <w:sz w:val="28"/>
        </w:rPr>
      </w:pPr>
      <w:r>
        <w:rPr>
          <w:rFonts w:ascii="Times New Roman" w:hAnsi="Times New Roman"/>
          <w:sz w:val="28"/>
        </w:rPr>
        <w:t>При определении размера премии за выполнение особо важных и срочных заданий учитываются:</w:t>
      </w:r>
    </w:p>
    <w:p w14:paraId="38010000">
      <w:pPr>
        <w:spacing w:after="0" w:line="240" w:lineRule="auto"/>
        <w:ind w:firstLine="709" w:left="0"/>
        <w:jc w:val="both"/>
        <w:rPr>
          <w:rFonts w:ascii="Times New Roman" w:hAnsi="Times New Roman"/>
          <w:sz w:val="28"/>
        </w:rPr>
      </w:pPr>
      <w:r>
        <w:rPr>
          <w:rFonts w:ascii="Times New Roman" w:hAnsi="Times New Roman"/>
          <w:sz w:val="28"/>
        </w:rPr>
        <w:t>1) профессионализм и результативность в решении вопросов, входящих в компетенцию работников отдела в соответствии с их должностными инструкциями;</w:t>
      </w:r>
    </w:p>
    <w:p w14:paraId="39010000">
      <w:pPr>
        <w:spacing w:after="0" w:line="240" w:lineRule="auto"/>
        <w:ind w:firstLine="709" w:left="0"/>
        <w:jc w:val="both"/>
        <w:rPr>
          <w:rFonts w:ascii="Times New Roman" w:hAnsi="Times New Roman"/>
          <w:sz w:val="28"/>
        </w:rPr>
      </w:pPr>
      <w:r>
        <w:rPr>
          <w:rFonts w:ascii="Times New Roman" w:hAnsi="Times New Roman"/>
          <w:sz w:val="28"/>
        </w:rPr>
        <w:t xml:space="preserve">2) высокая исполнительская дисциплина при выполнении порученных служебных заданий; </w:t>
      </w:r>
    </w:p>
    <w:p w14:paraId="3A010000">
      <w:pPr>
        <w:spacing w:after="0" w:line="240" w:lineRule="auto"/>
        <w:ind w:firstLine="709" w:left="0"/>
        <w:jc w:val="both"/>
        <w:rPr>
          <w:rFonts w:ascii="Times New Roman" w:hAnsi="Times New Roman"/>
          <w:sz w:val="28"/>
        </w:rPr>
      </w:pPr>
      <w:r>
        <w:rPr>
          <w:rFonts w:ascii="Times New Roman" w:hAnsi="Times New Roman"/>
          <w:sz w:val="28"/>
        </w:rPr>
        <w:t>3) выполнение в оперативном режиме большого объема внеплановой работы;</w:t>
      </w:r>
    </w:p>
    <w:p w14:paraId="3B010000">
      <w:pPr>
        <w:spacing w:after="0" w:line="240" w:lineRule="auto"/>
        <w:ind w:firstLine="709" w:left="0"/>
        <w:jc w:val="both"/>
        <w:rPr>
          <w:rFonts w:ascii="Times New Roman" w:hAnsi="Times New Roman"/>
          <w:sz w:val="28"/>
        </w:rPr>
      </w:pPr>
      <w:r>
        <w:rPr>
          <w:rFonts w:ascii="Times New Roman" w:hAnsi="Times New Roman"/>
          <w:sz w:val="28"/>
        </w:rPr>
        <w:t>4) эффективная и своевременная организация деятельности по выполнению особо важных и сложных заданий.</w:t>
      </w:r>
    </w:p>
    <w:p w14:paraId="3C010000">
      <w:pPr>
        <w:tabs>
          <w:tab w:leader="none" w:pos="1032" w:val="left"/>
        </w:tabs>
        <w:spacing w:after="0" w:line="240" w:lineRule="auto"/>
        <w:ind w:firstLine="709" w:left="0"/>
        <w:jc w:val="both"/>
        <w:rPr>
          <w:rFonts w:ascii="Times New Roman" w:hAnsi="Times New Roman"/>
        </w:rPr>
      </w:pPr>
      <w:r>
        <w:rPr>
          <w:rFonts w:ascii="Times New Roman" w:hAnsi="Times New Roman"/>
          <w:sz w:val="28"/>
        </w:rPr>
        <w:t xml:space="preserve">7. Премия за образцовое качество выполняемых работ </w:t>
      </w:r>
      <w:r>
        <w:rPr>
          <w:rFonts w:ascii="Times New Roman" w:hAnsi="Times New Roman"/>
          <w:spacing w:val="-2"/>
          <w:sz w:val="28"/>
        </w:rPr>
        <w:t xml:space="preserve">выплачивается </w:t>
      </w:r>
      <w:r>
        <w:rPr>
          <w:rFonts w:ascii="Times New Roman" w:hAnsi="Times New Roman"/>
          <w:sz w:val="28"/>
        </w:rPr>
        <w:t>работникам единовременно при:</w:t>
      </w:r>
    </w:p>
    <w:p w14:paraId="3D010000">
      <w:pPr>
        <w:spacing w:after="0" w:line="240" w:lineRule="auto"/>
        <w:ind w:firstLine="709" w:left="0"/>
        <w:jc w:val="both"/>
        <w:rPr>
          <w:rFonts w:ascii="Times New Roman" w:hAnsi="Times New Roman"/>
        </w:rPr>
      </w:pPr>
      <w:r>
        <w:rPr>
          <w:rFonts w:ascii="Times New Roman" w:hAnsi="Times New Roman"/>
          <w:sz w:val="28"/>
        </w:rPr>
        <w:t xml:space="preserve">1) поощрении Президентом Российской Федерации, Правительством </w:t>
      </w:r>
      <w:r>
        <w:rPr>
          <w:rFonts w:ascii="Times New Roman" w:hAnsi="Times New Roman"/>
          <w:spacing w:val="-1"/>
          <w:sz w:val="28"/>
        </w:rPr>
        <w:t xml:space="preserve">Российской Федерации, присвоении почетных званий Российской Федерации </w:t>
      </w:r>
      <w:r>
        <w:rPr>
          <w:rFonts w:ascii="Times New Roman" w:hAnsi="Times New Roman"/>
          <w:sz w:val="28"/>
        </w:rPr>
        <w:t>и награждении особым знаком отличия - медалью «Золотая Звезда», знаками отличия Российской Федерации, награждении орденами и медалями Российской Федерации;</w:t>
      </w:r>
    </w:p>
    <w:p w14:paraId="3E010000">
      <w:pPr>
        <w:spacing w:after="0" w:line="240" w:lineRule="auto"/>
        <w:ind w:firstLine="709" w:left="0"/>
        <w:jc w:val="both"/>
        <w:rPr>
          <w:rFonts w:ascii="Times New Roman" w:hAnsi="Times New Roman"/>
          <w:sz w:val="28"/>
        </w:rPr>
      </w:pPr>
      <w:r>
        <w:rPr>
          <w:rFonts w:ascii="Times New Roman" w:hAnsi="Times New Roman"/>
          <w:spacing w:val="-1"/>
          <w:sz w:val="28"/>
        </w:rPr>
        <w:t xml:space="preserve">2) награждении ведомственными наградами в случаях, предусмотренных </w:t>
      </w:r>
      <w:r>
        <w:rPr>
          <w:rFonts w:ascii="Times New Roman" w:hAnsi="Times New Roman"/>
          <w:sz w:val="28"/>
        </w:rPr>
        <w:t>нормативными правовыми актами.</w:t>
      </w:r>
    </w:p>
    <w:p w14:paraId="3F010000">
      <w:pPr>
        <w:spacing w:after="0" w:line="240" w:lineRule="auto"/>
        <w:ind w:firstLine="709" w:left="0"/>
        <w:jc w:val="both"/>
        <w:rPr>
          <w:rFonts w:ascii="Times New Roman" w:hAnsi="Times New Roman"/>
          <w:sz w:val="28"/>
        </w:rPr>
      </w:pPr>
      <w:r>
        <w:rPr>
          <w:rFonts w:ascii="Times New Roman" w:hAnsi="Times New Roman"/>
          <w:sz w:val="28"/>
        </w:rPr>
        <w:t xml:space="preserve">8. Премия за интенсивность и высокие результаты работы выплачивается работникам единовременно за интенсивность и высокие результаты работы. </w:t>
      </w:r>
    </w:p>
    <w:p w14:paraId="40010000">
      <w:pPr>
        <w:tabs>
          <w:tab w:leader="none" w:pos="1171" w:val="left"/>
        </w:tabs>
        <w:spacing w:after="0" w:line="240" w:lineRule="auto"/>
        <w:ind w:firstLine="709" w:left="0"/>
        <w:jc w:val="both"/>
        <w:rPr>
          <w:rFonts w:ascii="Times New Roman" w:hAnsi="Times New Roman"/>
          <w:sz w:val="28"/>
        </w:rPr>
      </w:pPr>
      <w:r>
        <w:rPr>
          <w:rFonts w:ascii="Times New Roman" w:hAnsi="Times New Roman"/>
          <w:sz w:val="28"/>
        </w:rPr>
        <w:t>При премировании учитываются:</w:t>
      </w:r>
    </w:p>
    <w:p w14:paraId="41010000">
      <w:pPr>
        <w:tabs>
          <w:tab w:leader="none" w:pos="1171" w:val="left"/>
        </w:tabs>
        <w:spacing w:after="0" w:line="240" w:lineRule="auto"/>
        <w:ind w:firstLine="709" w:left="0"/>
        <w:jc w:val="both"/>
        <w:rPr>
          <w:rFonts w:ascii="Times New Roman" w:hAnsi="Times New Roman"/>
        </w:rPr>
      </w:pPr>
      <w:r>
        <w:rPr>
          <w:rFonts w:ascii="Times New Roman" w:hAnsi="Times New Roman"/>
          <w:sz w:val="28"/>
        </w:rPr>
        <w:t>1) интенсивность и напряженность выполняемой работы, ее особый режим (выполнение больших объемов работ с меньшим количеством ресурсов (материальных, трудовых, временных);</w:t>
      </w:r>
    </w:p>
    <w:p w14:paraId="42010000">
      <w:pPr>
        <w:spacing w:after="0" w:line="240" w:lineRule="auto"/>
        <w:ind w:firstLine="709" w:left="0"/>
        <w:jc w:val="both"/>
        <w:rPr>
          <w:rFonts w:ascii="Times New Roman" w:hAnsi="Times New Roman"/>
          <w:sz w:val="28"/>
        </w:rPr>
      </w:pPr>
      <w:r>
        <w:rPr>
          <w:rFonts w:ascii="Times New Roman" w:hAnsi="Times New Roman"/>
          <w:sz w:val="28"/>
        </w:rPr>
        <w:t>2) непосредственное участие в реализации национальных проектов и государственных программ.</w:t>
      </w:r>
    </w:p>
    <w:p w14:paraId="43010000">
      <w:pPr>
        <w:spacing w:after="0" w:line="240" w:lineRule="auto"/>
        <w:ind w:firstLine="709" w:left="0"/>
        <w:jc w:val="both"/>
        <w:rPr>
          <w:rFonts w:ascii="Times New Roman" w:hAnsi="Times New Roman"/>
          <w:sz w:val="28"/>
        </w:rPr>
      </w:pPr>
      <w:r>
        <w:rPr>
          <w:rFonts w:ascii="Times New Roman" w:hAnsi="Times New Roman"/>
          <w:sz w:val="28"/>
        </w:rPr>
        <w:t>9. Работники отдела премируются к юбилейным датам со дня рождения (50</w:t>
      </w:r>
      <w:r>
        <w:rPr>
          <w:rFonts w:ascii="Times New Roman" w:hAnsi="Times New Roman"/>
          <w:sz w:val="28"/>
        </w:rPr>
        <w:t xml:space="preserve"> лет и каждые последующие 5 лет со дня рождения), профессиональным праздникам. Размер премии к юбилейным датам со дня рождения определяется в процентном отношении к окладу (должностному окладу) работника с учетом всех установленных доплат и надбавок, предусмотренных настоящим Положением.</w:t>
      </w:r>
    </w:p>
    <w:p w14:paraId="44010000">
      <w:pPr>
        <w:spacing w:after="0" w:line="240" w:lineRule="auto"/>
        <w:ind w:firstLine="709" w:left="0"/>
        <w:jc w:val="both"/>
        <w:rPr>
          <w:rFonts w:ascii="Times New Roman" w:hAnsi="Times New Roman"/>
        </w:rPr>
      </w:pPr>
      <w:r>
        <w:rPr>
          <w:rFonts w:ascii="Times New Roman" w:hAnsi="Times New Roman"/>
          <w:sz w:val="28"/>
        </w:rPr>
        <w:t xml:space="preserve">10. На премию начисляется районный </w:t>
      </w:r>
      <w:r>
        <w:rPr>
          <w:rFonts w:ascii="Times New Roman" w:hAnsi="Times New Roman"/>
          <w:spacing w:val="-1"/>
          <w:sz w:val="28"/>
        </w:rPr>
        <w:t xml:space="preserve">коэффициент и процентные надбавки за работу в районах Крайнего Севера и приравненных к ним местностях, установленные Законом Камчатского края     от 29.12. 2014 № 561 «О гарантиях и компенсациях для лиц, проживающих в Камчатском крае и работающих в государственных органах Камчатского края, краевых государственных учреждениях». </w:t>
      </w:r>
    </w:p>
    <w:p w14:paraId="45010000">
      <w:pPr>
        <w:widowControl w:val="0"/>
        <w:tabs>
          <w:tab w:leader="none" w:pos="1013" w:val="left"/>
        </w:tabs>
        <w:spacing w:after="0" w:line="240" w:lineRule="auto"/>
        <w:ind w:firstLine="709" w:left="0"/>
        <w:jc w:val="both"/>
        <w:rPr>
          <w:rFonts w:ascii="Times New Roman" w:hAnsi="Times New Roman"/>
          <w:sz w:val="28"/>
        </w:rPr>
      </w:pPr>
      <w:r>
        <w:rPr>
          <w:rFonts w:ascii="Times New Roman" w:hAnsi="Times New Roman"/>
          <w:sz w:val="28"/>
        </w:rPr>
        <w:t>11. Премия назначается индивидуально каждому работнику приказом Министерства на основании представления.</w:t>
      </w:r>
      <w:r>
        <w:rPr>
          <w:rFonts w:ascii="Times New Roman" w:hAnsi="Times New Roman"/>
          <w:sz w:val="28"/>
        </w:rPr>
        <w:t xml:space="preserve"> </w:t>
      </w:r>
      <w:r>
        <w:rPr>
          <w:rFonts w:ascii="Times New Roman" w:hAnsi="Times New Roman"/>
          <w:sz w:val="28"/>
        </w:rPr>
        <w:t>При оформлении представления учитывается:</w:t>
      </w:r>
    </w:p>
    <w:p w14:paraId="46010000">
      <w:pPr>
        <w:spacing w:after="0" w:line="240" w:lineRule="auto"/>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 xml:space="preserve">отсутствие у работников отдела </w:t>
      </w:r>
      <w:r>
        <w:rPr>
          <w:rFonts w:ascii="Times New Roman" w:hAnsi="Times New Roman"/>
          <w:sz w:val="28"/>
        </w:rPr>
        <w:t>дисциплинарных взысканий или иных взысканий;</w:t>
      </w:r>
    </w:p>
    <w:p w14:paraId="47010000">
      <w:pPr>
        <w:tabs>
          <w:tab w:leader="none" w:pos="720" w:val="left"/>
          <w:tab w:leader="none" w:pos="900" w:val="left"/>
        </w:tabs>
        <w:spacing w:after="0" w:line="240" w:lineRule="auto"/>
        <w:ind w:firstLine="709" w:left="0"/>
        <w:jc w:val="both"/>
        <w:rPr>
          <w:rFonts w:ascii="Times New Roman" w:hAnsi="Times New Roman"/>
          <w:sz w:val="28"/>
        </w:rPr>
      </w:pPr>
      <w:r>
        <w:rPr>
          <w:rFonts w:ascii="Times New Roman" w:hAnsi="Times New Roman"/>
          <w:sz w:val="28"/>
        </w:rPr>
        <w:t>2) своевременное выполнение служебных заданий;</w:t>
      </w:r>
    </w:p>
    <w:p w14:paraId="48010000">
      <w:pPr>
        <w:tabs>
          <w:tab w:leader="none" w:pos="720" w:val="left"/>
          <w:tab w:leader="none" w:pos="900" w:val="left"/>
        </w:tabs>
        <w:spacing w:after="0" w:line="240" w:lineRule="auto"/>
        <w:ind w:firstLine="709" w:left="0"/>
        <w:jc w:val="both"/>
        <w:rPr>
          <w:rFonts w:ascii="Times New Roman" w:hAnsi="Times New Roman"/>
          <w:sz w:val="28"/>
        </w:rPr>
      </w:pPr>
      <w:r>
        <w:rPr>
          <w:rFonts w:ascii="Times New Roman" w:hAnsi="Times New Roman"/>
          <w:sz w:val="28"/>
        </w:rPr>
        <w:t>3) высокое качество документов, подготовленных работниками отдела;</w:t>
      </w:r>
    </w:p>
    <w:p w14:paraId="49010000">
      <w:pPr>
        <w:tabs>
          <w:tab w:leader="none" w:pos="720" w:val="left"/>
          <w:tab w:leader="none" w:pos="900" w:val="left"/>
        </w:tabs>
        <w:spacing w:after="0" w:line="240" w:lineRule="auto"/>
        <w:ind w:firstLine="709" w:left="0"/>
        <w:jc w:val="both"/>
        <w:rPr>
          <w:rFonts w:ascii="Times New Roman" w:hAnsi="Times New Roman"/>
          <w:sz w:val="28"/>
        </w:rPr>
      </w:pPr>
      <w:r>
        <w:rPr>
          <w:rFonts w:ascii="Times New Roman" w:hAnsi="Times New Roman"/>
          <w:sz w:val="28"/>
        </w:rPr>
        <w:t>4) высокая результативность работы;</w:t>
      </w:r>
    </w:p>
    <w:p w14:paraId="4A010000">
      <w:pPr>
        <w:tabs>
          <w:tab w:leader="none" w:pos="851" w:val="left"/>
          <w:tab w:leader="none" w:pos="900" w:val="left"/>
          <w:tab w:leader="none" w:pos="1134" w:val="left"/>
        </w:tabs>
        <w:spacing w:after="0" w:line="240" w:lineRule="auto"/>
        <w:ind w:firstLine="709" w:left="0"/>
        <w:jc w:val="both"/>
        <w:rPr>
          <w:rFonts w:ascii="Times New Roman" w:hAnsi="Times New Roman"/>
          <w:sz w:val="28"/>
        </w:rPr>
      </w:pPr>
      <w:r>
        <w:rPr>
          <w:rFonts w:ascii="Times New Roman" w:hAnsi="Times New Roman"/>
          <w:sz w:val="28"/>
        </w:rPr>
        <w:t>5) надлежащее исполнение должностных обязанностей, предусмотренных трудовым договором или должностными инструкциями;</w:t>
      </w:r>
    </w:p>
    <w:p w14:paraId="4B010000">
      <w:pPr>
        <w:spacing w:after="0" w:line="240" w:lineRule="auto"/>
        <w:ind w:firstLine="709" w:left="0"/>
        <w:jc w:val="both"/>
        <w:rPr>
          <w:rFonts w:ascii="Times New Roman" w:hAnsi="Times New Roman"/>
          <w:sz w:val="28"/>
        </w:rPr>
      </w:pPr>
      <w:r>
        <w:rPr>
          <w:rFonts w:ascii="Times New Roman" w:hAnsi="Times New Roman"/>
          <w:sz w:val="28"/>
        </w:rPr>
        <w:t>6) отсутствие нарушений и замечаний по итогам проверок и ревизий, проведенных органами государственного финансового контроля;</w:t>
      </w:r>
    </w:p>
    <w:p w14:paraId="4C010000">
      <w:pPr>
        <w:spacing w:after="0" w:line="240" w:lineRule="auto"/>
        <w:ind w:firstLine="709" w:left="0"/>
        <w:jc w:val="both"/>
        <w:rPr>
          <w:rFonts w:ascii="Times New Roman" w:hAnsi="Times New Roman"/>
          <w:sz w:val="28"/>
        </w:rPr>
      </w:pPr>
      <w:r>
        <w:rPr>
          <w:rFonts w:ascii="Times New Roman" w:hAnsi="Times New Roman"/>
          <w:sz w:val="28"/>
        </w:rPr>
        <w:t>7)   отсу</w:t>
      </w:r>
      <w:r>
        <w:rPr>
          <w:rFonts w:ascii="Times New Roman" w:hAnsi="Times New Roman"/>
          <w:sz w:val="28"/>
        </w:rPr>
        <w:t xml:space="preserve">тствие </w:t>
      </w:r>
      <w:r>
        <w:rPr>
          <w:rFonts w:ascii="Times New Roman" w:hAnsi="Times New Roman"/>
          <w:sz w:val="28"/>
        </w:rPr>
        <w:t>нарушени</w:t>
      </w:r>
      <w:r>
        <w:rPr>
          <w:rFonts w:ascii="Times New Roman" w:hAnsi="Times New Roman"/>
          <w:sz w:val="28"/>
        </w:rPr>
        <w:t>й</w:t>
      </w:r>
      <w:r>
        <w:rPr>
          <w:rFonts w:ascii="Times New Roman" w:hAnsi="Times New Roman"/>
          <w:sz w:val="28"/>
        </w:rPr>
        <w:t xml:space="preserve"> т</w:t>
      </w:r>
      <w:r>
        <w:rPr>
          <w:rFonts w:ascii="Times New Roman" w:hAnsi="Times New Roman"/>
          <w:sz w:val="28"/>
        </w:rPr>
        <w:t>рудовой дисциплины.</w:t>
      </w:r>
    </w:p>
    <w:p w14:paraId="4D010000">
      <w:pPr>
        <w:spacing w:after="0" w:line="240" w:lineRule="auto"/>
        <w:ind w:firstLine="709" w:left="0"/>
        <w:jc w:val="both"/>
        <w:rPr>
          <w:rFonts w:ascii="Times New Roman" w:hAnsi="Times New Roman"/>
          <w:sz w:val="28"/>
        </w:rPr>
      </w:pPr>
      <w:r>
        <w:rPr>
          <w:rFonts w:ascii="Times New Roman" w:hAnsi="Times New Roman"/>
          <w:sz w:val="28"/>
        </w:rPr>
        <w:t>12. Премия за многолетний и добросовестный труд выплачивается единовременно при выходе работника на пенсию. Рекомендуемый размер премии не должен превышать при наличии стажа работы, дающего право на получение премии за многолетний и добросовестный труд:</w:t>
      </w:r>
    </w:p>
    <w:p w14:paraId="4E010000">
      <w:pPr>
        <w:spacing w:after="0" w:line="240" w:lineRule="auto"/>
        <w:ind w:firstLine="709" w:left="0"/>
        <w:jc w:val="both"/>
        <w:rPr>
          <w:rFonts w:ascii="Times New Roman" w:hAnsi="Times New Roman"/>
          <w:sz w:val="28"/>
        </w:rPr>
      </w:pPr>
      <w:r>
        <w:rPr>
          <w:rFonts w:ascii="Times New Roman" w:hAnsi="Times New Roman"/>
          <w:sz w:val="28"/>
        </w:rPr>
        <w:t>1) для главного б</w:t>
      </w:r>
      <w:r>
        <w:rPr>
          <w:rFonts w:ascii="Times New Roman" w:hAnsi="Times New Roman"/>
          <w:sz w:val="28"/>
        </w:rPr>
        <w:t xml:space="preserve">ухгалтера </w:t>
      </w:r>
      <w:r>
        <w:rPr>
          <w:rFonts w:ascii="Times New Roman" w:hAnsi="Times New Roman"/>
          <w:b w:val="0"/>
          <w:sz w:val="28"/>
        </w:rPr>
        <w:t>–</w:t>
      </w:r>
      <w:r>
        <w:rPr>
          <w:rFonts w:ascii="Times New Roman" w:hAnsi="Times New Roman"/>
          <w:sz w:val="28"/>
        </w:rPr>
        <w:t xml:space="preserve"> начальника отдела:</w:t>
      </w:r>
      <w:r>
        <w:rPr>
          <w:rFonts w:ascii="Times New Roman" w:hAnsi="Times New Roman"/>
          <w:sz w:val="28"/>
        </w:rPr>
        <w:t xml:space="preserve"> не менее 15 лет </w:t>
      </w:r>
      <w:r>
        <w:rPr>
          <w:rFonts w:ascii="Times New Roman" w:hAnsi="Times New Roman"/>
          <w:b w:val="0"/>
          <w:sz w:val="28"/>
        </w:rPr>
        <w:t>–</w:t>
      </w:r>
      <w:r>
        <w:rPr>
          <w:rFonts w:ascii="Times New Roman" w:hAnsi="Times New Roman"/>
          <w:sz w:val="28"/>
        </w:rPr>
        <w:t xml:space="preserve"> 1 должностной оклад (ставку заработной платы), не менее 20 лет </w:t>
      </w:r>
      <w:r>
        <w:rPr>
          <w:rFonts w:ascii="Times New Roman" w:hAnsi="Times New Roman"/>
          <w:b w:val="0"/>
          <w:sz w:val="28"/>
        </w:rPr>
        <w:t>–</w:t>
      </w:r>
      <w:r>
        <w:rPr>
          <w:rFonts w:ascii="Times New Roman" w:hAnsi="Times New Roman"/>
          <w:sz w:val="28"/>
        </w:rPr>
        <w:t xml:space="preserve"> 2 должностных окладов (ставок заработной платы);</w:t>
      </w:r>
    </w:p>
    <w:p w14:paraId="4F010000">
      <w:pPr>
        <w:spacing w:after="0" w:line="240" w:lineRule="auto"/>
        <w:ind w:firstLine="709" w:left="0"/>
        <w:jc w:val="both"/>
        <w:rPr>
          <w:rFonts w:ascii="Times New Roman" w:hAnsi="Times New Roman"/>
          <w:sz w:val="28"/>
        </w:rPr>
      </w:pPr>
      <w:r>
        <w:rPr>
          <w:rFonts w:ascii="Times New Roman" w:hAnsi="Times New Roman"/>
          <w:sz w:val="28"/>
        </w:rPr>
        <w:t xml:space="preserve">2) для иных работников: не менее 15 лет </w:t>
      </w:r>
      <w:r>
        <w:rPr>
          <w:rFonts w:ascii="Times New Roman" w:hAnsi="Times New Roman"/>
          <w:b w:val="0"/>
          <w:sz w:val="28"/>
        </w:rPr>
        <w:t>–</w:t>
      </w:r>
      <w:r>
        <w:rPr>
          <w:rFonts w:ascii="Times New Roman" w:hAnsi="Times New Roman"/>
          <w:sz w:val="28"/>
        </w:rPr>
        <w:t xml:space="preserve"> 3,1 должностного оклада (ставки заработной платы), не менее 20 лет </w:t>
      </w:r>
      <w:r>
        <w:rPr>
          <w:rFonts w:ascii="Times New Roman" w:hAnsi="Times New Roman"/>
          <w:b w:val="0"/>
          <w:sz w:val="28"/>
        </w:rPr>
        <w:t>–</w:t>
      </w:r>
      <w:r>
        <w:rPr>
          <w:rFonts w:ascii="Times New Roman" w:hAnsi="Times New Roman"/>
          <w:sz w:val="28"/>
        </w:rPr>
        <w:t xml:space="preserve"> 4,7 должностных окладов (ставок заработной платы).</w:t>
      </w:r>
    </w:p>
    <w:p w14:paraId="50010000">
      <w:pPr>
        <w:spacing w:after="0" w:line="240" w:lineRule="auto"/>
        <w:ind w:firstLine="709" w:left="0"/>
        <w:jc w:val="both"/>
        <w:rPr>
          <w:rFonts w:ascii="Times New Roman" w:hAnsi="Times New Roman"/>
          <w:sz w:val="28"/>
        </w:rPr>
      </w:pPr>
      <w:r>
        <w:rPr>
          <w:rFonts w:ascii="Times New Roman" w:hAnsi="Times New Roman"/>
          <w:sz w:val="28"/>
        </w:rPr>
        <w:t xml:space="preserve"> В стаж работы, дающий работнику право на получение премии за многолетний и добросовестный труд, засчитываются периоды трудовой деятельности за время работы в качестве главных бухгалтеров, заместителей главных бухгалтеров, бухгалтеров и экономистов в органах исполнительной власти, государственн</w:t>
      </w:r>
      <w:r>
        <w:rPr>
          <w:rFonts w:ascii="Times New Roman" w:hAnsi="Times New Roman"/>
          <w:sz w:val="28"/>
        </w:rPr>
        <w:t xml:space="preserve">ых учреждения, муниципальных и </w:t>
      </w:r>
      <w:r>
        <w:rPr>
          <w:rFonts w:ascii="Times New Roman" w:hAnsi="Times New Roman"/>
          <w:sz w:val="28"/>
        </w:rPr>
        <w:t>других учреждениях и на предприятиях;</w:t>
      </w:r>
    </w:p>
    <w:p w14:paraId="51010000">
      <w:pPr>
        <w:spacing w:after="0" w:line="240" w:lineRule="auto"/>
        <w:ind w:firstLine="709" w:left="0"/>
        <w:jc w:val="both"/>
        <w:rPr>
          <w:rFonts w:ascii="Times New Roman" w:hAnsi="Times New Roman"/>
          <w:sz w:val="28"/>
        </w:rPr>
      </w:pPr>
      <w:r>
        <w:rPr>
          <w:rFonts w:ascii="Times New Roman" w:hAnsi="Times New Roman"/>
          <w:sz w:val="28"/>
        </w:rPr>
        <w:t>Премирование работников отдела бухгалтерского учета, отчетности и контроля Министерства культуры Камчатского края производится в пределах утверждённого фонда оплаты труда.</w:t>
      </w:r>
    </w:p>
    <w:p w14:paraId="52010000">
      <w:pPr>
        <w:spacing w:after="0" w:line="240" w:lineRule="auto"/>
        <w:ind w:firstLine="709" w:left="0"/>
        <w:jc w:val="both"/>
        <w:rPr>
          <w:rFonts w:ascii="Times New Roman" w:hAnsi="Times New Roman"/>
          <w:sz w:val="28"/>
        </w:rPr>
      </w:pPr>
    </w:p>
    <w:p w14:paraId="53010000">
      <w:pPr>
        <w:spacing w:after="0" w:line="240" w:lineRule="auto"/>
        <w:ind w:firstLine="709" w:left="0"/>
        <w:jc w:val="center"/>
        <w:rPr>
          <w:rFonts w:ascii="Times New Roman" w:hAnsi="Times New Roman"/>
          <w:sz w:val="28"/>
        </w:rPr>
      </w:pPr>
      <w:r>
        <w:rPr>
          <w:rFonts w:ascii="Times New Roman" w:hAnsi="Times New Roman"/>
          <w:sz w:val="28"/>
        </w:rPr>
        <w:t xml:space="preserve"> 2.Материальная помощь и единовременная выплата</w:t>
      </w:r>
      <w:r>
        <w:t xml:space="preserve"> </w:t>
      </w:r>
      <w:r>
        <w:rPr>
          <w:rFonts w:ascii="Times New Roman" w:hAnsi="Times New Roman"/>
          <w:sz w:val="28"/>
        </w:rPr>
        <w:t>при предоставлении работникам отдела ежегодного оплачиваемого отпуска</w:t>
      </w:r>
    </w:p>
    <w:p w14:paraId="54010000">
      <w:pPr>
        <w:spacing w:after="0" w:line="240" w:lineRule="auto"/>
        <w:ind w:firstLine="709" w:left="0"/>
        <w:jc w:val="center"/>
        <w:rPr>
          <w:rFonts w:ascii="Times New Roman" w:hAnsi="Times New Roman"/>
          <w:b w:val="1"/>
          <w:sz w:val="28"/>
        </w:rPr>
      </w:pPr>
      <w:r>
        <w:rPr>
          <w:rFonts w:ascii="Times New Roman" w:hAnsi="Times New Roman"/>
          <w:b w:val="1"/>
          <w:sz w:val="28"/>
        </w:rPr>
        <w:t xml:space="preserve">  </w:t>
      </w:r>
    </w:p>
    <w:p w14:paraId="55010000">
      <w:pPr>
        <w:spacing w:after="0" w:line="240" w:lineRule="auto"/>
        <w:ind w:firstLine="709" w:left="0"/>
        <w:jc w:val="both"/>
        <w:rPr>
          <w:rFonts w:ascii="Times New Roman" w:hAnsi="Times New Roman"/>
          <w:sz w:val="28"/>
        </w:rPr>
      </w:pPr>
      <w:r>
        <w:rPr>
          <w:rFonts w:ascii="Times New Roman" w:hAnsi="Times New Roman"/>
          <w:sz w:val="28"/>
        </w:rPr>
        <w:t>13. Единовременная выплата осуществляется один раз в календарном году при предоставлении работнику ежегодного оплачиваемого отпуска в соответствии с письменным заявлением о единовременной выплате, представленного работником на имя Министра.</w:t>
      </w:r>
    </w:p>
    <w:p w14:paraId="56010000">
      <w:pPr>
        <w:spacing w:after="0" w:line="240" w:lineRule="auto"/>
        <w:ind w:firstLine="709" w:left="0"/>
        <w:jc w:val="both"/>
        <w:rPr>
          <w:rFonts w:ascii="Times New Roman" w:hAnsi="Times New Roman"/>
          <w:sz w:val="28"/>
        </w:rPr>
      </w:pPr>
      <w:r>
        <w:rPr>
          <w:rFonts w:ascii="Times New Roman" w:hAnsi="Times New Roman"/>
          <w:sz w:val="28"/>
        </w:rPr>
        <w:t>Единовременная выплата предоставляется работнику в размере одного должностного оклада.</w:t>
      </w:r>
    </w:p>
    <w:p w14:paraId="57010000">
      <w:pPr>
        <w:spacing w:after="0" w:line="240" w:lineRule="auto"/>
        <w:ind w:firstLine="709" w:left="0"/>
        <w:jc w:val="both"/>
        <w:rPr>
          <w:rFonts w:ascii="Times New Roman" w:hAnsi="Times New Roman"/>
          <w:sz w:val="28"/>
        </w:rPr>
      </w:pPr>
      <w:r>
        <w:rPr>
          <w:rFonts w:ascii="Times New Roman" w:hAnsi="Times New Roman"/>
          <w:sz w:val="28"/>
        </w:rPr>
        <w:t>14. В случае разделения отпуска на части в соответствии с Трудовым кодексом Российской Федерации единовременная выплата к отпуску производится только один раз в год при предоставлении одной из частей указанного отпуска.</w:t>
      </w:r>
    </w:p>
    <w:p w14:paraId="58010000">
      <w:pPr>
        <w:spacing w:after="0" w:line="240" w:lineRule="auto"/>
        <w:ind w:firstLine="709" w:left="0"/>
        <w:jc w:val="both"/>
        <w:rPr>
          <w:rFonts w:ascii="Times New Roman" w:hAnsi="Times New Roman"/>
          <w:sz w:val="28"/>
        </w:rPr>
      </w:pPr>
      <w:r>
        <w:rPr>
          <w:rFonts w:ascii="Times New Roman" w:hAnsi="Times New Roman"/>
          <w:sz w:val="28"/>
        </w:rPr>
        <w:t>15</w:t>
      </w:r>
      <w:r>
        <w:rPr>
          <w:rFonts w:ascii="Times New Roman" w:hAnsi="Times New Roman"/>
          <w:sz w:val="28"/>
        </w:rPr>
        <w:t>. В случае предоставления отпуска с последующим увольнением или выплаты компенсации за неиспользованный отпуск в связи с увольнением, работнику, не отработавшему полный календарный год, единовременная выплата к отпуску выплачивается за фактически отработанное время в календарном году из расчета 1/12 годового размера единовременной выплаты к отпуску за каждый полный календарный месяц работы.</w:t>
      </w:r>
    </w:p>
    <w:p w14:paraId="59010000">
      <w:pPr>
        <w:spacing w:after="0" w:line="240" w:lineRule="auto"/>
        <w:ind w:firstLine="709" w:left="0"/>
        <w:jc w:val="both"/>
        <w:rPr>
          <w:rFonts w:ascii="Times New Roman" w:hAnsi="Times New Roman"/>
          <w:sz w:val="28"/>
        </w:rPr>
      </w:pPr>
      <w:r>
        <w:rPr>
          <w:rFonts w:ascii="Times New Roman" w:hAnsi="Times New Roman"/>
          <w:sz w:val="28"/>
        </w:rPr>
        <w:t>На единовременную выплату начисляется районный коэффициент и процентные надбавки за работу в районах Крайнего Севера и приравненных к ним местностях, установленные Законом Камчатского края от 29.12. 2014 № 561 «О гарантиях и компенсациях для лиц, проживающих в Камчатском крае и работающих в государственных органах Камчатского края, краевых государственных учреждениях»</w:t>
      </w:r>
      <w:r>
        <w:rPr>
          <w:rFonts w:ascii="Times New Roman" w:hAnsi="Times New Roman"/>
          <w:spacing w:val="-1"/>
          <w:sz w:val="28"/>
        </w:rPr>
        <w:t>.</w:t>
      </w:r>
    </w:p>
    <w:p w14:paraId="5A010000">
      <w:pPr>
        <w:spacing w:after="0" w:line="240" w:lineRule="auto"/>
        <w:ind w:firstLine="709" w:left="0"/>
        <w:jc w:val="both"/>
        <w:rPr>
          <w:rFonts w:ascii="Times New Roman" w:hAnsi="Times New Roman"/>
          <w:sz w:val="28"/>
        </w:rPr>
      </w:pPr>
      <w:r>
        <w:rPr>
          <w:rFonts w:ascii="Times New Roman" w:hAnsi="Times New Roman"/>
          <w:sz w:val="28"/>
        </w:rPr>
        <w:t>16</w:t>
      </w:r>
      <w:r>
        <w:rPr>
          <w:rFonts w:ascii="Times New Roman" w:hAnsi="Times New Roman"/>
          <w:sz w:val="28"/>
        </w:rPr>
        <w:t>. Работникам п</w:t>
      </w:r>
      <w:r>
        <w:rPr>
          <w:rFonts w:ascii="Times New Roman" w:hAnsi="Times New Roman"/>
          <w:spacing w:val="-1"/>
          <w:sz w:val="28"/>
        </w:rPr>
        <w:t xml:space="preserve">ри наличии экономии фонда оплаты труда </w:t>
      </w:r>
      <w:r>
        <w:rPr>
          <w:rFonts w:ascii="Times New Roman" w:hAnsi="Times New Roman"/>
          <w:sz w:val="28"/>
        </w:rPr>
        <w:t xml:space="preserve">может </w:t>
      </w:r>
      <w:r>
        <w:rPr>
          <w:rFonts w:ascii="Times New Roman" w:hAnsi="Times New Roman"/>
          <w:spacing w:val="-1"/>
          <w:sz w:val="28"/>
        </w:rPr>
        <w:t xml:space="preserve">выплачиваться </w:t>
      </w:r>
      <w:r>
        <w:rPr>
          <w:rFonts w:ascii="Times New Roman" w:hAnsi="Times New Roman"/>
          <w:sz w:val="28"/>
        </w:rPr>
        <w:t>материальная помощь в следующих случаях и предельных размерах:</w:t>
      </w:r>
    </w:p>
    <w:p w14:paraId="5B010000">
      <w:pPr>
        <w:widowControl w:val="0"/>
        <w:tabs>
          <w:tab w:leader="none" w:pos="835" w:val="left"/>
        </w:tabs>
        <w:spacing w:after="0" w:line="240" w:lineRule="auto"/>
        <w:ind w:firstLine="709" w:left="0"/>
        <w:jc w:val="both"/>
        <w:rPr>
          <w:rFonts w:ascii="Times New Roman" w:hAnsi="Times New Roman"/>
          <w:sz w:val="28"/>
        </w:rPr>
      </w:pPr>
      <w:r>
        <w:rPr>
          <w:rFonts w:ascii="Times New Roman" w:hAnsi="Times New Roman"/>
          <w:sz w:val="28"/>
        </w:rPr>
        <w:t>1) в связи с государственной регистрацией заключения брака работником при предоставлении копии свидетельства о заключении брака – не более 20 000 рублей;</w:t>
      </w:r>
    </w:p>
    <w:p w14:paraId="5C010000">
      <w:pPr>
        <w:spacing w:after="0" w:line="240" w:lineRule="auto"/>
        <w:ind w:firstLine="709" w:left="0"/>
        <w:jc w:val="both"/>
        <w:rPr>
          <w:rFonts w:ascii="Times New Roman" w:hAnsi="Times New Roman"/>
          <w:sz w:val="28"/>
        </w:rPr>
      </w:pPr>
      <w:r>
        <w:rPr>
          <w:rFonts w:ascii="Times New Roman" w:hAnsi="Times New Roman"/>
          <w:sz w:val="28"/>
        </w:rPr>
        <w:t>2) в связи с рождением ребенка у работника при предоставлении копии свидетельства о рождении – не более 25 000 рублей на каждого ребенка;</w:t>
      </w:r>
    </w:p>
    <w:p w14:paraId="5D010000">
      <w:pPr>
        <w:spacing w:after="0" w:line="240" w:lineRule="auto"/>
        <w:ind w:firstLine="709" w:left="0"/>
        <w:jc w:val="both"/>
        <w:rPr>
          <w:rFonts w:ascii="Times New Roman" w:hAnsi="Times New Roman"/>
          <w:sz w:val="28"/>
        </w:rPr>
      </w:pPr>
      <w:r>
        <w:rPr>
          <w:rFonts w:ascii="Times New Roman" w:hAnsi="Times New Roman"/>
          <w:sz w:val="28"/>
        </w:rPr>
        <w:t>3) в связи со смертью близких родственников (родителей, детей (в том числе усыновленных), супруга (супруги), лиц, находящихся на иждивении работника) при предоставлении копии свидетельства о смерти, а также документов, подтверждающих родство, - не более 50 000 рублей;</w:t>
      </w:r>
    </w:p>
    <w:p w14:paraId="5E010000">
      <w:pPr>
        <w:widowControl w:val="0"/>
        <w:spacing w:after="0" w:line="240" w:lineRule="auto"/>
        <w:ind w:firstLine="709" w:left="0"/>
        <w:jc w:val="both"/>
        <w:rPr>
          <w:rFonts w:ascii="Times New Roman" w:hAnsi="Times New Roman"/>
          <w:sz w:val="28"/>
        </w:rPr>
      </w:pPr>
      <w:r>
        <w:rPr>
          <w:rFonts w:ascii="Times New Roman" w:hAnsi="Times New Roman"/>
          <w:spacing w:val="-1"/>
          <w:sz w:val="28"/>
        </w:rPr>
        <w:t xml:space="preserve">4) в случае повреждения или утраты личного имущества работника в результате стихийного бедствия, пожара, хищения или иных непредвиденных случаев при предоставлении справок из соответствующих органов местного </w:t>
      </w:r>
      <w:r>
        <w:rPr>
          <w:rFonts w:ascii="Times New Roman" w:hAnsi="Times New Roman"/>
          <w:spacing w:val="-1"/>
          <w:sz w:val="28"/>
        </w:rPr>
        <w:t>самоуправления, противопожарной службы, органов внутренних дел, других уполномоченных органов – в размере фактически понесенных расходов на восстановление имущества (стоимости имущества), но не более 50 000 рублей;</w:t>
      </w:r>
    </w:p>
    <w:p w14:paraId="5F010000">
      <w:pPr>
        <w:tabs>
          <w:tab w:leader="none" w:pos="900" w:val="left"/>
        </w:tabs>
        <w:spacing w:after="0" w:line="240" w:lineRule="auto"/>
        <w:ind w:firstLine="709" w:left="0"/>
        <w:jc w:val="both"/>
        <w:rPr>
          <w:rFonts w:ascii="Times New Roman" w:hAnsi="Times New Roman"/>
          <w:sz w:val="28"/>
        </w:rPr>
      </w:pPr>
      <w:r>
        <w:rPr>
          <w:rFonts w:ascii="Times New Roman" w:hAnsi="Times New Roman"/>
          <w:sz w:val="28"/>
        </w:rPr>
        <w:t>5) в случае тяжелого материального положения в семье работника в связи с нуждаемостью в приобретении платных медицинских услуг и дорогостоящих лекарственных препаратов при заболеваниях, несчастных случаях, травмах, отравлениях и других состояниях, требующих медицинского вмешательства его и (или) лиц, указанных в пункте 3 настоящей статьи, на основании медицинских справок, заключений или иных документов, подтверждающих невозможность оказания необходимых видов медицинской помощи бесплатно в государственной или муниципальной системах здравоохранения, при предоставлении документов, подтверждающих расходы (копии договора об оказании соответствующих медицинских услуг, кассовых чеков, квит</w:t>
      </w:r>
      <w:r>
        <w:rPr>
          <w:rFonts w:ascii="Times New Roman" w:hAnsi="Times New Roman"/>
          <w:sz w:val="28"/>
        </w:rPr>
        <w:t>анций) – не более 30 000 рублей.</w:t>
      </w:r>
    </w:p>
    <w:p w14:paraId="60010000">
      <w:pPr>
        <w:tabs>
          <w:tab w:leader="none" w:pos="900" w:val="left"/>
        </w:tabs>
        <w:spacing w:after="0" w:line="240" w:lineRule="auto"/>
        <w:ind w:firstLine="709" w:left="0"/>
        <w:jc w:val="both"/>
        <w:rPr>
          <w:rFonts w:ascii="Times New Roman" w:hAnsi="Times New Roman"/>
          <w:sz w:val="28"/>
        </w:rPr>
      </w:pPr>
      <w:r>
        <w:rPr>
          <w:rFonts w:ascii="Times New Roman" w:hAnsi="Times New Roman"/>
          <w:sz w:val="28"/>
        </w:rPr>
        <w:t>17</w:t>
      </w:r>
      <w:r>
        <w:rPr>
          <w:rFonts w:ascii="Times New Roman" w:hAnsi="Times New Roman"/>
          <w:sz w:val="28"/>
        </w:rPr>
        <w:t xml:space="preserve">. </w:t>
      </w:r>
      <w:r>
        <w:rPr>
          <w:rFonts w:ascii="Times New Roman" w:hAnsi="Times New Roman"/>
          <w:sz w:val="28"/>
        </w:rPr>
        <w:t>Выплата материальной помощи осуществляется на основании приказа Министерства культуры Камчатского края в соответствии с письменным заявлением о выплате материальной помощи на имя Министра культуры Камчатского края с приложение документов, подтверждающих соответствующие обязательства.</w:t>
      </w:r>
    </w:p>
    <w:p w14:paraId="61010000">
      <w:pPr>
        <w:tabs>
          <w:tab w:leader="none" w:pos="900" w:val="left"/>
        </w:tabs>
        <w:spacing w:after="0" w:line="240" w:lineRule="auto"/>
        <w:ind w:firstLine="709" w:left="0"/>
        <w:jc w:val="both"/>
        <w:rPr>
          <w:rFonts w:ascii="Times New Roman" w:hAnsi="Times New Roman"/>
          <w:sz w:val="28"/>
        </w:rPr>
      </w:pPr>
      <w:r>
        <w:rPr>
          <w:rFonts w:ascii="Times New Roman" w:hAnsi="Times New Roman"/>
          <w:sz w:val="28"/>
        </w:rPr>
        <w:t>18</w:t>
      </w:r>
      <w:r>
        <w:rPr>
          <w:rFonts w:ascii="Times New Roman" w:hAnsi="Times New Roman"/>
          <w:sz w:val="28"/>
        </w:rPr>
        <w:t xml:space="preserve">. </w:t>
      </w:r>
      <w:r>
        <w:rPr>
          <w:rFonts w:ascii="Times New Roman" w:hAnsi="Times New Roman"/>
          <w:sz w:val="28"/>
        </w:rPr>
        <w:t>В связи со смертью работника материальная помощь выплачивается ближайшим родственникам (супругу(е), детям, родителям) по их заявлению при предъявлении соответствующего документа.</w:t>
      </w:r>
    </w:p>
    <w:p w14:paraId="62010000">
      <w:pPr>
        <w:tabs>
          <w:tab w:leader="none" w:pos="900" w:val="left"/>
        </w:tabs>
        <w:spacing w:after="0" w:line="240" w:lineRule="auto"/>
        <w:ind w:firstLine="709" w:left="0"/>
        <w:jc w:val="both"/>
        <w:rPr>
          <w:rFonts w:ascii="Times New Roman" w:hAnsi="Times New Roman"/>
          <w:sz w:val="28"/>
        </w:rPr>
      </w:pPr>
    </w:p>
    <w:p w14:paraId="63010000">
      <w:pPr>
        <w:spacing w:after="0" w:line="240" w:lineRule="auto"/>
        <w:ind/>
        <w:rPr>
          <w:rFonts w:ascii="Times New Roman" w:hAnsi="Times New Roman"/>
          <w:sz w:val="28"/>
        </w:rPr>
      </w:pPr>
      <w:r>
        <w:rPr>
          <w:rFonts w:ascii="Times New Roman" w:hAnsi="Times New Roman"/>
          <w:sz w:val="28"/>
        </w:rPr>
        <w:t xml:space="preserve">               </w:t>
      </w:r>
    </w:p>
    <w:p w14:paraId="64010000">
      <w:pPr>
        <w:tabs>
          <w:tab w:leader="none" w:pos="1134" w:val="left"/>
        </w:tabs>
        <w:spacing w:after="0" w:line="240" w:lineRule="auto"/>
        <w:ind w:firstLine="709" w:left="0"/>
        <w:jc w:val="both"/>
        <w:rPr>
          <w:rFonts w:ascii="Times New Roman" w:hAnsi="Times New Roman"/>
          <w:sz w:val="28"/>
        </w:rPr>
      </w:pPr>
    </w:p>
    <w:p w14:paraId="65010000">
      <w:pPr>
        <w:tabs>
          <w:tab w:leader="none" w:pos="1134" w:val="left"/>
        </w:tabs>
        <w:spacing w:after="0" w:line="240" w:lineRule="auto"/>
        <w:ind w:firstLine="709" w:left="0"/>
        <w:jc w:val="both"/>
        <w:rPr>
          <w:rFonts w:ascii="Times New Roman" w:hAnsi="Times New Roman"/>
          <w:sz w:val="28"/>
        </w:rPr>
      </w:pPr>
    </w:p>
    <w:p w14:paraId="66010000">
      <w:pPr>
        <w:spacing w:after="0" w:line="240" w:lineRule="auto"/>
        <w:ind w:firstLine="709" w:left="0"/>
        <w:jc w:val="both"/>
        <w:rPr>
          <w:rFonts w:ascii="Times New Roman" w:hAnsi="Times New Roman"/>
          <w:sz w:val="28"/>
        </w:rPr>
      </w:pPr>
    </w:p>
    <w:p w14:paraId="6701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                                                                                                                                                                        </w:t>
      </w:r>
    </w:p>
    <w:p w14:paraId="6801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                                                                        </w:t>
      </w:r>
    </w:p>
    <w:p w14:paraId="69010000">
      <w:pPr>
        <w:tabs>
          <w:tab w:leader="none" w:pos="1134" w:val="left"/>
        </w:tabs>
        <w:spacing w:after="0" w:line="240" w:lineRule="auto"/>
        <w:ind w:firstLine="709" w:left="0"/>
        <w:jc w:val="both"/>
        <w:rPr>
          <w:rFonts w:ascii="Times New Roman" w:hAnsi="Times New Roman"/>
          <w:sz w:val="28"/>
        </w:rPr>
      </w:pPr>
    </w:p>
    <w:p w14:paraId="6A010000">
      <w:pPr>
        <w:tabs>
          <w:tab w:leader="none" w:pos="1134" w:val="left"/>
        </w:tabs>
        <w:spacing w:after="0" w:line="240" w:lineRule="auto"/>
        <w:ind w:firstLine="709" w:left="0"/>
        <w:jc w:val="both"/>
        <w:rPr>
          <w:rFonts w:ascii="Times New Roman" w:hAnsi="Times New Roman"/>
          <w:sz w:val="28"/>
        </w:rPr>
      </w:pPr>
    </w:p>
    <w:p w14:paraId="6B010000">
      <w:pPr>
        <w:tabs>
          <w:tab w:leader="none" w:pos="1134" w:val="left"/>
        </w:tabs>
        <w:spacing w:after="0" w:line="240" w:lineRule="auto"/>
        <w:ind w:firstLine="709" w:left="0"/>
        <w:jc w:val="both"/>
        <w:rPr>
          <w:rFonts w:ascii="Times New Roman" w:hAnsi="Times New Roman"/>
          <w:sz w:val="28"/>
        </w:rPr>
      </w:pPr>
    </w:p>
    <w:p w14:paraId="6C010000">
      <w:pPr>
        <w:tabs>
          <w:tab w:leader="none" w:pos="1134" w:val="left"/>
        </w:tabs>
        <w:spacing w:after="0" w:line="240" w:lineRule="auto"/>
        <w:ind w:firstLine="709" w:left="0"/>
        <w:jc w:val="both"/>
        <w:rPr>
          <w:rFonts w:ascii="Times New Roman" w:hAnsi="Times New Roman"/>
          <w:sz w:val="28"/>
        </w:rPr>
      </w:pPr>
    </w:p>
    <w:p w14:paraId="6D010000">
      <w:pPr>
        <w:tabs>
          <w:tab w:leader="none" w:pos="1134" w:val="left"/>
        </w:tabs>
        <w:spacing w:after="0" w:line="240" w:lineRule="auto"/>
        <w:ind w:firstLine="709" w:left="0"/>
        <w:jc w:val="both"/>
        <w:rPr>
          <w:rFonts w:ascii="Times New Roman" w:hAnsi="Times New Roman"/>
          <w:sz w:val="28"/>
        </w:rPr>
      </w:pPr>
    </w:p>
    <w:p w14:paraId="6E010000">
      <w:pPr>
        <w:tabs>
          <w:tab w:leader="none" w:pos="1134" w:val="left"/>
        </w:tabs>
        <w:spacing w:after="0" w:line="240" w:lineRule="auto"/>
        <w:ind w:firstLine="709" w:left="0"/>
        <w:jc w:val="both"/>
        <w:rPr>
          <w:rFonts w:ascii="Times New Roman" w:hAnsi="Times New Roman"/>
          <w:sz w:val="28"/>
        </w:rPr>
      </w:pPr>
    </w:p>
    <w:p w14:paraId="6F010000">
      <w:pPr>
        <w:tabs>
          <w:tab w:leader="none" w:pos="1134" w:val="left"/>
        </w:tabs>
        <w:spacing w:after="0" w:line="240" w:lineRule="auto"/>
        <w:ind w:firstLine="709" w:left="0"/>
        <w:jc w:val="both"/>
        <w:rPr>
          <w:rFonts w:ascii="Times New Roman" w:hAnsi="Times New Roman"/>
          <w:sz w:val="28"/>
        </w:rPr>
      </w:pPr>
    </w:p>
    <w:p w14:paraId="70010000">
      <w:pPr>
        <w:tabs>
          <w:tab w:leader="none" w:pos="1134" w:val="left"/>
        </w:tabs>
        <w:spacing w:after="0" w:line="240" w:lineRule="auto"/>
        <w:ind w:firstLine="709" w:left="0"/>
        <w:jc w:val="both"/>
        <w:rPr>
          <w:rFonts w:ascii="Times New Roman" w:hAnsi="Times New Roman"/>
          <w:sz w:val="28"/>
        </w:rPr>
      </w:pPr>
    </w:p>
    <w:p w14:paraId="71010000">
      <w:pPr>
        <w:tabs>
          <w:tab w:leader="none" w:pos="1134" w:val="left"/>
        </w:tabs>
        <w:spacing w:after="0" w:line="240" w:lineRule="auto"/>
        <w:ind w:firstLine="709" w:left="0"/>
        <w:jc w:val="both"/>
        <w:rPr>
          <w:rFonts w:ascii="Times New Roman" w:hAnsi="Times New Roman"/>
          <w:sz w:val="28"/>
        </w:rPr>
      </w:pPr>
    </w:p>
    <w:p w14:paraId="72010000">
      <w:pPr>
        <w:tabs>
          <w:tab w:leader="none" w:pos="1134" w:val="left"/>
        </w:tabs>
        <w:spacing w:after="0" w:line="240" w:lineRule="auto"/>
        <w:ind/>
        <w:rPr>
          <w:rFonts w:ascii="Times New Roman" w:hAnsi="Times New Roman"/>
          <w:b w:val="1"/>
          <w:sz w:val="28"/>
        </w:rPr>
      </w:pPr>
    </w:p>
    <w:p w14:paraId="73010000">
      <w:pPr>
        <w:tabs>
          <w:tab w:leader="none" w:pos="1134" w:val="left"/>
        </w:tabs>
        <w:spacing w:after="0" w:line="240" w:lineRule="auto"/>
        <w:ind/>
        <w:jc w:val="right"/>
        <w:rPr>
          <w:rFonts w:ascii="Times New Roman" w:hAnsi="Times New Roman"/>
          <w:sz w:val="28"/>
        </w:rPr>
      </w:pPr>
    </w:p>
    <w:p w14:paraId="74010000">
      <w:pPr>
        <w:tabs>
          <w:tab w:leader="none" w:pos="1134" w:val="left"/>
        </w:tabs>
        <w:spacing w:after="0" w:line="240" w:lineRule="auto"/>
        <w:ind/>
        <w:jc w:val="right"/>
        <w:rPr>
          <w:rFonts w:ascii="Times New Roman" w:hAnsi="Times New Roman"/>
          <w:sz w:val="28"/>
        </w:rPr>
      </w:pPr>
    </w:p>
    <w:p w14:paraId="75010000">
      <w:pPr>
        <w:tabs>
          <w:tab w:leader="none" w:pos="1134" w:val="left"/>
        </w:tabs>
        <w:spacing w:after="0" w:line="240" w:lineRule="auto"/>
        <w:ind/>
        <w:jc w:val="right"/>
        <w:rPr>
          <w:rFonts w:ascii="Times New Roman" w:hAnsi="Times New Roman"/>
          <w:sz w:val="28"/>
        </w:rPr>
      </w:pPr>
    </w:p>
    <w:p w14:paraId="76010000">
      <w:pPr>
        <w:tabs>
          <w:tab w:leader="none" w:pos="1134" w:val="left"/>
        </w:tabs>
        <w:spacing w:after="0" w:line="240" w:lineRule="auto"/>
        <w:ind/>
        <w:jc w:val="right"/>
        <w:rPr>
          <w:rFonts w:ascii="Times New Roman" w:hAnsi="Times New Roman"/>
          <w:sz w:val="28"/>
        </w:rPr>
      </w:pPr>
    </w:p>
    <w:p w14:paraId="77010000">
      <w:pPr>
        <w:tabs>
          <w:tab w:leader="none" w:pos="1134" w:val="left"/>
        </w:tabs>
        <w:spacing w:after="0" w:line="240" w:lineRule="auto"/>
        <w:ind/>
        <w:jc w:val="right"/>
        <w:rPr>
          <w:rFonts w:ascii="Times New Roman" w:hAnsi="Times New Roman"/>
          <w:sz w:val="28"/>
        </w:rPr>
      </w:pPr>
    </w:p>
    <w:p w14:paraId="78010000">
      <w:pPr>
        <w:tabs>
          <w:tab w:leader="none" w:pos="1134" w:val="left"/>
        </w:tabs>
        <w:spacing w:after="0" w:line="240" w:lineRule="auto"/>
        <w:ind/>
        <w:jc w:val="right"/>
        <w:rPr>
          <w:rFonts w:ascii="Times New Roman" w:hAnsi="Times New Roman"/>
          <w:sz w:val="28"/>
        </w:rPr>
      </w:pPr>
    </w:p>
    <w:p w14:paraId="79010000">
      <w:pPr>
        <w:tabs>
          <w:tab w:leader="none" w:pos="1134" w:val="left"/>
        </w:tabs>
        <w:spacing w:after="0" w:line="240" w:lineRule="auto"/>
        <w:ind/>
        <w:jc w:val="right"/>
        <w:rPr>
          <w:rFonts w:ascii="Times New Roman" w:hAnsi="Times New Roman"/>
          <w:sz w:val="28"/>
        </w:rPr>
      </w:pPr>
    </w:p>
    <w:p w14:paraId="7A010000">
      <w:pPr>
        <w:tabs>
          <w:tab w:leader="none" w:pos="1134" w:val="left"/>
        </w:tabs>
        <w:spacing w:after="0" w:line="240" w:lineRule="auto"/>
        <w:ind w:firstLine="709" w:left="0"/>
        <w:jc w:val="right"/>
        <w:rPr>
          <w:rFonts w:ascii="Times New Roman" w:hAnsi="Times New Roman"/>
          <w:sz w:val="24"/>
        </w:rPr>
      </w:pPr>
    </w:p>
    <w:p w14:paraId="7B010000">
      <w:pPr>
        <w:tabs>
          <w:tab w:leader="none" w:pos="1134" w:val="left"/>
        </w:tabs>
        <w:spacing w:after="0" w:line="240" w:lineRule="auto"/>
        <w:ind w:firstLine="0" w:left="5386"/>
        <w:jc w:val="left"/>
        <w:rPr>
          <w:rFonts w:ascii="Times New Roman" w:hAnsi="Times New Roman"/>
          <w:sz w:val="24"/>
        </w:rPr>
      </w:pPr>
      <w:r>
        <w:rPr>
          <w:rFonts w:ascii="Times New Roman" w:hAnsi="Times New Roman"/>
          <w:sz w:val="24"/>
        </w:rPr>
        <w:t>Приложение 4</w:t>
      </w:r>
    </w:p>
    <w:p w14:paraId="7C010000">
      <w:pPr>
        <w:tabs>
          <w:tab w:leader="none" w:pos="9639" w:val="left"/>
        </w:tabs>
        <w:spacing w:after="0" w:line="240" w:lineRule="auto"/>
        <w:ind w:firstLine="0" w:left="5386"/>
        <w:jc w:val="left"/>
        <w:rPr>
          <w:rFonts w:ascii="Times New Roman" w:hAnsi="Times New Roman"/>
          <w:sz w:val="24"/>
        </w:rPr>
      </w:pPr>
      <w:r>
        <w:rPr>
          <w:rFonts w:ascii="Times New Roman" w:hAnsi="Times New Roman"/>
          <w:sz w:val="24"/>
        </w:rPr>
        <w:t xml:space="preserve">к Положению об </w:t>
      </w:r>
      <w:r>
        <w:rPr>
          <w:rFonts w:ascii="Times New Roman" w:hAnsi="Times New Roman"/>
          <w:sz w:val="24"/>
        </w:rPr>
        <w:t>условиях оплаты</w:t>
      </w:r>
    </w:p>
    <w:p w14:paraId="7D010000">
      <w:pPr>
        <w:tabs>
          <w:tab w:leader="none" w:pos="9639" w:val="left"/>
        </w:tabs>
        <w:spacing w:after="0" w:line="240" w:lineRule="auto"/>
        <w:ind w:firstLine="0" w:left="5386"/>
        <w:jc w:val="left"/>
        <w:rPr>
          <w:rFonts w:ascii="Times New Roman" w:hAnsi="Times New Roman"/>
          <w:sz w:val="24"/>
        </w:rPr>
      </w:pPr>
      <w:r>
        <w:rPr>
          <w:rFonts w:ascii="Times New Roman" w:hAnsi="Times New Roman"/>
          <w:sz w:val="24"/>
        </w:rPr>
        <w:t xml:space="preserve">труда работников отдела </w:t>
      </w:r>
    </w:p>
    <w:p w14:paraId="7E010000">
      <w:pPr>
        <w:tabs>
          <w:tab w:leader="none" w:pos="9639" w:val="left"/>
        </w:tabs>
        <w:spacing w:after="0" w:line="240" w:lineRule="auto"/>
        <w:ind w:firstLine="0" w:left="5386"/>
        <w:jc w:val="left"/>
        <w:rPr>
          <w:rFonts w:ascii="Times New Roman" w:hAnsi="Times New Roman"/>
          <w:sz w:val="24"/>
        </w:rPr>
      </w:pPr>
      <w:r>
        <w:rPr>
          <w:rFonts w:ascii="Times New Roman" w:hAnsi="Times New Roman"/>
          <w:sz w:val="24"/>
        </w:rPr>
        <w:t xml:space="preserve">бухгалтерского учета, </w:t>
      </w:r>
      <w:r>
        <w:rPr>
          <w:rFonts w:ascii="Times New Roman" w:hAnsi="Times New Roman"/>
          <w:sz w:val="24"/>
        </w:rPr>
        <w:t xml:space="preserve"> отчетности и контроля</w:t>
      </w:r>
      <w:r>
        <w:rPr>
          <w:rFonts w:ascii="Times New Roman" w:hAnsi="Times New Roman"/>
          <w:sz w:val="24"/>
        </w:rPr>
        <w:t xml:space="preserve"> Министерства культуры</w:t>
      </w:r>
    </w:p>
    <w:p w14:paraId="7F010000">
      <w:pPr>
        <w:tabs>
          <w:tab w:leader="none" w:pos="9639" w:val="left"/>
        </w:tabs>
        <w:spacing w:after="0" w:line="240" w:lineRule="auto"/>
        <w:ind w:firstLine="0" w:left="5386"/>
        <w:jc w:val="left"/>
        <w:rPr>
          <w:rFonts w:ascii="Times New Roman" w:hAnsi="Times New Roman"/>
          <w:sz w:val="28"/>
        </w:rPr>
      </w:pPr>
      <w:r>
        <w:rPr>
          <w:rFonts w:ascii="Times New Roman" w:hAnsi="Times New Roman"/>
          <w:sz w:val="24"/>
        </w:rPr>
        <w:t>Камчатского края</w:t>
      </w:r>
    </w:p>
    <w:p w14:paraId="80010000">
      <w:pPr>
        <w:pStyle w:val="Style_6"/>
        <w:tabs>
          <w:tab w:leader="none" w:pos="4536" w:val="left"/>
        </w:tabs>
        <w:spacing w:after="0" w:before="0" w:line="240" w:lineRule="auto"/>
        <w:ind w:firstLine="0" w:left="6237" w:right="-1"/>
        <w:jc w:val="right"/>
        <w:rPr>
          <w:rFonts w:ascii="Times New Roman" w:hAnsi="Times New Roman"/>
          <w:b w:val="0"/>
          <w:sz w:val="28"/>
        </w:rPr>
      </w:pPr>
    </w:p>
    <w:p w14:paraId="81010000">
      <w:pPr>
        <w:spacing w:after="0" w:line="240" w:lineRule="auto"/>
        <w:ind w:firstLine="709" w:left="0"/>
        <w:jc w:val="both"/>
        <w:rPr>
          <w:rFonts w:ascii="Times New Roman" w:hAnsi="Times New Roman"/>
          <w:sz w:val="28"/>
        </w:rPr>
      </w:pPr>
    </w:p>
    <w:p w14:paraId="82010000">
      <w:pPr>
        <w:pStyle w:val="Style_6"/>
        <w:spacing w:after="0" w:before="0" w:line="240" w:lineRule="auto"/>
        <w:ind w:firstLine="709" w:left="0"/>
        <w:jc w:val="center"/>
        <w:rPr>
          <w:rFonts w:ascii="Times New Roman" w:hAnsi="Times New Roman"/>
          <w:b w:val="0"/>
          <w:sz w:val="28"/>
        </w:rPr>
      </w:pPr>
      <w:r>
        <w:rPr>
          <w:rFonts w:ascii="Times New Roman" w:hAnsi="Times New Roman"/>
          <w:b w:val="0"/>
          <w:sz w:val="28"/>
        </w:rPr>
        <w:t xml:space="preserve">Порядок и условия </w:t>
      </w:r>
    </w:p>
    <w:p w14:paraId="83010000">
      <w:pPr>
        <w:pStyle w:val="Style_6"/>
        <w:spacing w:after="0" w:before="0" w:line="240" w:lineRule="auto"/>
        <w:ind w:firstLine="709" w:left="0"/>
        <w:jc w:val="center"/>
        <w:rPr>
          <w:rFonts w:ascii="Times New Roman" w:hAnsi="Times New Roman"/>
          <w:b w:val="0"/>
          <w:sz w:val="28"/>
        </w:rPr>
      </w:pPr>
      <w:r>
        <w:rPr>
          <w:rFonts w:ascii="Times New Roman" w:hAnsi="Times New Roman"/>
          <w:b w:val="0"/>
          <w:sz w:val="28"/>
        </w:rPr>
        <w:t xml:space="preserve">выплаты работникам отдела </w:t>
      </w:r>
      <w:r>
        <w:rPr>
          <w:rFonts w:ascii="Times New Roman" w:hAnsi="Times New Roman"/>
          <w:b w:val="0"/>
          <w:color w:themeColor="text1" w:val="000000"/>
          <w:sz w:val="28"/>
        </w:rPr>
        <w:t>персонального повышающего коэффициента к окладу, повышающего коэффициента к окладу за интенсивность и качество выполнения работ</w:t>
      </w:r>
    </w:p>
    <w:p w14:paraId="84010000">
      <w:pPr>
        <w:spacing w:after="0" w:line="240" w:lineRule="auto"/>
        <w:ind w:firstLine="709" w:left="0"/>
        <w:jc w:val="center"/>
        <w:rPr>
          <w:rFonts w:ascii="Times New Roman" w:hAnsi="Times New Roman"/>
          <w:b w:val="1"/>
          <w:sz w:val="28"/>
        </w:rPr>
      </w:pPr>
    </w:p>
    <w:p w14:paraId="85010000">
      <w:pPr>
        <w:spacing w:after="0" w:line="240" w:lineRule="auto"/>
        <w:ind w:firstLine="709" w:left="0"/>
        <w:jc w:val="both"/>
        <w:rPr>
          <w:rFonts w:ascii="Times New Roman" w:hAnsi="Times New Roman"/>
          <w:sz w:val="28"/>
        </w:rPr>
      </w:pPr>
      <w:bookmarkStart w:id="4" w:name="_GoBack"/>
      <w:bookmarkEnd w:id="4"/>
      <w:r>
        <w:rPr>
          <w:rFonts w:ascii="Times New Roman" w:hAnsi="Times New Roman"/>
          <w:sz w:val="28"/>
        </w:rPr>
        <w:t xml:space="preserve"> </w:t>
      </w:r>
      <w:r>
        <w:rPr>
          <w:rFonts w:ascii="Times New Roman" w:hAnsi="Times New Roman"/>
          <w:sz w:val="28"/>
        </w:rPr>
        <w:t>В целях повышения мотивации работников и эффективности их деятельности работникам отдела устанавливаются повышающие коэффициенты.</w:t>
      </w:r>
    </w:p>
    <w:p w14:paraId="86010000">
      <w:pPr>
        <w:spacing w:after="0" w:line="240" w:lineRule="auto"/>
        <w:ind w:firstLine="709" w:left="0"/>
        <w:jc w:val="both"/>
        <w:rPr>
          <w:rFonts w:ascii="Times New Roman" w:hAnsi="Times New Roman"/>
          <w:sz w:val="28"/>
        </w:rPr>
      </w:pPr>
    </w:p>
    <w:p w14:paraId="87010000">
      <w:pPr>
        <w:numPr>
          <w:numId w:val="9"/>
        </w:numPr>
        <w:spacing w:after="0" w:line="240" w:lineRule="auto"/>
        <w:ind w:firstLine="709" w:left="0"/>
        <w:jc w:val="both"/>
        <w:rPr>
          <w:rFonts w:ascii="Times New Roman" w:hAnsi="Times New Roman"/>
          <w:sz w:val="28"/>
        </w:rPr>
      </w:pPr>
      <w:r>
        <w:rPr>
          <w:rFonts w:ascii="Times New Roman" w:hAnsi="Times New Roman"/>
          <w:sz w:val="28"/>
        </w:rPr>
        <w:t xml:space="preserve">Персональный </w:t>
      </w:r>
      <w:r>
        <w:rPr>
          <w:rFonts w:ascii="Times New Roman" w:hAnsi="Times New Roman"/>
          <w:sz w:val="28"/>
        </w:rPr>
        <w:t>повышающий коэффициент к окладу</w:t>
      </w:r>
    </w:p>
    <w:p w14:paraId="88010000">
      <w:pPr>
        <w:spacing w:after="0" w:line="240" w:lineRule="auto"/>
        <w:ind w:firstLine="709" w:left="0"/>
        <w:jc w:val="both"/>
        <w:rPr>
          <w:rFonts w:ascii="Times New Roman" w:hAnsi="Times New Roman"/>
          <w:sz w:val="28"/>
        </w:rPr>
      </w:pPr>
    </w:p>
    <w:p w14:paraId="89010000">
      <w:pPr>
        <w:spacing w:after="0" w:line="240" w:lineRule="auto"/>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Персональный повышающий коэффициент к окладу может быть установлен и выплачен работнику с учетом уровня его профессиональной подготовки, сложности, важности выполняемых работ, степени самостоятельности и ответственности при выполнении поставленных задач, а также при условии фактического достижения конкретных показателей и критериев оценки эффективности деятельности, установленных в его трудовом договоре.</w:t>
      </w:r>
    </w:p>
    <w:p w14:paraId="8A010000">
      <w:pPr>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Персональными показателями и критериями оценки эффективности деятельности работников являются:</w:t>
      </w:r>
    </w:p>
    <w:p w14:paraId="8B010000">
      <w:pPr>
        <w:widowControl w:val="0"/>
        <w:tabs>
          <w:tab w:leader="none" w:pos="1147" w:val="left"/>
        </w:tabs>
        <w:spacing w:after="0" w:line="240" w:lineRule="auto"/>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pacing w:val="-1"/>
          <w:sz w:val="28"/>
        </w:rPr>
        <w:t xml:space="preserve"> степень сложности, важности и качества выполнения работниками отдела служебных </w:t>
      </w:r>
      <w:r>
        <w:rPr>
          <w:rFonts w:ascii="Times New Roman" w:hAnsi="Times New Roman"/>
          <w:sz w:val="28"/>
        </w:rPr>
        <w:t>заданий;</w:t>
      </w:r>
    </w:p>
    <w:p w14:paraId="8C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 - выполнение в оперативном режиме большого объема внеплановой работы;</w:t>
      </w:r>
    </w:p>
    <w:p w14:paraId="8D010000">
      <w:pPr>
        <w:widowControl w:val="0"/>
        <w:tabs>
          <w:tab w:leader="none" w:pos="1147" w:val="left"/>
        </w:tabs>
        <w:spacing w:after="0" w:line="317" w:lineRule="exact"/>
        <w:ind w:firstLine="709" w:left="0"/>
        <w:jc w:val="both"/>
        <w:rPr>
          <w:rFonts w:ascii="Times New Roman" w:hAnsi="Times New Roman"/>
          <w:sz w:val="28"/>
        </w:rPr>
      </w:pPr>
      <w:r>
        <w:rPr>
          <w:rFonts w:ascii="Times New Roman" w:hAnsi="Times New Roman"/>
          <w:sz w:val="28"/>
        </w:rPr>
        <w:t xml:space="preserve"> - профессионализм и результативность в решении вопросов, входящих в компетенцию работников отдела в соответствии</w:t>
      </w:r>
      <w:r>
        <w:rPr>
          <w:rFonts w:ascii="Times New Roman" w:hAnsi="Times New Roman"/>
          <w:sz w:val="28"/>
        </w:rPr>
        <w:t xml:space="preserve"> с их должностными инструкциями.</w:t>
      </w:r>
    </w:p>
    <w:p w14:paraId="8E010000">
      <w:pPr>
        <w:widowControl w:val="0"/>
        <w:numPr>
          <w:numId w:val="9"/>
        </w:numPr>
        <w:tabs>
          <w:tab w:leader="none" w:pos="1147" w:val="left"/>
        </w:tabs>
        <w:spacing w:after="0" w:line="317" w:lineRule="exact"/>
        <w:ind/>
        <w:jc w:val="both"/>
        <w:rPr>
          <w:rFonts w:ascii="Times New Roman" w:hAnsi="Times New Roman"/>
          <w:sz w:val="28"/>
        </w:rPr>
      </w:pPr>
      <w:r>
        <w:rPr>
          <w:rFonts w:ascii="Times New Roman" w:hAnsi="Times New Roman"/>
          <w:sz w:val="28"/>
        </w:rPr>
        <w:t xml:space="preserve">Предельный размер персонального повышающего коэффициента </w:t>
      </w:r>
      <w:r>
        <w:rPr>
          <w:rFonts w:ascii="Times New Roman" w:hAnsi="Times New Roman"/>
          <w:sz w:val="28"/>
        </w:rPr>
        <w:t xml:space="preserve">– </w:t>
      </w:r>
      <w:r>
        <w:rPr>
          <w:rFonts w:ascii="Times New Roman" w:hAnsi="Times New Roman"/>
          <w:sz w:val="28"/>
        </w:rPr>
        <w:t>2,0</w:t>
      </w:r>
      <w:r>
        <w:rPr>
          <w:rFonts w:ascii="Times New Roman" w:hAnsi="Times New Roman"/>
          <w:sz w:val="28"/>
        </w:rPr>
        <w:t xml:space="preserve">. </w:t>
      </w:r>
    </w:p>
    <w:p w14:paraId="8F010000">
      <w:pPr>
        <w:widowControl w:val="0"/>
        <w:tabs>
          <w:tab w:leader="none" w:pos="1147" w:val="left"/>
        </w:tabs>
        <w:spacing w:after="0" w:line="317" w:lineRule="exact"/>
        <w:ind w:firstLine="709" w:left="0"/>
        <w:jc w:val="both"/>
        <w:rPr>
          <w:rFonts w:ascii="Times New Roman" w:hAnsi="Times New Roman"/>
          <w:sz w:val="28"/>
        </w:rPr>
      </w:pPr>
    </w:p>
    <w:p w14:paraId="90010000">
      <w:pPr>
        <w:numPr>
          <w:numId w:val="9"/>
        </w:numPr>
        <w:spacing w:after="0" w:line="240" w:lineRule="auto"/>
        <w:ind w:firstLine="709" w:left="0"/>
        <w:jc w:val="both"/>
        <w:rPr>
          <w:rFonts w:ascii="Times New Roman" w:hAnsi="Times New Roman"/>
          <w:sz w:val="28"/>
        </w:rPr>
      </w:pPr>
      <w:r>
        <w:rPr>
          <w:rFonts w:ascii="Times New Roman" w:hAnsi="Times New Roman"/>
          <w:sz w:val="28"/>
        </w:rPr>
        <w:t>Повышающий коэффициент к окладу за интенсив</w:t>
      </w:r>
      <w:r>
        <w:rPr>
          <w:rFonts w:ascii="Times New Roman" w:hAnsi="Times New Roman"/>
          <w:sz w:val="28"/>
        </w:rPr>
        <w:t>ность и качество работ.</w:t>
      </w:r>
    </w:p>
    <w:p w14:paraId="91010000">
      <w:pPr>
        <w:spacing w:after="0" w:line="240" w:lineRule="auto"/>
        <w:ind w:firstLine="709" w:left="0"/>
        <w:jc w:val="both"/>
        <w:rPr>
          <w:rFonts w:ascii="Times New Roman" w:hAnsi="Times New Roman"/>
          <w:sz w:val="28"/>
        </w:rPr>
      </w:pPr>
    </w:p>
    <w:p w14:paraId="92010000">
      <w:pPr>
        <w:widowControl w:val="0"/>
        <w:tabs>
          <w:tab w:leader="none" w:pos="1147" w:val="left"/>
        </w:tabs>
        <w:spacing w:after="0" w:line="317" w:lineRule="exact"/>
        <w:ind w:firstLine="709" w:left="0"/>
        <w:jc w:val="both"/>
        <w:rPr>
          <w:rFonts w:ascii="Times New Roman" w:hAnsi="Times New Roman"/>
          <w:spacing w:val="-37"/>
          <w:sz w:val="28"/>
        </w:rPr>
      </w:pPr>
      <w:r>
        <w:rPr>
          <w:rFonts w:ascii="Times New Roman" w:hAnsi="Times New Roman"/>
          <w:sz w:val="28"/>
        </w:rPr>
        <w:t>4. П</w:t>
      </w:r>
      <w:r>
        <w:rPr>
          <w:rFonts w:ascii="Times New Roman" w:hAnsi="Times New Roman"/>
          <w:sz w:val="28"/>
        </w:rPr>
        <w:t>овышающий коэффициент к окладу за интенсивность и качество работ устанавливается работникам отдела за высокое качество выполняемых работ, выполнение поставленных задач проявлением определенной инициативы.</w:t>
      </w:r>
    </w:p>
    <w:p w14:paraId="93010000">
      <w:pPr>
        <w:spacing w:after="0"/>
        <w:ind w:firstLine="709" w:left="0"/>
        <w:jc w:val="both"/>
        <w:rPr>
          <w:rFonts w:ascii="Times New Roman" w:hAnsi="Times New Roman"/>
          <w:sz w:val="28"/>
        </w:rPr>
      </w:pPr>
      <w:r>
        <w:rPr>
          <w:rFonts w:ascii="Times New Roman" w:hAnsi="Times New Roman"/>
          <w:sz w:val="28"/>
        </w:rPr>
        <w:t>5. П</w:t>
      </w:r>
      <w:r>
        <w:rPr>
          <w:rFonts w:ascii="Times New Roman" w:hAnsi="Times New Roman"/>
          <w:sz w:val="28"/>
        </w:rPr>
        <w:t>оказателями и критериями оценки эффективности деятельности работников за интенсивности и качество выполняемой работы является:</w:t>
      </w:r>
    </w:p>
    <w:p w14:paraId="94010000">
      <w:pPr>
        <w:spacing w:after="0"/>
        <w:ind w:firstLine="709" w:left="0"/>
        <w:jc w:val="both"/>
        <w:rPr>
          <w:rFonts w:ascii="Times New Roman" w:hAnsi="Times New Roman"/>
          <w:sz w:val="28"/>
        </w:rPr>
      </w:pPr>
      <w:r>
        <w:rPr>
          <w:rFonts w:ascii="Times New Roman" w:hAnsi="Times New Roman"/>
          <w:sz w:val="28"/>
        </w:rPr>
        <w:t>- своевременное и качественное исполнение работниками отдела</w:t>
      </w:r>
      <w:r>
        <w:rPr>
          <w:rFonts w:ascii="Times New Roman" w:hAnsi="Times New Roman"/>
          <w:i w:val="1"/>
          <w:sz w:val="28"/>
        </w:rPr>
        <w:t xml:space="preserve"> </w:t>
      </w:r>
      <w:r>
        <w:rPr>
          <w:rFonts w:ascii="Times New Roman" w:hAnsi="Times New Roman"/>
          <w:sz w:val="28"/>
        </w:rPr>
        <w:t xml:space="preserve">своих </w:t>
      </w:r>
      <w:r>
        <w:rPr>
          <w:rFonts w:ascii="Times New Roman" w:hAnsi="Times New Roman"/>
          <w:sz w:val="28"/>
        </w:rPr>
        <w:t>должностных обязанностей;</w:t>
      </w:r>
    </w:p>
    <w:p w14:paraId="95010000">
      <w:pPr>
        <w:widowControl w:val="0"/>
        <w:tabs>
          <w:tab w:leader="none" w:pos="1147" w:val="left"/>
        </w:tabs>
        <w:spacing w:after="0" w:line="317" w:lineRule="exact"/>
        <w:ind w:firstLine="709" w:left="0"/>
        <w:jc w:val="both"/>
        <w:rPr>
          <w:rFonts w:ascii="Times New Roman" w:hAnsi="Times New Roman"/>
          <w:sz w:val="28"/>
        </w:rPr>
      </w:pPr>
      <w:r>
        <w:rPr>
          <w:rFonts w:ascii="Times New Roman" w:hAnsi="Times New Roman"/>
          <w:sz w:val="28"/>
        </w:rPr>
        <w:t>- обеспечение эффективной работы отдела;</w:t>
      </w:r>
    </w:p>
    <w:p w14:paraId="96010000">
      <w:pPr>
        <w:widowControl w:val="0"/>
        <w:tabs>
          <w:tab w:leader="none" w:pos="1147" w:val="left"/>
        </w:tabs>
        <w:spacing w:after="0" w:line="317" w:lineRule="exact"/>
        <w:ind w:firstLine="709" w:left="0"/>
        <w:jc w:val="both"/>
        <w:rPr>
          <w:rFonts w:ascii="Times New Roman" w:hAnsi="Times New Roman"/>
          <w:sz w:val="28"/>
        </w:rPr>
      </w:pPr>
      <w:r>
        <w:rPr>
          <w:rFonts w:ascii="Times New Roman" w:hAnsi="Times New Roman"/>
          <w:sz w:val="28"/>
        </w:rPr>
        <w:t>- качественное и своевременное подготовка финансовых документов;</w:t>
      </w:r>
    </w:p>
    <w:p w14:paraId="97010000">
      <w:pPr>
        <w:widowControl w:val="0"/>
        <w:tabs>
          <w:tab w:leader="none" w:pos="1147" w:val="left"/>
        </w:tabs>
        <w:spacing w:after="0" w:line="317" w:lineRule="exact"/>
        <w:ind w:firstLine="709" w:left="0"/>
        <w:jc w:val="both"/>
        <w:rPr>
          <w:rFonts w:ascii="Times New Roman" w:hAnsi="Times New Roman"/>
          <w:sz w:val="28"/>
        </w:rPr>
      </w:pPr>
      <w:r>
        <w:rPr>
          <w:rFonts w:ascii="Times New Roman" w:hAnsi="Times New Roman"/>
          <w:sz w:val="28"/>
        </w:rPr>
        <w:t>- своевременная подготовка и составление бухгалтерской, финансовой и налоговой отчётности;</w:t>
      </w:r>
    </w:p>
    <w:p w14:paraId="98010000">
      <w:pPr>
        <w:widowControl w:val="0"/>
        <w:tabs>
          <w:tab w:leader="none" w:pos="1147" w:val="left"/>
        </w:tabs>
        <w:spacing w:after="0" w:line="317" w:lineRule="exact"/>
        <w:ind w:firstLine="709" w:left="0"/>
        <w:jc w:val="both"/>
        <w:rPr>
          <w:rFonts w:ascii="Times New Roman" w:hAnsi="Times New Roman"/>
          <w:sz w:val="28"/>
        </w:rPr>
      </w:pPr>
      <w:r>
        <w:rPr>
          <w:rFonts w:ascii="Times New Roman" w:hAnsi="Times New Roman"/>
          <w:sz w:val="28"/>
        </w:rPr>
        <w:t>- своевременное и качественное обеспечение соблюдения технологии обработки бухгалтерской документации;</w:t>
      </w:r>
    </w:p>
    <w:p w14:paraId="99010000">
      <w:pPr>
        <w:widowControl w:val="0"/>
        <w:tabs>
          <w:tab w:leader="none" w:pos="1147" w:val="left"/>
        </w:tabs>
        <w:spacing w:after="0" w:line="317" w:lineRule="exact"/>
        <w:ind w:firstLine="709" w:left="0"/>
        <w:jc w:val="both"/>
        <w:rPr>
          <w:rFonts w:ascii="Times New Roman" w:hAnsi="Times New Roman"/>
          <w:sz w:val="28"/>
        </w:rPr>
      </w:pPr>
      <w:r>
        <w:rPr>
          <w:rFonts w:ascii="Times New Roman" w:hAnsi="Times New Roman"/>
          <w:sz w:val="28"/>
        </w:rPr>
        <w:t>- своевременное и качественное ведение бухгалтерского учета в соответствии с требованиями действующего законодательства Российской Федерации;</w:t>
      </w:r>
    </w:p>
    <w:p w14:paraId="9A010000">
      <w:pPr>
        <w:widowControl w:val="0"/>
        <w:tabs>
          <w:tab w:leader="none" w:pos="1147" w:val="left"/>
        </w:tabs>
        <w:spacing w:after="0" w:line="317" w:lineRule="exact"/>
        <w:ind w:firstLine="709" w:left="0"/>
        <w:jc w:val="both"/>
        <w:rPr>
          <w:rFonts w:ascii="Times New Roman" w:hAnsi="Times New Roman"/>
          <w:sz w:val="28"/>
        </w:rPr>
      </w:pPr>
      <w:r>
        <w:rPr>
          <w:rFonts w:ascii="Times New Roman" w:hAnsi="Times New Roman"/>
          <w:sz w:val="28"/>
        </w:rPr>
        <w:t>- широкое применение современных средств автоматизации;</w:t>
      </w:r>
    </w:p>
    <w:p w14:paraId="9B010000">
      <w:pPr>
        <w:widowControl w:val="0"/>
        <w:tabs>
          <w:tab w:leader="none" w:pos="1147" w:val="left"/>
        </w:tabs>
        <w:spacing w:after="0" w:line="240" w:lineRule="auto"/>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своевременное предоставление в установленном порядке полной и достоверной бухгалтерской и налоговой отчётности, в Министерство финансов Камчатского края, УФНС по Камчатскому краю, органы СФР, </w:t>
      </w:r>
      <w:r>
        <w:rPr>
          <w:rFonts w:ascii="Times New Roman" w:hAnsi="Times New Roman"/>
          <w:color w:val="000000"/>
          <w:sz w:val="28"/>
        </w:rPr>
        <w:t>территориальный орган Федеральной статистики по Камчатскому краю</w:t>
      </w:r>
      <w:r>
        <w:rPr>
          <w:rFonts w:ascii="Times New Roman" w:hAnsi="Times New Roman"/>
          <w:sz w:val="28"/>
        </w:rPr>
        <w:t>.</w:t>
      </w:r>
    </w:p>
    <w:p w14:paraId="9C010000">
      <w:pPr>
        <w:widowControl w:val="0"/>
        <w:tabs>
          <w:tab w:leader="none" w:pos="1147" w:val="left"/>
        </w:tabs>
        <w:spacing w:after="0" w:line="240" w:lineRule="auto"/>
        <w:ind w:firstLine="709" w:left="0"/>
        <w:jc w:val="both"/>
        <w:rPr>
          <w:rFonts w:ascii="Times New Roman" w:hAnsi="Times New Roman"/>
          <w:sz w:val="28"/>
        </w:rPr>
      </w:pPr>
      <w:r>
        <w:rPr>
          <w:rFonts w:ascii="Times New Roman" w:hAnsi="Times New Roman"/>
          <w:sz w:val="28"/>
        </w:rPr>
        <w:t xml:space="preserve">6. </w:t>
      </w:r>
      <w:r>
        <w:rPr>
          <w:rFonts w:ascii="Times New Roman" w:hAnsi="Times New Roman"/>
          <w:sz w:val="28"/>
        </w:rPr>
        <w:t xml:space="preserve">Предельный размер повышающего коэффициента к окладу за интенсивность и качество выполнения работ </w:t>
      </w:r>
      <w:r>
        <w:rPr>
          <w:rFonts w:ascii="Times New Roman" w:hAnsi="Times New Roman"/>
          <w:sz w:val="28"/>
        </w:rPr>
        <w:t xml:space="preserve"> – </w:t>
      </w:r>
      <w:r>
        <w:rPr>
          <w:rFonts w:ascii="Times New Roman" w:hAnsi="Times New Roman"/>
          <w:sz w:val="28"/>
        </w:rPr>
        <w:t>0,15.</w:t>
      </w:r>
    </w:p>
    <w:p w14:paraId="9D010000">
      <w:pPr>
        <w:widowControl w:val="0"/>
        <w:tabs>
          <w:tab w:leader="none" w:pos="1147" w:val="left"/>
        </w:tabs>
        <w:spacing w:after="0" w:line="317" w:lineRule="exact"/>
        <w:ind/>
        <w:jc w:val="both"/>
        <w:rPr>
          <w:rFonts w:ascii="Times New Roman" w:hAnsi="Times New Roman"/>
          <w:sz w:val="28"/>
        </w:rPr>
      </w:pPr>
    </w:p>
    <w:p w14:paraId="9E010000">
      <w:pPr>
        <w:widowControl w:val="0"/>
        <w:tabs>
          <w:tab w:leader="none" w:pos="1147" w:val="left"/>
        </w:tabs>
        <w:spacing w:after="0" w:line="317" w:lineRule="exact"/>
        <w:ind/>
        <w:jc w:val="both"/>
        <w:rPr>
          <w:rFonts w:ascii="Times New Roman" w:hAnsi="Times New Roman"/>
          <w:sz w:val="28"/>
        </w:rPr>
      </w:pPr>
    </w:p>
    <w:p w14:paraId="9F010000">
      <w:pPr>
        <w:widowControl w:val="0"/>
        <w:tabs>
          <w:tab w:leader="none" w:pos="1147" w:val="left"/>
        </w:tabs>
        <w:spacing w:after="0" w:line="317" w:lineRule="exact"/>
        <w:ind/>
        <w:jc w:val="both"/>
        <w:rPr>
          <w:rFonts w:ascii="Times New Roman" w:hAnsi="Times New Roman"/>
          <w:sz w:val="28"/>
        </w:rPr>
      </w:pPr>
    </w:p>
    <w:p w14:paraId="A0010000">
      <w:pPr>
        <w:widowControl w:val="0"/>
        <w:tabs>
          <w:tab w:leader="none" w:pos="1147" w:val="left"/>
        </w:tabs>
        <w:spacing w:after="0" w:line="317" w:lineRule="exact"/>
        <w:ind/>
        <w:jc w:val="both"/>
        <w:rPr>
          <w:rFonts w:ascii="Times New Roman" w:hAnsi="Times New Roman"/>
          <w:sz w:val="28"/>
        </w:rPr>
      </w:pPr>
    </w:p>
    <w:p w14:paraId="A1010000">
      <w:pPr>
        <w:widowControl w:val="0"/>
        <w:tabs>
          <w:tab w:leader="none" w:pos="1147" w:val="left"/>
        </w:tabs>
        <w:spacing w:after="0" w:line="317" w:lineRule="exact"/>
        <w:ind/>
        <w:jc w:val="both"/>
        <w:rPr>
          <w:rFonts w:ascii="Times New Roman" w:hAnsi="Times New Roman"/>
          <w:sz w:val="28"/>
        </w:rPr>
      </w:pPr>
    </w:p>
    <w:p w14:paraId="A2010000">
      <w:pPr>
        <w:widowControl w:val="0"/>
        <w:tabs>
          <w:tab w:leader="none" w:pos="1147" w:val="left"/>
        </w:tabs>
        <w:spacing w:after="0" w:line="317" w:lineRule="exact"/>
        <w:ind/>
        <w:jc w:val="both"/>
        <w:rPr>
          <w:rFonts w:ascii="Times New Roman" w:hAnsi="Times New Roman"/>
          <w:sz w:val="28"/>
        </w:rPr>
      </w:pPr>
    </w:p>
    <w:p w14:paraId="A3010000">
      <w:pPr>
        <w:widowControl w:val="0"/>
        <w:tabs>
          <w:tab w:leader="none" w:pos="1147" w:val="left"/>
        </w:tabs>
        <w:spacing w:after="0" w:line="317" w:lineRule="exact"/>
        <w:ind/>
        <w:jc w:val="both"/>
        <w:rPr>
          <w:rFonts w:ascii="Times New Roman" w:hAnsi="Times New Roman"/>
          <w:sz w:val="28"/>
        </w:rPr>
      </w:pPr>
    </w:p>
    <w:p w14:paraId="A4010000">
      <w:pPr>
        <w:widowControl w:val="0"/>
        <w:tabs>
          <w:tab w:leader="none" w:pos="1147" w:val="left"/>
        </w:tabs>
        <w:spacing w:after="0" w:line="317" w:lineRule="exact"/>
        <w:ind/>
        <w:jc w:val="both"/>
        <w:rPr>
          <w:rFonts w:ascii="Times New Roman" w:hAnsi="Times New Roman"/>
          <w:sz w:val="28"/>
        </w:rPr>
      </w:pPr>
    </w:p>
    <w:p w14:paraId="A5010000">
      <w:pPr>
        <w:widowControl w:val="0"/>
        <w:tabs>
          <w:tab w:leader="none" w:pos="1147" w:val="left"/>
        </w:tabs>
        <w:spacing w:after="0" w:line="317" w:lineRule="exact"/>
        <w:ind/>
        <w:jc w:val="both"/>
        <w:rPr>
          <w:rFonts w:ascii="Times New Roman" w:hAnsi="Times New Roman"/>
          <w:sz w:val="28"/>
        </w:rPr>
      </w:pPr>
    </w:p>
    <w:p w14:paraId="A6010000">
      <w:pPr>
        <w:widowControl w:val="0"/>
        <w:tabs>
          <w:tab w:leader="none" w:pos="1147" w:val="left"/>
        </w:tabs>
        <w:spacing w:after="0" w:line="317" w:lineRule="exact"/>
        <w:ind/>
        <w:jc w:val="both"/>
        <w:rPr>
          <w:rFonts w:ascii="Times New Roman" w:hAnsi="Times New Roman"/>
          <w:sz w:val="28"/>
        </w:rPr>
      </w:pPr>
    </w:p>
    <w:p w14:paraId="A7010000">
      <w:pPr>
        <w:widowControl w:val="0"/>
        <w:tabs>
          <w:tab w:leader="none" w:pos="1147" w:val="left"/>
        </w:tabs>
        <w:spacing w:after="0" w:line="317" w:lineRule="exact"/>
        <w:ind/>
        <w:jc w:val="both"/>
        <w:rPr>
          <w:rFonts w:ascii="Times New Roman" w:hAnsi="Times New Roman"/>
          <w:sz w:val="28"/>
        </w:rPr>
      </w:pPr>
    </w:p>
    <w:p w14:paraId="A8010000">
      <w:pPr>
        <w:widowControl w:val="0"/>
        <w:tabs>
          <w:tab w:leader="none" w:pos="1147" w:val="left"/>
        </w:tabs>
        <w:spacing w:after="0" w:line="317" w:lineRule="exact"/>
        <w:ind/>
        <w:jc w:val="both"/>
        <w:rPr>
          <w:rFonts w:ascii="Times New Roman" w:hAnsi="Times New Roman"/>
          <w:sz w:val="28"/>
        </w:rPr>
      </w:pPr>
    </w:p>
    <w:p w14:paraId="A9010000">
      <w:pPr>
        <w:widowControl w:val="0"/>
        <w:tabs>
          <w:tab w:leader="none" w:pos="1147" w:val="left"/>
        </w:tabs>
        <w:spacing w:after="0" w:line="317" w:lineRule="exact"/>
        <w:ind/>
        <w:jc w:val="both"/>
        <w:rPr>
          <w:rFonts w:ascii="Times New Roman" w:hAnsi="Times New Roman"/>
          <w:sz w:val="28"/>
        </w:rPr>
      </w:pPr>
    </w:p>
    <w:p w14:paraId="AA010000">
      <w:pPr>
        <w:widowControl w:val="0"/>
        <w:tabs>
          <w:tab w:leader="none" w:pos="1147" w:val="left"/>
        </w:tabs>
        <w:spacing w:after="0" w:line="317" w:lineRule="exact"/>
        <w:ind/>
        <w:jc w:val="both"/>
        <w:rPr>
          <w:rFonts w:ascii="Times New Roman" w:hAnsi="Times New Roman"/>
          <w:sz w:val="28"/>
        </w:rPr>
      </w:pPr>
    </w:p>
    <w:p w14:paraId="AB010000">
      <w:pPr>
        <w:widowControl w:val="0"/>
        <w:tabs>
          <w:tab w:leader="none" w:pos="1147" w:val="left"/>
        </w:tabs>
        <w:spacing w:after="0" w:line="317" w:lineRule="exact"/>
        <w:ind/>
        <w:jc w:val="both"/>
        <w:rPr>
          <w:rFonts w:ascii="Times New Roman" w:hAnsi="Times New Roman"/>
          <w:spacing w:val="-24"/>
          <w:sz w:val="28"/>
        </w:rPr>
      </w:pPr>
    </w:p>
    <w:p w14:paraId="AC010000"/>
    <w:sectPr>
      <w:headerReference r:id="rId1" w:type="default"/>
      <w:pgSz w:h="16838" w:orient="portrait" w:w="11906"/>
      <w:pgMar w:bottom="1134" w:footer="709" w:gutter="0" w:header="709" w:left="1418" w:right="851"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Pr>
        <w:rFonts w:ascii="Times New Roman" w:hAnsi="Times New Roman"/>
        <w:sz w:val="24"/>
      </w:rPr>
      <w:fldChar w:fldCharType="end"/>
    </w:r>
  </w:p>
  <w:p w14:paraId="01000000">
    <w:pPr>
      <w:pStyle w:val="Style_1"/>
      <w:ind/>
      <w:jc w:val="center"/>
      <w:rPr>
        <w:rFonts w:ascii="Times New Roman" w:hAnsi="Times New Roman"/>
        <w:sz w:val="24"/>
      </w:rPr>
    </w:pPr>
  </w:p>
  <w:p w14:paraId="02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705" w:left="1424"/>
      </w:pPr>
      <w:rPr>
        <w:rFonts w:ascii="Times New Roman" w:hAnsi="Times New Roman"/>
        <w:strike w:val="0"/>
      </w:rPr>
    </w:lvl>
    <w:lvl w:ilvl="1">
      <w:start w:val="1"/>
      <w:numFmt w:val="lowerLetter"/>
      <w:lvlText w:val="%2."/>
      <w:lvlJc w:val="left"/>
      <w:pPr>
        <w:ind w:hanging="360" w:left="1799"/>
      </w:pPr>
    </w:lvl>
    <w:lvl w:ilvl="2">
      <w:start w:val="1"/>
      <w:numFmt w:val="lowerRoman"/>
      <w:lvlText w:val="%3."/>
      <w:lvlJc w:val="right"/>
      <w:pPr>
        <w:ind w:hanging="180" w:left="2519"/>
      </w:pPr>
    </w:lvl>
    <w:lvl w:ilvl="3">
      <w:start w:val="1"/>
      <w:numFmt w:val="decimal"/>
      <w:lvlText w:val="%4."/>
      <w:lvlJc w:val="left"/>
      <w:pPr>
        <w:ind w:hanging="360" w:left="3239"/>
      </w:pPr>
    </w:lvl>
    <w:lvl w:ilvl="4">
      <w:start w:val="1"/>
      <w:numFmt w:val="lowerLetter"/>
      <w:lvlText w:val="%5."/>
      <w:lvlJc w:val="left"/>
      <w:pPr>
        <w:ind w:hanging="360" w:left="3959"/>
      </w:pPr>
    </w:lvl>
    <w:lvl w:ilvl="5">
      <w:start w:val="1"/>
      <w:numFmt w:val="lowerRoman"/>
      <w:lvlText w:val="%6."/>
      <w:lvlJc w:val="right"/>
      <w:pPr>
        <w:ind w:hanging="180" w:left="4679"/>
      </w:pPr>
    </w:lvl>
    <w:lvl w:ilvl="6">
      <w:start w:val="1"/>
      <w:numFmt w:val="decimal"/>
      <w:lvlText w:val="%7."/>
      <w:lvlJc w:val="left"/>
      <w:pPr>
        <w:ind w:hanging="360" w:left="5399"/>
      </w:pPr>
    </w:lvl>
    <w:lvl w:ilvl="7">
      <w:start w:val="1"/>
      <w:numFmt w:val="lowerLetter"/>
      <w:lvlText w:val="%8."/>
      <w:lvlJc w:val="left"/>
      <w:pPr>
        <w:ind w:hanging="360" w:left="6119"/>
      </w:pPr>
    </w:lvl>
    <w:lvl w:ilvl="8">
      <w:start w:val="1"/>
      <w:numFmt w:val="lowerRoman"/>
      <w:lvlText w:val="%9."/>
      <w:lvlJc w:val="right"/>
      <w:pPr>
        <w:ind w:hanging="180" w:left="6839"/>
      </w:pPr>
    </w:lvl>
  </w:abstractNum>
  <w:abstractNum w:abstractNumId="1">
    <w:lvl w:ilvl="0">
      <w:start w:val="1"/>
      <w:numFmt w:val="decimal"/>
      <w:lvlText w:val="%1)"/>
      <w:lvlJc w:val="left"/>
      <w:pPr>
        <w:ind w:hanging="360" w:left="720"/>
      </w:pPr>
    </w:lvl>
    <w:lvl w:ilvl="1">
      <w:start w:val="1"/>
      <w:numFmt w:val="russianLow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russianLow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russianLower"/>
      <w:lvlText w:val="%8."/>
      <w:lvlJc w:val="left"/>
      <w:pPr>
        <w:ind w:hanging="360" w:left="5760"/>
      </w:pPr>
    </w:lvl>
    <w:lvl w:ilvl="8">
      <w:start w:val="1"/>
      <w:numFmt w:val="lowerRoman"/>
      <w:lvlText w:val="%9."/>
      <w:lvlJc w:val="right"/>
      <w:pPr>
        <w:ind w:hanging="360" w:left="6480"/>
      </w:pPr>
    </w:lvl>
  </w:abstractNum>
  <w:abstractNum w:abstractNumId="2">
    <w:lvl w:ilvl="0">
      <w:start w:val="2"/>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abstractNum w:abstractNumId="4">
    <w:lvl w:ilvl="0">
      <w:start w:val="1"/>
      <w:numFmt w:val="decimal"/>
      <w:lvlText w:val="%1)"/>
      <w:lvlJc w:val="left"/>
      <w:pPr>
        <w:ind w:hanging="360" w:left="720"/>
      </w:pPr>
    </w:lvl>
    <w:lvl w:ilvl="1">
      <w:start w:val="1"/>
      <w:numFmt w:val="russianLow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russianLow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russianLower"/>
      <w:lvlText w:val="%8."/>
      <w:lvlJc w:val="left"/>
      <w:pPr>
        <w:ind w:hanging="360" w:left="5760"/>
      </w:pPr>
    </w:lvl>
    <w:lvl w:ilvl="8">
      <w:start w:val="1"/>
      <w:numFmt w:val="lowerRoman"/>
      <w:lvlText w:val="%9."/>
      <w:lvlJc w:val="right"/>
      <w:pPr>
        <w:ind w:hanging="360" w:left="6480"/>
      </w:pPr>
    </w:lvl>
  </w:abstractNum>
  <w:abstractNum w:abstractNumId="5">
    <w:lvl w:ilvl="0">
      <w:start w:val="2"/>
      <w:numFmt w:val="decimal"/>
      <w:lvlText w:val="%1."/>
      <w:lvlJc w:val="left"/>
      <w:pPr>
        <w:ind w:hanging="360" w:left="1080"/>
      </w:pPr>
    </w:lvl>
    <w:lvl w:ilvl="1">
      <w:start w:val="1"/>
      <w:numFmt w:val="lowerLetter"/>
      <w:lvlText w:val="%2."/>
      <w:lvlJc w:val="left"/>
      <w:pPr>
        <w:ind w:hanging="360" w:left="1800"/>
      </w:pPr>
    </w:lvl>
    <w:lvl w:ilvl="2">
      <w:start w:val="1"/>
      <w:numFmt w:val="lowerRoman"/>
      <w:lvlText w:val="%3."/>
      <w:lvlJc w:val="right"/>
      <w:pPr>
        <w:ind w:hanging="180" w:left="2520"/>
      </w:pPr>
    </w:lvl>
    <w:lvl w:ilvl="3">
      <w:start w:val="1"/>
      <w:numFmt w:val="decimal"/>
      <w:lvlText w:val="%4."/>
      <w:lvlJc w:val="left"/>
      <w:pPr>
        <w:ind w:hanging="360" w:left="3240"/>
      </w:pPr>
    </w:lvl>
    <w:lvl w:ilvl="4">
      <w:start w:val="1"/>
      <w:numFmt w:val="lowerLetter"/>
      <w:lvlText w:val="%5."/>
      <w:lvlJc w:val="left"/>
      <w:pPr>
        <w:ind w:hanging="360" w:left="3960"/>
      </w:pPr>
    </w:lvl>
    <w:lvl w:ilvl="5">
      <w:start w:val="1"/>
      <w:numFmt w:val="lowerRoman"/>
      <w:lvlText w:val="%6."/>
      <w:lvlJc w:val="right"/>
      <w:pPr>
        <w:ind w:hanging="180" w:left="4680"/>
      </w:pPr>
    </w:lvl>
    <w:lvl w:ilvl="6">
      <w:start w:val="1"/>
      <w:numFmt w:val="decimal"/>
      <w:lvlText w:val="%7."/>
      <w:lvlJc w:val="left"/>
      <w:pPr>
        <w:ind w:hanging="360" w:left="5400"/>
      </w:pPr>
    </w:lvl>
    <w:lvl w:ilvl="7">
      <w:start w:val="1"/>
      <w:numFmt w:val="lowerLetter"/>
      <w:lvlText w:val="%8."/>
      <w:lvlJc w:val="left"/>
      <w:pPr>
        <w:ind w:hanging="360" w:left="6120"/>
      </w:pPr>
    </w:lvl>
    <w:lvl w:ilvl="8">
      <w:start w:val="1"/>
      <w:numFmt w:val="lowerRoman"/>
      <w:lvlText w:val="%9."/>
      <w:lvlJc w:val="right"/>
      <w:pPr>
        <w:ind w:hanging="180" w:left="6840"/>
      </w:pPr>
    </w:lvl>
  </w:abstractNum>
  <w:abstractNum w:abstractNumId="6">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7">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8">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style>
  <w:style w:default="1" w:styleId="Style_7_ch" w:type="character">
    <w:name w:val="Normal"/>
    <w:link w:val="Style_7"/>
  </w:style>
  <w:style w:styleId="Style_8" w:type="paragraph">
    <w:name w:val="toc 2"/>
    <w:next w:val="Style_7"/>
    <w:link w:val="Style_8_ch"/>
    <w:uiPriority w:val="39"/>
    <w:pPr>
      <w:ind w:firstLine="0" w:left="200"/>
    </w:pPr>
    <w:rPr>
      <w:rFonts w:ascii="XO Thames" w:hAnsi="XO Thames"/>
      <w:sz w:val="28"/>
    </w:rPr>
  </w:style>
  <w:style w:styleId="Style_8_ch" w:type="character">
    <w:name w:val="toc 2"/>
    <w:link w:val="Style_8"/>
    <w:rPr>
      <w:rFonts w:ascii="XO Thames" w:hAnsi="XO Thames"/>
      <w:sz w:val="28"/>
    </w:rPr>
  </w:style>
  <w:style w:styleId="Style_9" w:type="paragraph">
    <w:name w:val="Default Paragraph Font"/>
    <w:link w:val="Style_9_ch"/>
  </w:style>
  <w:style w:styleId="Style_9_ch" w:type="character">
    <w:name w:val="Default Paragraph Font"/>
    <w:link w:val="Style_9"/>
  </w:style>
  <w:style w:styleId="Style_10" w:type="paragraph">
    <w:name w:val="toc 4"/>
    <w:next w:val="Style_7"/>
    <w:link w:val="Style_10_ch"/>
    <w:uiPriority w:val="39"/>
    <w:pPr>
      <w:ind w:firstLine="0" w:left="600"/>
    </w:pPr>
    <w:rPr>
      <w:rFonts w:ascii="XO Thames" w:hAnsi="XO Thames"/>
      <w:sz w:val="28"/>
    </w:rPr>
  </w:style>
  <w:style w:styleId="Style_10_ch" w:type="character">
    <w:name w:val="toc 4"/>
    <w:link w:val="Style_10"/>
    <w:rPr>
      <w:rFonts w:ascii="XO Thames" w:hAnsi="XO Thames"/>
      <w:sz w:val="28"/>
    </w:rPr>
  </w:style>
  <w:style w:styleId="Style_11" w:type="paragraph">
    <w:name w:val="toc 6"/>
    <w:next w:val="Style_7"/>
    <w:link w:val="Style_11_ch"/>
    <w:uiPriority w:val="39"/>
    <w:pPr>
      <w:ind w:firstLine="0" w:left="1000"/>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7"/>
    <w:link w:val="Style_12_ch"/>
    <w:uiPriority w:val="39"/>
    <w:pPr>
      <w:ind w:firstLine="0" w:left="1200"/>
    </w:pPr>
    <w:rPr>
      <w:rFonts w:ascii="XO Thames" w:hAnsi="XO Thames"/>
      <w:sz w:val="28"/>
    </w:rPr>
  </w:style>
  <w:style w:styleId="Style_12_ch" w:type="character">
    <w:name w:val="toc 7"/>
    <w:link w:val="Style_12"/>
    <w:rPr>
      <w:rFonts w:ascii="XO Thames" w:hAnsi="XO Thames"/>
      <w:sz w:val="28"/>
    </w:rPr>
  </w:style>
  <w:style w:styleId="Style_13" w:type="paragraph">
    <w:name w:val="Основной шрифт абзаца1"/>
    <w:link w:val="Style_13_ch"/>
  </w:style>
  <w:style w:styleId="Style_13_ch" w:type="character">
    <w:name w:val="Основной шрифт абзаца1"/>
    <w:link w:val="Style_13"/>
  </w:style>
  <w:style w:styleId="Style_14" w:type="paragraph">
    <w:name w:val="heading 3"/>
    <w:next w:val="Style_7"/>
    <w:link w:val="Style_14_ch"/>
    <w:uiPriority w:val="9"/>
    <w:qFormat/>
    <w:pPr>
      <w:spacing w:after="120" w:before="120"/>
      <w:ind/>
      <w:jc w:val="both"/>
      <w:outlineLvl w:val="2"/>
    </w:pPr>
    <w:rPr>
      <w:rFonts w:ascii="XO Thames" w:hAnsi="XO Thames"/>
      <w:b w:val="1"/>
      <w:sz w:val="26"/>
    </w:rPr>
  </w:style>
  <w:style w:styleId="Style_14_ch" w:type="character">
    <w:name w:val="heading 3"/>
    <w:link w:val="Style_14"/>
    <w:rPr>
      <w:rFonts w:ascii="XO Thames" w:hAnsi="XO Thames"/>
      <w:b w:val="1"/>
      <w:sz w:val="26"/>
    </w:rPr>
  </w:style>
  <w:style w:styleId="Style_15" w:type="paragraph">
    <w:name w:val="Plain Text"/>
    <w:basedOn w:val="Style_7"/>
    <w:link w:val="Style_15_ch"/>
    <w:pPr>
      <w:spacing w:after="0" w:line="240" w:lineRule="auto"/>
      <w:ind/>
    </w:pPr>
    <w:rPr>
      <w:rFonts w:ascii="Calibri" w:hAnsi="Calibri"/>
    </w:rPr>
  </w:style>
  <w:style w:styleId="Style_15_ch" w:type="character">
    <w:name w:val="Plain Text"/>
    <w:basedOn w:val="Style_7_ch"/>
    <w:link w:val="Style_15"/>
    <w:rPr>
      <w:rFonts w:ascii="Calibri" w:hAnsi="Calibri"/>
    </w:rPr>
  </w:style>
  <w:style w:styleId="Style_16" w:type="paragraph">
    <w:name w:val="toc 3"/>
    <w:next w:val="Style_7"/>
    <w:link w:val="Style_16_ch"/>
    <w:uiPriority w:val="39"/>
    <w:pPr>
      <w:ind w:firstLine="0" w:left="400"/>
    </w:pPr>
    <w:rPr>
      <w:rFonts w:ascii="XO Thames" w:hAnsi="XO Thames"/>
      <w:sz w:val="28"/>
    </w:rPr>
  </w:style>
  <w:style w:styleId="Style_16_ch" w:type="character">
    <w:name w:val="toc 3"/>
    <w:link w:val="Style_16"/>
    <w:rPr>
      <w:rFonts w:ascii="XO Thames" w:hAnsi="XO Thames"/>
      <w:sz w:val="28"/>
    </w:rPr>
  </w:style>
  <w:style w:styleId="Style_4" w:type="paragraph">
    <w:name w:val="List Paragraph"/>
    <w:basedOn w:val="Style_7"/>
    <w:link w:val="Style_4_ch"/>
    <w:pPr>
      <w:ind w:firstLine="0" w:left="720"/>
      <w:contextualSpacing w:val="1"/>
    </w:pPr>
  </w:style>
  <w:style w:styleId="Style_4_ch" w:type="character">
    <w:name w:val="List Paragraph"/>
    <w:basedOn w:val="Style_7_ch"/>
    <w:link w:val="Style_4"/>
  </w:style>
  <w:style w:styleId="Style_17" w:type="paragraph">
    <w:name w:val="Гиперссылка1"/>
    <w:basedOn w:val="Style_13"/>
    <w:link w:val="Style_17_ch"/>
    <w:rPr>
      <w:color w:themeColor="hyperlink" w:val="0563C1"/>
      <w:u w:val="single"/>
    </w:rPr>
  </w:style>
  <w:style w:styleId="Style_17_ch" w:type="character">
    <w:name w:val="Гиперссылка1"/>
    <w:basedOn w:val="Style_13_ch"/>
    <w:link w:val="Style_17"/>
    <w:rPr>
      <w:color w:themeColor="hyperlink" w:val="0563C1"/>
      <w:u w:val="single"/>
    </w:rPr>
  </w:style>
  <w:style w:styleId="Style_1" w:type="paragraph">
    <w:name w:val="header"/>
    <w:basedOn w:val="Style_7"/>
    <w:link w:val="Style_1_ch"/>
    <w:pPr>
      <w:tabs>
        <w:tab w:leader="none" w:pos="4677" w:val="center"/>
        <w:tab w:leader="none" w:pos="9355" w:val="right"/>
      </w:tabs>
      <w:spacing w:after="0" w:line="240" w:lineRule="auto"/>
      <w:ind/>
    </w:pPr>
  </w:style>
  <w:style w:styleId="Style_1_ch" w:type="character">
    <w:name w:val="header"/>
    <w:basedOn w:val="Style_7_ch"/>
    <w:link w:val="Style_1"/>
  </w:style>
  <w:style w:styleId="Style_18" w:type="paragraph">
    <w:name w:val="heading 5"/>
    <w:next w:val="Style_7"/>
    <w:link w:val="Style_18_ch"/>
    <w:uiPriority w:val="9"/>
    <w:qFormat/>
    <w:pPr>
      <w:spacing w:after="120" w:before="120"/>
      <w:ind/>
      <w:jc w:val="both"/>
      <w:outlineLvl w:val="4"/>
    </w:pPr>
    <w:rPr>
      <w:rFonts w:ascii="XO Thames" w:hAnsi="XO Thames"/>
      <w:b w:val="1"/>
    </w:rPr>
  </w:style>
  <w:style w:styleId="Style_18_ch" w:type="character">
    <w:name w:val="heading 5"/>
    <w:link w:val="Style_18"/>
    <w:rPr>
      <w:rFonts w:ascii="XO Thames" w:hAnsi="XO Thames"/>
      <w:b w:val="1"/>
    </w:rPr>
  </w:style>
  <w:style w:styleId="Style_2" w:type="paragraph">
    <w:name w:val="ConsPlusTitle"/>
    <w:link w:val="Style_2_ch"/>
    <w:pPr>
      <w:widowControl w:val="0"/>
      <w:spacing w:after="0" w:line="240" w:lineRule="auto"/>
      <w:ind/>
    </w:pPr>
    <w:rPr>
      <w:rFonts w:ascii="Arial" w:hAnsi="Arial"/>
      <w:b w:val="1"/>
      <w:sz w:val="20"/>
    </w:rPr>
  </w:style>
  <w:style w:styleId="Style_2_ch" w:type="character">
    <w:name w:val="ConsPlusTitle"/>
    <w:link w:val="Style_2"/>
    <w:rPr>
      <w:rFonts w:ascii="Arial" w:hAnsi="Arial"/>
      <w:b w:val="1"/>
      <w:sz w:val="20"/>
    </w:rPr>
  </w:style>
  <w:style w:styleId="Style_6" w:type="paragraph">
    <w:name w:val="heading 1"/>
    <w:next w:val="Style_7"/>
    <w:link w:val="Style_6_ch"/>
    <w:uiPriority w:val="9"/>
    <w:qFormat/>
    <w:pPr>
      <w:spacing w:after="120" w:before="120"/>
      <w:ind/>
      <w:jc w:val="both"/>
      <w:outlineLvl w:val="0"/>
    </w:pPr>
    <w:rPr>
      <w:rFonts w:ascii="XO Thames" w:hAnsi="XO Thames"/>
      <w:b w:val="1"/>
      <w:sz w:val="32"/>
    </w:rPr>
  </w:style>
  <w:style w:styleId="Style_6_ch" w:type="character">
    <w:name w:val="heading 1"/>
    <w:link w:val="Style_6"/>
    <w:rPr>
      <w:rFonts w:ascii="XO Thames" w:hAnsi="XO Thames"/>
      <w:b w:val="1"/>
      <w:sz w:val="32"/>
    </w:rPr>
  </w:style>
  <w:style w:styleId="Style_19" w:type="paragraph">
    <w:name w:val="Обычный1"/>
    <w:link w:val="Style_19_ch"/>
  </w:style>
  <w:style w:styleId="Style_19_ch" w:type="character">
    <w:name w:val="Обычный1"/>
    <w:link w:val="Style_19"/>
  </w:style>
  <w:style w:styleId="Style_20" w:type="paragraph">
    <w:name w:val="Hyperlink"/>
    <w:link w:val="Style_20_ch"/>
    <w:rPr>
      <w:color w:val="0000FF"/>
      <w:u w:val="single"/>
    </w:rPr>
  </w:style>
  <w:style w:styleId="Style_20_ch" w:type="character">
    <w:name w:val="Hyperlink"/>
    <w:link w:val="Style_20"/>
    <w:rPr>
      <w:color w:val="0000FF"/>
      <w:u w:val="single"/>
    </w:rPr>
  </w:style>
  <w:style w:styleId="Style_21" w:type="paragraph">
    <w:name w:val="Footnote"/>
    <w:link w:val="Style_21_ch"/>
    <w:pPr>
      <w:ind w:firstLine="851" w:left="0"/>
      <w:jc w:val="both"/>
    </w:pPr>
    <w:rPr>
      <w:rFonts w:ascii="XO Thames" w:hAnsi="XO Thames"/>
    </w:rPr>
  </w:style>
  <w:style w:styleId="Style_21_ch" w:type="character">
    <w:name w:val="Footnote"/>
    <w:link w:val="Style_21"/>
    <w:rPr>
      <w:rFonts w:ascii="XO Thames" w:hAnsi="XO Thames"/>
    </w:rPr>
  </w:style>
  <w:style w:styleId="Style_22" w:type="paragraph">
    <w:name w:val="toc 1"/>
    <w:next w:val="Style_7"/>
    <w:link w:val="Style_22_ch"/>
    <w:uiPriority w:val="39"/>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0"/>
    </w:rPr>
  </w:style>
  <w:style w:styleId="Style_23_ch" w:type="character">
    <w:name w:val="Header and Footer"/>
    <w:link w:val="Style_23"/>
    <w:rPr>
      <w:rFonts w:ascii="XO Thames" w:hAnsi="XO Thames"/>
      <w:sz w:val="20"/>
    </w:rPr>
  </w:style>
  <w:style w:styleId="Style_24" w:type="paragraph">
    <w:name w:val="toc 9"/>
    <w:next w:val="Style_7"/>
    <w:link w:val="Style_24_ch"/>
    <w:uiPriority w:val="39"/>
    <w:pPr>
      <w:ind w:firstLine="0" w:left="1600"/>
    </w:pPr>
    <w:rPr>
      <w:rFonts w:ascii="XO Thames" w:hAnsi="XO Thames"/>
      <w:sz w:val="28"/>
    </w:rPr>
  </w:style>
  <w:style w:styleId="Style_24_ch" w:type="character">
    <w:name w:val="toc 9"/>
    <w:link w:val="Style_24"/>
    <w:rPr>
      <w:rFonts w:ascii="XO Thames" w:hAnsi="XO Thames"/>
      <w:sz w:val="28"/>
    </w:rPr>
  </w:style>
  <w:style w:styleId="Style_25" w:type="paragraph">
    <w:name w:val="toc 8"/>
    <w:next w:val="Style_7"/>
    <w:link w:val="Style_25_ch"/>
    <w:uiPriority w:val="39"/>
    <w:pPr>
      <w:ind w:firstLine="0" w:left="1400"/>
    </w:pPr>
    <w:rPr>
      <w:rFonts w:ascii="XO Thames" w:hAnsi="XO Thames"/>
      <w:sz w:val="28"/>
    </w:rPr>
  </w:style>
  <w:style w:styleId="Style_25_ch" w:type="character">
    <w:name w:val="toc 8"/>
    <w:link w:val="Style_25"/>
    <w:rPr>
      <w:rFonts w:ascii="XO Thames" w:hAnsi="XO Thames"/>
      <w:sz w:val="28"/>
    </w:rPr>
  </w:style>
  <w:style w:styleId="Style_26" w:type="paragraph">
    <w:name w:val="toc 5"/>
    <w:next w:val="Style_7"/>
    <w:link w:val="Style_26_ch"/>
    <w:uiPriority w:val="39"/>
    <w:pPr>
      <w:ind w:firstLine="0" w:left="800"/>
    </w:pPr>
    <w:rPr>
      <w:rFonts w:ascii="XO Thames" w:hAnsi="XO Thames"/>
      <w:sz w:val="28"/>
    </w:rPr>
  </w:style>
  <w:style w:styleId="Style_26_ch" w:type="character">
    <w:name w:val="toc 5"/>
    <w:link w:val="Style_26"/>
    <w:rPr>
      <w:rFonts w:ascii="XO Thames" w:hAnsi="XO Thames"/>
      <w:sz w:val="28"/>
    </w:rPr>
  </w:style>
  <w:style w:styleId="Style_27" w:type="paragraph">
    <w:name w:val="Subtitle"/>
    <w:next w:val="Style_7"/>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28" w:type="paragraph">
    <w:name w:val="Title"/>
    <w:next w:val="Style_7"/>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7"/>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Balloon Text"/>
    <w:basedOn w:val="Style_7"/>
    <w:link w:val="Style_30_ch"/>
    <w:pPr>
      <w:spacing w:after="0" w:line="240" w:lineRule="auto"/>
      <w:ind/>
    </w:pPr>
    <w:rPr>
      <w:rFonts w:ascii="Segoe UI" w:hAnsi="Segoe UI"/>
      <w:sz w:val="18"/>
    </w:rPr>
  </w:style>
  <w:style w:styleId="Style_30_ch" w:type="character">
    <w:name w:val="Balloon Text"/>
    <w:basedOn w:val="Style_7_ch"/>
    <w:link w:val="Style_30"/>
    <w:rPr>
      <w:rFonts w:ascii="Segoe UI" w:hAnsi="Segoe UI"/>
      <w:sz w:val="18"/>
    </w:rPr>
  </w:style>
  <w:style w:styleId="Style_31" w:type="paragraph">
    <w:name w:val="heading 2"/>
    <w:next w:val="Style_7"/>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styleId="Style_32" w:type="paragraph">
    <w:name w:val="footer"/>
    <w:basedOn w:val="Style_7"/>
    <w:link w:val="Style_32_ch"/>
    <w:pPr>
      <w:tabs>
        <w:tab w:leader="none" w:pos="4677" w:val="center"/>
        <w:tab w:leader="none" w:pos="9355" w:val="right"/>
      </w:tabs>
      <w:spacing w:after="0" w:line="240" w:lineRule="auto"/>
      <w:ind/>
    </w:pPr>
    <w:rPr>
      <w:rFonts w:ascii="Times New Roman" w:hAnsi="Times New Roman"/>
      <w:sz w:val="28"/>
    </w:rPr>
  </w:style>
  <w:style w:styleId="Style_32_ch" w:type="character">
    <w:name w:val="footer"/>
    <w:basedOn w:val="Style_7_ch"/>
    <w:link w:val="Style_32"/>
    <w:rPr>
      <w:rFonts w:ascii="Times New Roman" w:hAnsi="Times New Roman"/>
      <w:sz w:val="28"/>
    </w:rPr>
  </w:style>
  <w:style w:styleId="Style_33" w:type="table">
    <w:name w:val="Сетка таблицы2"/>
    <w:basedOn w:val="Style_3"/>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3" w:type="table">
    <w:name w:val="Normal Table"/>
    <w:tblPr>
      <w:tblInd w:type="dxa" w:w="0"/>
      <w:tblCellMar>
        <w:top w:type="dxa" w:w="0"/>
        <w:left w:type="dxa" w:w="108"/>
        <w:bottom w:type="dxa" w:w="0"/>
        <w:right w:type="dxa" w:w="108"/>
      </w:tblCellMar>
    </w:tblPr>
  </w:style>
  <w:style w:styleId="Style_5" w:type="table">
    <w:name w:val="Table Grid"/>
    <w:basedOn w:val="Style_3"/>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4" w:type="table">
    <w:name w:val="Сетка таблицы1"/>
    <w:basedOn w:val="Style_3"/>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jpe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2023-04-24T04:29:20Z</dcterms:modified>
</cp:coreProperties>
</file>