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E9E" w:rsidRDefault="00C471FB">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647700" cy="807720"/>
                    </a:xfrm>
                    <a:prstGeom prst="rect">
                      <a:avLst/>
                    </a:prstGeom>
                  </pic:spPr>
                </pic:pic>
              </a:graphicData>
            </a:graphic>
          </wp:anchor>
        </w:drawing>
      </w:r>
    </w:p>
    <w:p w:rsidR="00810E9E" w:rsidRDefault="00810E9E">
      <w:pPr>
        <w:spacing w:after="0" w:line="360" w:lineRule="auto"/>
        <w:jc w:val="center"/>
        <w:rPr>
          <w:rFonts w:ascii="Times New Roman" w:hAnsi="Times New Roman"/>
          <w:sz w:val="32"/>
        </w:rPr>
      </w:pPr>
    </w:p>
    <w:p w:rsidR="00810E9E" w:rsidRDefault="00810E9E">
      <w:pPr>
        <w:spacing w:after="0" w:line="240" w:lineRule="auto"/>
        <w:jc w:val="center"/>
        <w:rPr>
          <w:rFonts w:ascii="Times New Roman" w:hAnsi="Times New Roman"/>
          <w:b/>
          <w:sz w:val="32"/>
        </w:rPr>
      </w:pPr>
    </w:p>
    <w:p w:rsidR="00810E9E" w:rsidRDefault="00810E9E">
      <w:pPr>
        <w:spacing w:after="0" w:line="240" w:lineRule="auto"/>
        <w:rPr>
          <w:rFonts w:ascii="Times New Roman" w:hAnsi="Times New Roman"/>
          <w:b/>
          <w:sz w:val="32"/>
        </w:rPr>
      </w:pPr>
    </w:p>
    <w:p w:rsidR="00810E9E" w:rsidRDefault="00C471FB">
      <w:pPr>
        <w:spacing w:after="0" w:line="240" w:lineRule="auto"/>
        <w:jc w:val="center"/>
        <w:rPr>
          <w:rFonts w:ascii="Times New Roman" w:hAnsi="Times New Roman"/>
          <w:b/>
          <w:sz w:val="32"/>
        </w:rPr>
      </w:pPr>
      <w:r>
        <w:rPr>
          <w:rFonts w:ascii="Times New Roman" w:hAnsi="Times New Roman"/>
          <w:b/>
          <w:sz w:val="32"/>
        </w:rPr>
        <w:t>П О С Т А Н О В Л Е Н И Е</w:t>
      </w:r>
    </w:p>
    <w:p w:rsidR="00810E9E" w:rsidRDefault="00810E9E">
      <w:pPr>
        <w:spacing w:after="0" w:line="240" w:lineRule="auto"/>
        <w:jc w:val="center"/>
        <w:rPr>
          <w:rFonts w:ascii="Times New Roman" w:hAnsi="Times New Roman"/>
          <w:b/>
          <w:sz w:val="28"/>
        </w:rPr>
      </w:pPr>
    </w:p>
    <w:p w:rsidR="00810E9E" w:rsidRDefault="00C471FB">
      <w:pPr>
        <w:spacing w:after="0" w:line="240" w:lineRule="auto"/>
        <w:jc w:val="center"/>
        <w:rPr>
          <w:rFonts w:ascii="Times New Roman" w:hAnsi="Times New Roman"/>
          <w:b/>
          <w:sz w:val="28"/>
        </w:rPr>
      </w:pPr>
      <w:r>
        <w:rPr>
          <w:rFonts w:ascii="Times New Roman" w:hAnsi="Times New Roman"/>
          <w:b/>
          <w:sz w:val="28"/>
        </w:rPr>
        <w:t>ПРАВИТЕЛЬСТВА</w:t>
      </w:r>
    </w:p>
    <w:p w:rsidR="00810E9E" w:rsidRDefault="00C471FB">
      <w:pPr>
        <w:spacing w:after="0" w:line="240" w:lineRule="auto"/>
        <w:jc w:val="center"/>
        <w:rPr>
          <w:rFonts w:ascii="Times New Roman" w:hAnsi="Times New Roman"/>
          <w:b/>
          <w:sz w:val="28"/>
        </w:rPr>
      </w:pPr>
      <w:r>
        <w:rPr>
          <w:rFonts w:ascii="Times New Roman" w:hAnsi="Times New Roman"/>
          <w:b/>
          <w:sz w:val="28"/>
        </w:rPr>
        <w:t>КАМЧАТСКОГО КРАЯ</w:t>
      </w:r>
    </w:p>
    <w:p w:rsidR="00810E9E" w:rsidRDefault="00810E9E">
      <w:pPr>
        <w:spacing w:after="0" w:line="276" w:lineRule="auto"/>
        <w:ind w:firstLine="709"/>
        <w:jc w:val="center"/>
        <w:rPr>
          <w:rFonts w:ascii="Times New Roman" w:hAnsi="Times New Roman"/>
          <w:sz w:val="28"/>
        </w:rPr>
      </w:pPr>
    </w:p>
    <w:p w:rsidR="00810E9E" w:rsidRDefault="00810E9E">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810E9E">
        <w:trPr>
          <w:trHeight w:val="427"/>
        </w:trPr>
        <w:tc>
          <w:tcPr>
            <w:tcW w:w="4253" w:type="dxa"/>
            <w:tcBorders>
              <w:top w:val="nil"/>
              <w:left w:val="nil"/>
              <w:right w:val="nil"/>
            </w:tcBorders>
            <w:tcMar>
              <w:left w:w="0" w:type="dxa"/>
              <w:right w:w="0" w:type="dxa"/>
            </w:tcMar>
          </w:tcPr>
          <w:p w:rsidR="00810E9E" w:rsidRDefault="00C471FB">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810E9E">
        <w:trPr>
          <w:trHeight w:val="247"/>
        </w:trPr>
        <w:tc>
          <w:tcPr>
            <w:tcW w:w="4253" w:type="dxa"/>
            <w:tcBorders>
              <w:left w:val="nil"/>
              <w:bottom w:val="nil"/>
              <w:right w:val="nil"/>
            </w:tcBorders>
            <w:tcMar>
              <w:left w:w="0" w:type="dxa"/>
              <w:right w:w="0" w:type="dxa"/>
            </w:tcMar>
          </w:tcPr>
          <w:p w:rsidR="00810E9E" w:rsidRDefault="00C471FB">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810E9E">
        <w:trPr>
          <w:trHeight w:val="80"/>
        </w:trPr>
        <w:tc>
          <w:tcPr>
            <w:tcW w:w="4253" w:type="dxa"/>
            <w:tcMar>
              <w:left w:w="0" w:type="dxa"/>
              <w:right w:w="0" w:type="dxa"/>
            </w:tcMar>
          </w:tcPr>
          <w:p w:rsidR="00810E9E" w:rsidRDefault="00810E9E">
            <w:pPr>
              <w:spacing w:after="0" w:line="240" w:lineRule="auto"/>
              <w:jc w:val="both"/>
              <w:rPr>
                <w:rFonts w:ascii="Times New Roman" w:hAnsi="Times New Roman"/>
                <w:sz w:val="20"/>
              </w:rPr>
            </w:pPr>
          </w:p>
        </w:tc>
      </w:tr>
    </w:tbl>
    <w:p w:rsidR="00810E9E" w:rsidRDefault="00810E9E">
      <w:pPr>
        <w:spacing w:after="0" w:line="240" w:lineRule="auto"/>
        <w:ind w:firstLine="709"/>
        <w:jc w:val="both"/>
        <w:rPr>
          <w:rFonts w:ascii="Times New Roman" w:hAnsi="Times New Roman"/>
          <w:sz w:val="28"/>
        </w:rPr>
      </w:pPr>
    </w:p>
    <w:tbl>
      <w:tblPr>
        <w:tblStyle w:val="aff8"/>
        <w:tblW w:w="0" w:type="auto"/>
        <w:tblBorders>
          <w:top w:val="nil"/>
          <w:left w:val="nil"/>
          <w:bottom w:val="nil"/>
          <w:right w:val="nil"/>
          <w:insideH w:val="nil"/>
          <w:insideV w:val="nil"/>
        </w:tblBorders>
        <w:tblLayout w:type="fixed"/>
        <w:tblLook w:val="04A0" w:firstRow="1" w:lastRow="0" w:firstColumn="1" w:lastColumn="0" w:noHBand="0" w:noVBand="1"/>
      </w:tblPr>
      <w:tblGrid>
        <w:gridCol w:w="10205"/>
      </w:tblGrid>
      <w:tr w:rsidR="00810E9E">
        <w:tc>
          <w:tcPr>
            <w:tcW w:w="10205" w:type="dxa"/>
            <w:tcBorders>
              <w:top w:val="nil"/>
              <w:left w:val="nil"/>
              <w:bottom w:val="nil"/>
              <w:right w:val="nil"/>
            </w:tcBorders>
          </w:tcPr>
          <w:p w:rsidR="00810E9E" w:rsidRDefault="00C471FB">
            <w:pPr>
              <w:ind w:left="30" w:right="30"/>
              <w:jc w:val="center"/>
              <w:rPr>
                <w:rFonts w:ascii="Times New Roman" w:hAnsi="Times New Roman"/>
                <w:b/>
                <w:sz w:val="28"/>
              </w:rPr>
            </w:pPr>
            <w:r>
              <w:rPr>
                <w:rFonts w:ascii="Times New Roman" w:hAnsi="Times New Roman"/>
                <w:b/>
                <w:sz w:val="28"/>
              </w:rPr>
              <w:t xml:space="preserve">Об утверждении государственной программы Камчатского края </w:t>
            </w:r>
          </w:p>
          <w:p w:rsidR="00810E9E" w:rsidRDefault="00C471FB">
            <w:pPr>
              <w:ind w:left="30" w:right="30"/>
              <w:jc w:val="center"/>
              <w:rPr>
                <w:rFonts w:ascii="Times New Roman" w:hAnsi="Times New Roman"/>
                <w:b/>
                <w:sz w:val="28"/>
              </w:rPr>
            </w:pPr>
            <w:r>
              <w:rPr>
                <w:rFonts w:ascii="Times New Roman" w:hAnsi="Times New Roman"/>
                <w:b/>
                <w:sz w:val="28"/>
              </w:rPr>
              <w:t>«Развитие культуры в Камчатском крае»</w:t>
            </w:r>
          </w:p>
          <w:p w:rsidR="00810E9E" w:rsidRDefault="00810E9E">
            <w:pPr>
              <w:ind w:left="886"/>
              <w:jc w:val="center"/>
              <w:rPr>
                <w:rFonts w:ascii="Times New Roman" w:hAnsi="Times New Roman"/>
                <w:b/>
                <w:sz w:val="28"/>
              </w:rPr>
            </w:pPr>
          </w:p>
        </w:tc>
      </w:tr>
    </w:tbl>
    <w:p w:rsidR="00810E9E" w:rsidRDefault="00810E9E">
      <w:pPr>
        <w:spacing w:after="0" w:line="240" w:lineRule="auto"/>
        <w:ind w:firstLine="709"/>
        <w:jc w:val="both"/>
        <w:rPr>
          <w:rFonts w:ascii="Times New Roman" w:hAnsi="Times New Roman"/>
          <w:sz w:val="28"/>
        </w:rPr>
      </w:pPr>
    </w:p>
    <w:p w:rsidR="00810E9E" w:rsidRDefault="00C471FB">
      <w:pPr>
        <w:spacing w:after="0" w:line="240" w:lineRule="auto"/>
        <w:ind w:firstLine="709"/>
        <w:jc w:val="both"/>
        <w:rPr>
          <w:rFonts w:ascii="Times New Roman" w:hAnsi="Times New Roman"/>
          <w:sz w:val="28"/>
        </w:rPr>
      </w:pPr>
      <w:r>
        <w:rPr>
          <w:rFonts w:ascii="Times New Roman" w:hAnsi="Times New Roman"/>
          <w:sz w:val="28"/>
        </w:rPr>
        <w:t xml:space="preserve">В соответствии с постановлением Правительства Камчатского края </w:t>
      </w:r>
      <w:r>
        <w:rPr>
          <w:rFonts w:ascii="Times New Roman" w:hAnsi="Times New Roman"/>
          <w:sz w:val="28"/>
        </w:rPr>
        <w:br/>
        <w:t xml:space="preserve">от 16.11.2023 № 568-П «Об утверждении Положения о системе управления государственными программами Камчатского края» и распоряжением Правительства Камчатского края от 31.07.2013 № 364-РП </w:t>
      </w:r>
    </w:p>
    <w:p w:rsidR="00810E9E" w:rsidRDefault="00810E9E">
      <w:pPr>
        <w:spacing w:after="0" w:line="240" w:lineRule="auto"/>
        <w:ind w:firstLine="709"/>
        <w:jc w:val="both"/>
        <w:rPr>
          <w:rFonts w:ascii="Times New Roman" w:hAnsi="Times New Roman"/>
          <w:sz w:val="28"/>
        </w:rPr>
      </w:pPr>
    </w:p>
    <w:p w:rsidR="00810E9E" w:rsidRDefault="00C471FB">
      <w:pPr>
        <w:spacing w:after="0" w:line="240" w:lineRule="auto"/>
        <w:ind w:firstLine="709"/>
        <w:jc w:val="both"/>
        <w:rPr>
          <w:rFonts w:ascii="Times New Roman" w:hAnsi="Times New Roman"/>
          <w:sz w:val="28"/>
        </w:rPr>
      </w:pPr>
      <w:r>
        <w:rPr>
          <w:rFonts w:ascii="Times New Roman" w:hAnsi="Times New Roman"/>
          <w:sz w:val="28"/>
        </w:rPr>
        <w:t>ПРАВИТЕЛЬСТВО ПОСТАНОВЛЯЕТ:</w:t>
      </w:r>
    </w:p>
    <w:p w:rsidR="00810E9E" w:rsidRDefault="00810E9E">
      <w:pPr>
        <w:spacing w:after="0" w:line="240" w:lineRule="auto"/>
        <w:ind w:firstLine="709"/>
        <w:jc w:val="both"/>
        <w:rPr>
          <w:rFonts w:ascii="Times New Roman" w:hAnsi="Times New Roman"/>
          <w:sz w:val="28"/>
        </w:rPr>
      </w:pPr>
    </w:p>
    <w:p w:rsidR="00810E9E" w:rsidRDefault="00C471FB">
      <w:pPr>
        <w:spacing w:after="0" w:line="240" w:lineRule="auto"/>
        <w:ind w:firstLine="709"/>
        <w:jc w:val="both"/>
        <w:rPr>
          <w:rFonts w:ascii="Times New Roman" w:hAnsi="Times New Roman"/>
          <w:sz w:val="28"/>
        </w:rPr>
      </w:pPr>
      <w:r>
        <w:rPr>
          <w:rFonts w:ascii="Times New Roman" w:hAnsi="Times New Roman"/>
          <w:sz w:val="28"/>
        </w:rPr>
        <w:t>1. Утвердить государственную программу Камчатского края «Развитие культуры в Камчатском крае» согласно приложению 1 к настоящему постановлению.</w:t>
      </w:r>
    </w:p>
    <w:p w:rsidR="00810E9E" w:rsidRDefault="00C471FB">
      <w:pPr>
        <w:spacing w:after="0" w:line="240" w:lineRule="auto"/>
        <w:ind w:firstLine="709"/>
        <w:jc w:val="both"/>
      </w:pPr>
      <w:r>
        <w:rPr>
          <w:rFonts w:ascii="Times New Roman" w:hAnsi="Times New Roman"/>
          <w:sz w:val="28"/>
        </w:rPr>
        <w:t>2.</w:t>
      </w:r>
      <w:bookmarkStart w:id="1" w:name="sub_2"/>
      <w:r>
        <w:rPr>
          <w:rFonts w:ascii="Times New Roman" w:hAnsi="Times New Roman"/>
          <w:sz w:val="28"/>
        </w:rPr>
        <w:t xml:space="preserve"> Признать утратившими силу постановления Правительства Камчатского края по перечню согласно приложению 2 к настоящему постановлению. </w:t>
      </w:r>
      <w:bookmarkEnd w:id="1"/>
    </w:p>
    <w:p w:rsidR="00810E9E" w:rsidRDefault="00C471FB">
      <w:pPr>
        <w:spacing w:after="0" w:line="240" w:lineRule="auto"/>
        <w:ind w:firstLine="709"/>
        <w:jc w:val="both"/>
        <w:rPr>
          <w:rFonts w:ascii="Times New Roman" w:hAnsi="Times New Roman"/>
          <w:sz w:val="28"/>
        </w:rPr>
      </w:pPr>
      <w:r>
        <w:rPr>
          <w:rFonts w:ascii="Times New Roman" w:hAnsi="Times New Roman"/>
          <w:sz w:val="28"/>
        </w:rPr>
        <w:t>3. Настоящее постановление вступает в силу с 01.01.2024.</w:t>
      </w:r>
    </w:p>
    <w:p w:rsidR="00810E9E" w:rsidRDefault="00810E9E">
      <w:pPr>
        <w:spacing w:after="0" w:line="276" w:lineRule="auto"/>
        <w:ind w:firstLine="709"/>
        <w:jc w:val="both"/>
        <w:rPr>
          <w:rFonts w:ascii="Times New Roman" w:hAnsi="Times New Roman"/>
          <w:sz w:val="28"/>
        </w:rPr>
      </w:pPr>
    </w:p>
    <w:p w:rsidR="00810E9E" w:rsidRDefault="00810E9E">
      <w:pPr>
        <w:spacing w:after="0" w:line="276" w:lineRule="auto"/>
        <w:ind w:firstLine="709"/>
        <w:jc w:val="both"/>
        <w:rPr>
          <w:rFonts w:ascii="Times New Roman" w:hAnsi="Times New Roman"/>
          <w:sz w:val="28"/>
        </w:rPr>
      </w:pPr>
    </w:p>
    <w:tbl>
      <w:tblPr>
        <w:tblW w:w="0" w:type="auto"/>
        <w:tblInd w:w="-34" w:type="dxa"/>
        <w:tblLayout w:type="fixed"/>
        <w:tblCellMar>
          <w:left w:w="0" w:type="dxa"/>
          <w:right w:w="0" w:type="dxa"/>
        </w:tblCellMar>
        <w:tblLook w:val="04A0" w:firstRow="1" w:lastRow="0" w:firstColumn="1" w:lastColumn="0" w:noHBand="0" w:noVBand="1"/>
      </w:tblPr>
      <w:tblGrid>
        <w:gridCol w:w="3578"/>
        <w:gridCol w:w="3758"/>
        <w:gridCol w:w="2748"/>
      </w:tblGrid>
      <w:tr w:rsidR="00810E9E">
        <w:trPr>
          <w:trHeight w:val="2220"/>
        </w:trPr>
        <w:tc>
          <w:tcPr>
            <w:tcW w:w="3578" w:type="dxa"/>
            <w:shd w:val="clear" w:color="auto" w:fill="auto"/>
            <w:tcMar>
              <w:left w:w="0" w:type="dxa"/>
              <w:right w:w="0" w:type="dxa"/>
            </w:tcMar>
          </w:tcPr>
          <w:p w:rsidR="00810E9E" w:rsidRDefault="00C471FB">
            <w:pPr>
              <w:spacing w:after="0" w:line="240" w:lineRule="auto"/>
              <w:ind w:left="30" w:right="27"/>
              <w:rPr>
                <w:rFonts w:ascii="Times New Roman" w:hAnsi="Times New Roman"/>
                <w:sz w:val="24"/>
              </w:rPr>
            </w:pPr>
            <w:r>
              <w:rPr>
                <w:rFonts w:ascii="Times New Roman" w:hAnsi="Times New Roman"/>
                <w:sz w:val="28"/>
              </w:rPr>
              <w:t>Председатель Правительства Камчатского края</w:t>
            </w:r>
          </w:p>
          <w:p w:rsidR="00810E9E" w:rsidRDefault="00810E9E">
            <w:pPr>
              <w:spacing w:after="0" w:line="240" w:lineRule="auto"/>
              <w:ind w:left="30" w:right="27"/>
              <w:rPr>
                <w:rFonts w:ascii="Times New Roman" w:hAnsi="Times New Roman"/>
                <w:sz w:val="24"/>
              </w:rPr>
            </w:pPr>
          </w:p>
        </w:tc>
        <w:tc>
          <w:tcPr>
            <w:tcW w:w="3758" w:type="dxa"/>
            <w:shd w:val="clear" w:color="auto" w:fill="auto"/>
            <w:tcMar>
              <w:left w:w="0" w:type="dxa"/>
              <w:right w:w="0" w:type="dxa"/>
            </w:tcMar>
          </w:tcPr>
          <w:p w:rsidR="00810E9E" w:rsidRDefault="00C471FB">
            <w:pPr>
              <w:spacing w:after="0" w:line="240" w:lineRule="auto"/>
              <w:ind w:left="3" w:hanging="3"/>
              <w:rPr>
                <w:rFonts w:ascii="Times New Roman" w:hAnsi="Times New Roman"/>
                <w:color w:val="FFFFFF"/>
                <w:sz w:val="24"/>
              </w:rPr>
            </w:pPr>
            <w:bookmarkStart w:id="2" w:name="SIGNERSTAMP1"/>
            <w:r>
              <w:rPr>
                <w:rFonts w:ascii="Times New Roman" w:hAnsi="Times New Roman"/>
                <w:color w:val="FFFFFF"/>
                <w:sz w:val="24"/>
              </w:rPr>
              <w:t>[горизонтальный штамп подписи 1]</w:t>
            </w:r>
            <w:bookmarkEnd w:id="2"/>
          </w:p>
          <w:p w:rsidR="00810E9E" w:rsidRDefault="00810E9E">
            <w:pPr>
              <w:spacing w:after="0" w:line="240" w:lineRule="auto"/>
              <w:ind w:left="142" w:hanging="142"/>
              <w:rPr>
                <w:rFonts w:ascii="Times New Roman" w:hAnsi="Times New Roman"/>
                <w:sz w:val="24"/>
              </w:rPr>
            </w:pPr>
          </w:p>
        </w:tc>
        <w:tc>
          <w:tcPr>
            <w:tcW w:w="2748" w:type="dxa"/>
            <w:shd w:val="clear" w:color="auto" w:fill="auto"/>
            <w:tcMar>
              <w:left w:w="0" w:type="dxa"/>
              <w:right w:w="0" w:type="dxa"/>
            </w:tcMar>
          </w:tcPr>
          <w:p w:rsidR="00810E9E" w:rsidRDefault="00810E9E">
            <w:pPr>
              <w:spacing w:after="0" w:line="240" w:lineRule="auto"/>
              <w:ind w:right="135"/>
              <w:jc w:val="right"/>
              <w:rPr>
                <w:rFonts w:ascii="Times New Roman" w:hAnsi="Times New Roman"/>
                <w:sz w:val="28"/>
              </w:rPr>
            </w:pPr>
          </w:p>
          <w:p w:rsidR="00810E9E" w:rsidRDefault="00C471FB">
            <w:pPr>
              <w:spacing w:after="0" w:line="240" w:lineRule="auto"/>
              <w:jc w:val="right"/>
              <w:rPr>
                <w:rFonts w:ascii="Times New Roman" w:hAnsi="Times New Roman"/>
                <w:sz w:val="24"/>
              </w:rPr>
            </w:pPr>
            <w:r>
              <w:rPr>
                <w:rFonts w:ascii="Times New Roman" w:hAnsi="Times New Roman"/>
                <w:sz w:val="28"/>
              </w:rPr>
              <w:t>Е.А. Чекин</w:t>
            </w:r>
          </w:p>
        </w:tc>
      </w:tr>
    </w:tbl>
    <w:p w:rsidR="00810E9E" w:rsidRDefault="00810E9E">
      <w:pPr>
        <w:spacing w:after="0" w:line="276" w:lineRule="auto"/>
        <w:ind w:firstLine="709"/>
        <w:jc w:val="both"/>
        <w:rPr>
          <w:rFonts w:ascii="Times New Roman" w:hAnsi="Times New Roman"/>
          <w:sz w:val="28"/>
        </w:rPr>
      </w:pPr>
    </w:p>
    <w:p w:rsidR="00810E9E" w:rsidRDefault="00C471FB">
      <w:r>
        <w:br w:type="page"/>
      </w:r>
    </w:p>
    <w:tbl>
      <w:tblPr>
        <w:tblStyle w:val="aff8"/>
        <w:tblW w:w="0" w:type="auto"/>
        <w:tblLayout w:type="fixed"/>
        <w:tblLook w:val="04A0" w:firstRow="1" w:lastRow="0" w:firstColumn="1" w:lastColumn="0" w:noHBand="0" w:noVBand="1"/>
      </w:tblPr>
      <w:tblGrid>
        <w:gridCol w:w="480"/>
        <w:gridCol w:w="480"/>
        <w:gridCol w:w="480"/>
        <w:gridCol w:w="4089"/>
        <w:gridCol w:w="480"/>
        <w:gridCol w:w="1869"/>
        <w:gridCol w:w="486"/>
        <w:gridCol w:w="1701"/>
      </w:tblGrid>
      <w:tr w:rsidR="00810E9E">
        <w:tc>
          <w:tcPr>
            <w:tcW w:w="480" w:type="dxa"/>
            <w:tcBorders>
              <w:top w:val="nil"/>
              <w:left w:val="nil"/>
              <w:bottom w:val="nil"/>
              <w:right w:val="nil"/>
            </w:tcBorders>
          </w:tcPr>
          <w:p w:rsidR="00810E9E" w:rsidRDefault="00810E9E">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810E9E" w:rsidRDefault="00810E9E">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810E9E" w:rsidRDefault="00810E9E">
            <w:pPr>
              <w:widowControl w:val="0"/>
              <w:ind w:left="8079" w:hanging="8079"/>
              <w:jc w:val="right"/>
              <w:rPr>
                <w:rFonts w:ascii="Times New Roman" w:hAnsi="Times New Roman"/>
                <w:sz w:val="28"/>
              </w:rPr>
            </w:pPr>
          </w:p>
        </w:tc>
        <w:tc>
          <w:tcPr>
            <w:tcW w:w="4089" w:type="dxa"/>
            <w:tcBorders>
              <w:top w:val="nil"/>
              <w:left w:val="nil"/>
              <w:bottom w:val="nil"/>
              <w:right w:val="nil"/>
            </w:tcBorders>
          </w:tcPr>
          <w:p w:rsidR="00810E9E" w:rsidRDefault="00810E9E">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810E9E" w:rsidRDefault="00C471FB">
            <w:pPr>
              <w:widowControl w:val="0"/>
              <w:ind w:left="8079" w:hanging="8079"/>
              <w:rPr>
                <w:rFonts w:ascii="Times New Roman" w:hAnsi="Times New Roman"/>
                <w:sz w:val="28"/>
              </w:rPr>
            </w:pPr>
            <w:r>
              <w:rPr>
                <w:rFonts w:ascii="Times New Roman" w:hAnsi="Times New Roman"/>
                <w:sz w:val="28"/>
              </w:rPr>
              <w:t>Приложение 1 к постановлению</w:t>
            </w:r>
          </w:p>
        </w:tc>
      </w:tr>
      <w:tr w:rsidR="00810E9E">
        <w:tc>
          <w:tcPr>
            <w:tcW w:w="480" w:type="dxa"/>
            <w:tcBorders>
              <w:top w:val="nil"/>
              <w:left w:val="nil"/>
              <w:bottom w:val="nil"/>
              <w:right w:val="nil"/>
            </w:tcBorders>
          </w:tcPr>
          <w:p w:rsidR="00810E9E" w:rsidRDefault="00810E9E">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810E9E" w:rsidRDefault="00810E9E">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810E9E" w:rsidRDefault="00810E9E">
            <w:pPr>
              <w:widowControl w:val="0"/>
              <w:ind w:left="8079" w:hanging="8079"/>
              <w:jc w:val="right"/>
              <w:rPr>
                <w:rFonts w:ascii="Times New Roman" w:hAnsi="Times New Roman"/>
                <w:sz w:val="28"/>
              </w:rPr>
            </w:pPr>
          </w:p>
        </w:tc>
        <w:tc>
          <w:tcPr>
            <w:tcW w:w="4089" w:type="dxa"/>
            <w:tcBorders>
              <w:top w:val="nil"/>
              <w:left w:val="nil"/>
              <w:bottom w:val="nil"/>
              <w:right w:val="nil"/>
            </w:tcBorders>
          </w:tcPr>
          <w:p w:rsidR="00810E9E" w:rsidRDefault="00810E9E">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810E9E" w:rsidRDefault="00C471FB">
            <w:pPr>
              <w:widowControl w:val="0"/>
              <w:ind w:left="8079" w:hanging="8079"/>
              <w:rPr>
                <w:rFonts w:ascii="Times New Roman" w:hAnsi="Times New Roman"/>
                <w:sz w:val="28"/>
              </w:rPr>
            </w:pPr>
            <w:r>
              <w:rPr>
                <w:rFonts w:ascii="Times New Roman" w:hAnsi="Times New Roman"/>
                <w:sz w:val="28"/>
              </w:rPr>
              <w:t>Правительства Камчатского края</w:t>
            </w:r>
          </w:p>
        </w:tc>
      </w:tr>
      <w:tr w:rsidR="00810E9E">
        <w:tc>
          <w:tcPr>
            <w:tcW w:w="480" w:type="dxa"/>
            <w:tcBorders>
              <w:top w:val="nil"/>
              <w:left w:val="nil"/>
              <w:bottom w:val="nil"/>
              <w:right w:val="nil"/>
            </w:tcBorders>
          </w:tcPr>
          <w:p w:rsidR="00810E9E" w:rsidRDefault="00810E9E">
            <w:pPr>
              <w:spacing w:after="60"/>
              <w:ind w:left="8079" w:hanging="8079"/>
              <w:jc w:val="right"/>
              <w:rPr>
                <w:rFonts w:ascii="Times New Roman" w:hAnsi="Times New Roman"/>
                <w:sz w:val="28"/>
              </w:rPr>
            </w:pPr>
          </w:p>
        </w:tc>
        <w:tc>
          <w:tcPr>
            <w:tcW w:w="480" w:type="dxa"/>
            <w:tcBorders>
              <w:top w:val="nil"/>
              <w:left w:val="nil"/>
              <w:bottom w:val="nil"/>
              <w:right w:val="nil"/>
            </w:tcBorders>
          </w:tcPr>
          <w:p w:rsidR="00810E9E" w:rsidRDefault="00810E9E">
            <w:pPr>
              <w:spacing w:after="60"/>
              <w:ind w:left="8079" w:hanging="8079"/>
              <w:jc w:val="right"/>
              <w:rPr>
                <w:rFonts w:ascii="Times New Roman" w:hAnsi="Times New Roman"/>
                <w:sz w:val="28"/>
              </w:rPr>
            </w:pPr>
          </w:p>
        </w:tc>
        <w:tc>
          <w:tcPr>
            <w:tcW w:w="480" w:type="dxa"/>
            <w:tcBorders>
              <w:top w:val="nil"/>
              <w:left w:val="nil"/>
              <w:bottom w:val="nil"/>
              <w:right w:val="nil"/>
            </w:tcBorders>
          </w:tcPr>
          <w:p w:rsidR="00810E9E" w:rsidRDefault="00810E9E">
            <w:pPr>
              <w:spacing w:after="60"/>
              <w:ind w:left="8079" w:hanging="8079"/>
              <w:jc w:val="right"/>
              <w:rPr>
                <w:rFonts w:ascii="Times New Roman" w:hAnsi="Times New Roman"/>
                <w:sz w:val="28"/>
              </w:rPr>
            </w:pPr>
          </w:p>
        </w:tc>
        <w:tc>
          <w:tcPr>
            <w:tcW w:w="4089" w:type="dxa"/>
            <w:tcBorders>
              <w:top w:val="nil"/>
              <w:left w:val="nil"/>
              <w:bottom w:val="nil"/>
              <w:right w:val="nil"/>
            </w:tcBorders>
          </w:tcPr>
          <w:p w:rsidR="00810E9E" w:rsidRDefault="00810E9E">
            <w:pPr>
              <w:spacing w:after="60"/>
              <w:ind w:left="8079" w:hanging="8079"/>
              <w:jc w:val="right"/>
              <w:rPr>
                <w:rFonts w:ascii="Times New Roman" w:hAnsi="Times New Roman"/>
                <w:sz w:val="28"/>
              </w:rPr>
            </w:pPr>
          </w:p>
        </w:tc>
        <w:tc>
          <w:tcPr>
            <w:tcW w:w="480" w:type="dxa"/>
            <w:tcBorders>
              <w:top w:val="nil"/>
              <w:left w:val="nil"/>
              <w:bottom w:val="nil"/>
              <w:right w:val="nil"/>
            </w:tcBorders>
          </w:tcPr>
          <w:p w:rsidR="00810E9E" w:rsidRDefault="00C471FB">
            <w:pPr>
              <w:spacing w:after="60"/>
              <w:ind w:left="8079" w:hanging="8079"/>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rsidR="00810E9E" w:rsidRDefault="00C471FB">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6" w:type="dxa"/>
            <w:tcBorders>
              <w:top w:val="nil"/>
              <w:left w:val="nil"/>
              <w:bottom w:val="nil"/>
              <w:right w:val="nil"/>
            </w:tcBorders>
          </w:tcPr>
          <w:p w:rsidR="00810E9E" w:rsidRDefault="00C471FB">
            <w:pPr>
              <w:spacing w:after="60"/>
              <w:ind w:left="8079" w:hanging="8079"/>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tcPr>
          <w:p w:rsidR="00810E9E" w:rsidRDefault="00C471FB">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810E9E" w:rsidRDefault="00810E9E">
      <w:pPr>
        <w:spacing w:after="0" w:line="240" w:lineRule="auto"/>
        <w:jc w:val="center"/>
        <w:rPr>
          <w:rFonts w:ascii="Times New Roman" w:hAnsi="Times New Roman"/>
          <w:sz w:val="28"/>
        </w:rPr>
      </w:pPr>
    </w:p>
    <w:p w:rsidR="00281D67" w:rsidRDefault="00281D67" w:rsidP="00281D67">
      <w:pPr>
        <w:spacing w:after="0" w:line="240" w:lineRule="auto"/>
        <w:jc w:val="center"/>
        <w:rPr>
          <w:rFonts w:ascii="Times New Roman" w:hAnsi="Times New Roman"/>
          <w:sz w:val="28"/>
        </w:rPr>
      </w:pPr>
      <w:r>
        <w:rPr>
          <w:rFonts w:ascii="Times New Roman" w:hAnsi="Times New Roman"/>
          <w:sz w:val="28"/>
        </w:rPr>
        <w:t xml:space="preserve">Государственная программа Камчатского края </w:t>
      </w:r>
    </w:p>
    <w:p w:rsidR="00281D67" w:rsidRDefault="00281D67" w:rsidP="00281D67">
      <w:pPr>
        <w:spacing w:after="0" w:line="240" w:lineRule="auto"/>
        <w:jc w:val="center"/>
        <w:rPr>
          <w:rFonts w:ascii="Times New Roman" w:hAnsi="Times New Roman"/>
          <w:sz w:val="28"/>
        </w:rPr>
      </w:pPr>
      <w:r>
        <w:rPr>
          <w:rFonts w:ascii="Times New Roman" w:hAnsi="Times New Roman"/>
          <w:sz w:val="28"/>
        </w:rPr>
        <w:t>«Развитие культуры в Камчатском крае»</w:t>
      </w:r>
    </w:p>
    <w:p w:rsidR="00281D67" w:rsidRDefault="00281D67" w:rsidP="00281D67">
      <w:pPr>
        <w:spacing w:after="0" w:line="240" w:lineRule="auto"/>
        <w:jc w:val="center"/>
        <w:rPr>
          <w:rFonts w:ascii="Times New Roman" w:hAnsi="Times New Roman"/>
          <w:sz w:val="28"/>
        </w:rPr>
      </w:pPr>
      <w:r>
        <w:rPr>
          <w:rFonts w:ascii="Times New Roman" w:hAnsi="Times New Roman"/>
          <w:sz w:val="28"/>
        </w:rPr>
        <w:t>(далее – Программа)</w:t>
      </w:r>
    </w:p>
    <w:p w:rsidR="00281D67" w:rsidRDefault="00281D67" w:rsidP="00281D67">
      <w:pPr>
        <w:spacing w:after="0" w:line="240" w:lineRule="auto"/>
        <w:jc w:val="center"/>
        <w:rPr>
          <w:rFonts w:ascii="Times New Roman" w:hAnsi="Times New Roman"/>
          <w:sz w:val="28"/>
        </w:rPr>
      </w:pPr>
    </w:p>
    <w:p w:rsidR="00281D67" w:rsidRDefault="00281D67" w:rsidP="00281D67">
      <w:pPr>
        <w:pStyle w:val="af3"/>
        <w:spacing w:after="0" w:line="240" w:lineRule="auto"/>
        <w:ind w:left="0"/>
        <w:jc w:val="center"/>
        <w:rPr>
          <w:rFonts w:ascii="Times New Roman" w:hAnsi="Times New Roman"/>
          <w:sz w:val="28"/>
        </w:rPr>
      </w:pPr>
      <w:r>
        <w:rPr>
          <w:rFonts w:ascii="Times New Roman" w:hAnsi="Times New Roman"/>
          <w:sz w:val="28"/>
        </w:rPr>
        <w:t>I. Стратегические приоритеты Программы</w:t>
      </w:r>
      <w:bookmarkStart w:id="3" w:name="sub_1100"/>
    </w:p>
    <w:p w:rsidR="00281D67" w:rsidRDefault="00281D67" w:rsidP="00281D67">
      <w:pPr>
        <w:pStyle w:val="af3"/>
        <w:spacing w:after="0" w:line="240" w:lineRule="auto"/>
        <w:ind w:left="0"/>
        <w:jc w:val="center"/>
        <w:rPr>
          <w:rFonts w:ascii="Times New Roman" w:hAnsi="Times New Roman"/>
          <w:sz w:val="28"/>
        </w:rPr>
      </w:pPr>
    </w:p>
    <w:p w:rsidR="00281D67" w:rsidRDefault="00281D67" w:rsidP="00281D67">
      <w:pPr>
        <w:pStyle w:val="af3"/>
        <w:numPr>
          <w:ilvl w:val="0"/>
          <w:numId w:val="4"/>
        </w:numPr>
        <w:spacing w:after="0" w:line="240" w:lineRule="auto"/>
        <w:ind w:left="0" w:firstLine="0"/>
        <w:jc w:val="center"/>
        <w:rPr>
          <w:rFonts w:ascii="Times New Roman" w:hAnsi="Times New Roman"/>
          <w:sz w:val="28"/>
        </w:rPr>
      </w:pPr>
      <w:r>
        <w:rPr>
          <w:rFonts w:ascii="Times New Roman" w:hAnsi="Times New Roman"/>
          <w:sz w:val="28"/>
        </w:rPr>
        <w:t>Оценка текущего состояния сферы культуры в Камчатском крае</w:t>
      </w:r>
      <w:bookmarkEnd w:id="3"/>
    </w:p>
    <w:p w:rsidR="00281D67" w:rsidRDefault="00281D67" w:rsidP="00281D67">
      <w:pPr>
        <w:spacing w:after="0" w:line="240" w:lineRule="auto"/>
        <w:ind w:firstLine="567"/>
        <w:jc w:val="both"/>
        <w:rPr>
          <w:rFonts w:ascii="Times New Roman" w:hAnsi="Times New Roman"/>
          <w:sz w:val="28"/>
        </w:rPr>
      </w:pPr>
    </w:p>
    <w:p w:rsidR="00281D67" w:rsidRPr="00281D67" w:rsidRDefault="00281D67" w:rsidP="00281D67">
      <w:pPr>
        <w:numPr>
          <w:ilvl w:val="0"/>
          <w:numId w:val="5"/>
        </w:numPr>
        <w:spacing w:after="0" w:line="240" w:lineRule="auto"/>
        <w:ind w:left="0" w:firstLine="567"/>
        <w:jc w:val="both"/>
        <w:rPr>
          <w:rFonts w:ascii="Times New Roman" w:hAnsi="Times New Roman"/>
          <w:color w:val="auto"/>
          <w:sz w:val="28"/>
        </w:rPr>
      </w:pPr>
      <w:r>
        <w:rPr>
          <w:rFonts w:ascii="Times New Roman" w:hAnsi="Times New Roman"/>
          <w:sz w:val="28"/>
        </w:rPr>
        <w:t xml:space="preserve">Современное состояние культуры  является результатом реализации региональной политики в сфере  </w:t>
      </w:r>
      <w:r w:rsidRPr="00281D67">
        <w:rPr>
          <w:rFonts w:ascii="Times New Roman" w:hAnsi="Times New Roman"/>
          <w:color w:val="auto"/>
          <w:sz w:val="28"/>
        </w:rPr>
        <w:t xml:space="preserve">культуры  в соответствии с указами и поручениями Президента Российской Федерации, </w:t>
      </w:r>
      <w:hyperlink r:id="rId8" w:history="1">
        <w:r w:rsidRPr="00281D67">
          <w:rPr>
            <w:rStyle w:val="ae"/>
            <w:rFonts w:ascii="Times New Roman" w:hAnsi="Times New Roman"/>
            <w:color w:val="auto"/>
            <w:sz w:val="28"/>
          </w:rPr>
          <w:t>Стратегией</w:t>
        </w:r>
      </w:hyperlink>
      <w:r w:rsidRPr="00281D67">
        <w:rPr>
          <w:rFonts w:ascii="Times New Roman" w:hAnsi="Times New Roman"/>
          <w:color w:val="auto"/>
          <w:sz w:val="28"/>
        </w:rPr>
        <w:t xml:space="preserve"> государственной культурной политики на период до 2030 года, утвержденной </w:t>
      </w:r>
      <w:hyperlink r:id="rId9" w:history="1">
        <w:r w:rsidRPr="00281D67">
          <w:rPr>
            <w:rStyle w:val="ae"/>
            <w:rFonts w:ascii="Times New Roman" w:hAnsi="Times New Roman"/>
            <w:color w:val="auto"/>
            <w:sz w:val="28"/>
          </w:rPr>
          <w:t>распоряжением</w:t>
        </w:r>
      </w:hyperlink>
      <w:r w:rsidRPr="00281D67">
        <w:rPr>
          <w:rFonts w:ascii="Times New Roman" w:hAnsi="Times New Roman"/>
          <w:color w:val="auto"/>
          <w:sz w:val="28"/>
        </w:rPr>
        <w:t xml:space="preserve"> Правительства Российской Федерации от 29.02.2016 № 326-р (ред. от 30.03.2018),  поручениями Губернатора Камчатского края и Правительства Камчатского края и характеризуется следующими результатами.</w:t>
      </w:r>
    </w:p>
    <w:p w:rsidR="00281D67" w:rsidRDefault="00281D67" w:rsidP="00281D67">
      <w:pPr>
        <w:numPr>
          <w:ilvl w:val="0"/>
          <w:numId w:val="5"/>
        </w:numPr>
        <w:spacing w:after="0" w:line="240" w:lineRule="auto"/>
        <w:ind w:left="0" w:firstLine="567"/>
        <w:jc w:val="both"/>
        <w:rPr>
          <w:rFonts w:ascii="Times New Roman" w:hAnsi="Times New Roman"/>
          <w:sz w:val="28"/>
        </w:rPr>
      </w:pPr>
      <w:r w:rsidRPr="00281D67">
        <w:rPr>
          <w:rFonts w:ascii="Times New Roman" w:hAnsi="Times New Roman"/>
          <w:color w:val="auto"/>
          <w:sz w:val="28"/>
        </w:rPr>
        <w:t>Региональная культурная политика с 2013 года, в том числе в рамках </w:t>
      </w:r>
      <w:hyperlink r:id="rId10" w:history="1">
        <w:r w:rsidRPr="00281D67">
          <w:rPr>
            <w:rFonts w:ascii="Times New Roman" w:hAnsi="Times New Roman"/>
            <w:color w:val="auto"/>
            <w:sz w:val="28"/>
          </w:rPr>
          <w:t>национального проекта</w:t>
        </w:r>
      </w:hyperlink>
      <w:r w:rsidRPr="00281D67">
        <w:rPr>
          <w:rFonts w:ascii="Times New Roman" w:hAnsi="Times New Roman"/>
          <w:color w:val="auto"/>
          <w:sz w:val="28"/>
        </w:rPr>
        <w:t xml:space="preserve"> «Культура» с 2019 года, нацелена на </w:t>
      </w:r>
      <w:r>
        <w:rPr>
          <w:rFonts w:ascii="Times New Roman" w:hAnsi="Times New Roman"/>
          <w:sz w:val="28"/>
        </w:rPr>
        <w:t>реализацию стратегической роли культуры как духовно-нравственного основания для формирования гармонично развитой личности, укрепление единства российского общества и российской гражданской идентичности, увеличение количества граждан, вовлеченных в культурную деятельность, и повышение востребованности цифровых ресурсов в сфере культуры. Достижение указанных целей обеспечивалось в том числе за счет модернизации инфраструктуры культуры, широкой поддержки творческих инициатив граждан и организаций, культурно-просветительских проектов, переподготовки специалистов сферы культуры, развития волонтерского движения и внедрения информационных технологий.</w:t>
      </w:r>
    </w:p>
    <w:p w:rsidR="00281D67" w:rsidRDefault="00281D67" w:rsidP="00281D67">
      <w:pPr>
        <w:numPr>
          <w:ilvl w:val="0"/>
          <w:numId w:val="5"/>
        </w:numPr>
        <w:spacing w:after="0" w:line="240" w:lineRule="auto"/>
        <w:ind w:left="0" w:firstLine="567"/>
        <w:jc w:val="both"/>
        <w:rPr>
          <w:rFonts w:ascii="Times New Roman" w:hAnsi="Times New Roman"/>
          <w:sz w:val="28"/>
        </w:rPr>
      </w:pPr>
      <w:r>
        <w:rPr>
          <w:rFonts w:ascii="Times New Roman" w:hAnsi="Times New Roman"/>
          <w:sz w:val="28"/>
        </w:rPr>
        <w:t>В 2019-2023 годах на реализацию мероприятий национального проекта «Культура» в Камчатском крае направлены ассигнования в размере 495,026 млн рублей, из них средства федерального бюджета в размере 450,426 млн рублей (91% от общей суммы), средства краевого бюджета – 26,415 млн рублей (5,3%).</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На эти средства на территории 19-ти муниципальных образований капитально отремонтированы 37 сельских домов культуры, 11 детских школ искусств, 2 музея, приобретены 2 автоклуба, переоснащены по модельному стандарту 5 муниципальных библиотек, 7 детских школ искусств оснащены музыкальными инструментами, оборудованием и литературой, 4 муниципальных и 1 региональный музей оснащены новым современным оборудованием, созданы 2 виртуальных концертных зала.</w:t>
      </w:r>
    </w:p>
    <w:p w:rsidR="00281D67" w:rsidRDefault="00281D67" w:rsidP="00281D67">
      <w:pPr>
        <w:numPr>
          <w:ilvl w:val="0"/>
          <w:numId w:val="5"/>
        </w:numPr>
        <w:spacing w:after="0" w:line="240" w:lineRule="auto"/>
        <w:ind w:left="0" w:firstLine="567"/>
        <w:jc w:val="both"/>
        <w:rPr>
          <w:rFonts w:ascii="Times New Roman" w:hAnsi="Times New Roman"/>
          <w:sz w:val="28"/>
        </w:rPr>
      </w:pPr>
      <w:r>
        <w:rPr>
          <w:rFonts w:ascii="Times New Roman" w:hAnsi="Times New Roman"/>
          <w:sz w:val="28"/>
        </w:rPr>
        <w:t xml:space="preserve">С 2021 года от Камчатского края подано 273 заявки на сумму 835,1 млн рублей для получения </w:t>
      </w:r>
      <w:proofErr w:type="spellStart"/>
      <w:r>
        <w:rPr>
          <w:rFonts w:ascii="Times New Roman" w:hAnsi="Times New Roman"/>
          <w:sz w:val="28"/>
        </w:rPr>
        <w:t>грантовой</w:t>
      </w:r>
      <w:proofErr w:type="spellEnd"/>
      <w:r>
        <w:rPr>
          <w:rFonts w:ascii="Times New Roman" w:hAnsi="Times New Roman"/>
          <w:sz w:val="28"/>
        </w:rPr>
        <w:t xml:space="preserve"> поддержки Президентского фонда культурных инициатив, основной целью деятельности которого является обеспечение </w:t>
      </w:r>
      <w:r>
        <w:rPr>
          <w:rFonts w:ascii="Times New Roman" w:hAnsi="Times New Roman"/>
          <w:sz w:val="28"/>
        </w:rPr>
        <w:lastRenderedPageBreak/>
        <w:t>всесторонней поддержки проектов в области культуры, искусства и креативных (творческих) индустрий. Победителями признан 31 проект на сумму 59,4 млн рублей.</w:t>
      </w:r>
    </w:p>
    <w:p w:rsidR="00281D67" w:rsidRDefault="00281D67" w:rsidP="00281D67">
      <w:pPr>
        <w:numPr>
          <w:ilvl w:val="0"/>
          <w:numId w:val="5"/>
        </w:numPr>
        <w:spacing w:after="0" w:line="240" w:lineRule="auto"/>
        <w:ind w:left="0" w:firstLine="567"/>
        <w:jc w:val="both"/>
        <w:rPr>
          <w:rFonts w:ascii="Times New Roman" w:hAnsi="Times New Roman"/>
          <w:sz w:val="28"/>
        </w:rPr>
      </w:pPr>
      <w:r>
        <w:rPr>
          <w:rFonts w:ascii="Times New Roman" w:hAnsi="Times New Roman"/>
          <w:sz w:val="28"/>
        </w:rPr>
        <w:t>С сентября 2021 года реализуется федеральная программа «Пушкинская карта», направленная на социальную поддержку молодежи в возрасте от 14 до 22 лет для повышения доступности организаций культуры. В Камчатском крае с начала реализации программы подключено 30 учреждений. Количество действующих карт (пластиковых и виртуальных) – 17 216 штук: 60% от общего количества людей в возрасте 14-22 года (от численности 30 273 человек).</w:t>
      </w:r>
    </w:p>
    <w:p w:rsidR="00281D67" w:rsidRDefault="00281D67" w:rsidP="00281D67">
      <w:pPr>
        <w:numPr>
          <w:ilvl w:val="0"/>
          <w:numId w:val="5"/>
        </w:numPr>
        <w:spacing w:after="0" w:line="240" w:lineRule="auto"/>
        <w:ind w:left="0" w:firstLine="567"/>
        <w:jc w:val="both"/>
        <w:rPr>
          <w:rFonts w:ascii="Times New Roman" w:hAnsi="Times New Roman"/>
          <w:sz w:val="28"/>
        </w:rPr>
      </w:pPr>
      <w:r>
        <w:rPr>
          <w:rFonts w:ascii="Times New Roman" w:hAnsi="Times New Roman"/>
          <w:sz w:val="28"/>
        </w:rPr>
        <w:t>Посещаемость меро</w:t>
      </w:r>
      <w:r>
        <w:rPr>
          <w:rFonts w:ascii="Times New Roman" w:hAnsi="Times New Roman"/>
          <w:sz w:val="28"/>
          <w:highlight w:val="white"/>
        </w:rPr>
        <w:t>приятий организаций культуры в 2022 году возросла по сравнению с уровнем 2013 года (3 786,6) более чем на 28% и составила 4 856,3 тыс. посещений. Число посещений организаций культуры в расчете на одного человека в 2022 году составило в среднем</w:t>
      </w:r>
      <w:r>
        <w:rPr>
          <w:rFonts w:ascii="Times New Roman" w:hAnsi="Times New Roman"/>
          <w:sz w:val="28"/>
        </w:rPr>
        <w:t xml:space="preserve"> 16,8 (что выше </w:t>
      </w:r>
      <w:proofErr w:type="spellStart"/>
      <w:r>
        <w:rPr>
          <w:rFonts w:ascii="Times New Roman" w:hAnsi="Times New Roman"/>
          <w:sz w:val="28"/>
        </w:rPr>
        <w:t>среднестатистеческого</w:t>
      </w:r>
      <w:proofErr w:type="spellEnd"/>
      <w:r>
        <w:rPr>
          <w:rFonts w:ascii="Times New Roman" w:hAnsi="Times New Roman"/>
          <w:sz w:val="28"/>
        </w:rPr>
        <w:t xml:space="preserve"> показателя по России - 12,8)</w:t>
      </w:r>
      <w:r>
        <w:rPr>
          <w:rFonts w:ascii="Times New Roman" w:hAnsi="Times New Roman"/>
          <w:sz w:val="28"/>
          <w:highlight w:val="white"/>
        </w:rPr>
        <w:t xml:space="preserve"> посещения против 11,8 в 2013 году. К 2030 году в условиях прогнозируемого устойчивого роста экономики и ожидаемого повышения уровня востребованности культуры ожидается увеличение числа посещений мероприятий организаций культуры до 11 359,9 млн посещений, или в среднем </w:t>
      </w:r>
      <w:r>
        <w:rPr>
          <w:rFonts w:ascii="Times New Roman" w:hAnsi="Times New Roman"/>
          <w:sz w:val="28"/>
        </w:rPr>
        <w:t>до 30 посещений в расчете на одного человека в год.</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 xml:space="preserve">5. По состоянию на 01.01.2023 в Камчатском крае действует 241 учреждений культуры, из них: 15 краевых, 226 муниципальных, в том числе сельской местности -  202 организации. </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Общее количество отраслевых зданий на 01.01.2023 составляет 268 объектов, включая 202 объекта в сельской местности, а также 69 объектов доступных для лиц с ограниченными возможностями здоровья и инвалидов. В данных учреждениях работает 1 742,2 человека (численность работников снизилась по сравнению с 2013 годом на 33,6% (2 622).</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7. Увеличилась доля зданий учреждений</w:t>
      </w:r>
      <w:r>
        <w:rPr>
          <w:rFonts w:ascii="Times New Roman" w:hAnsi="Times New Roman"/>
          <w:spacing w:val="24"/>
          <w:sz w:val="28"/>
        </w:rPr>
        <w:t xml:space="preserve"> </w:t>
      </w:r>
      <w:r>
        <w:rPr>
          <w:rFonts w:ascii="Times New Roman" w:hAnsi="Times New Roman"/>
          <w:sz w:val="28"/>
        </w:rPr>
        <w:t>культуры</w:t>
      </w:r>
      <w:r>
        <w:rPr>
          <w:rFonts w:ascii="Times New Roman" w:hAnsi="Times New Roman"/>
          <w:spacing w:val="-1"/>
          <w:sz w:val="28"/>
        </w:rPr>
        <w:t>,</w:t>
      </w:r>
      <w:r>
        <w:rPr>
          <w:rFonts w:ascii="Times New Roman" w:hAnsi="Times New Roman"/>
          <w:spacing w:val="30"/>
          <w:sz w:val="28"/>
        </w:rPr>
        <w:t xml:space="preserve"> </w:t>
      </w:r>
      <w:r>
        <w:rPr>
          <w:rFonts w:ascii="Times New Roman" w:hAnsi="Times New Roman"/>
          <w:spacing w:val="-1"/>
          <w:sz w:val="28"/>
        </w:rPr>
        <w:t>находящихся</w:t>
      </w:r>
      <w:r>
        <w:rPr>
          <w:rFonts w:ascii="Times New Roman" w:hAnsi="Times New Roman"/>
          <w:spacing w:val="38"/>
          <w:sz w:val="28"/>
        </w:rPr>
        <w:t xml:space="preserve"> </w:t>
      </w:r>
      <w:r>
        <w:rPr>
          <w:rFonts w:ascii="Times New Roman" w:hAnsi="Times New Roman"/>
          <w:sz w:val="28"/>
        </w:rPr>
        <w:t>в</w:t>
      </w:r>
      <w:r>
        <w:rPr>
          <w:rFonts w:ascii="Times New Roman" w:hAnsi="Times New Roman"/>
          <w:spacing w:val="39"/>
          <w:sz w:val="28"/>
        </w:rPr>
        <w:t xml:space="preserve"> </w:t>
      </w:r>
      <w:r>
        <w:rPr>
          <w:rFonts w:ascii="Times New Roman" w:hAnsi="Times New Roman"/>
          <w:sz w:val="28"/>
        </w:rPr>
        <w:t>удовлетворительном состоянии</w:t>
      </w:r>
      <w:r>
        <w:rPr>
          <w:rFonts w:ascii="Times New Roman" w:hAnsi="Times New Roman"/>
          <w:color w:val="464C55"/>
          <w:sz w:val="28"/>
        </w:rPr>
        <w:t xml:space="preserve">, </w:t>
      </w:r>
      <w:r>
        <w:rPr>
          <w:rFonts w:ascii="Times New Roman" w:hAnsi="Times New Roman"/>
          <w:sz w:val="28"/>
        </w:rPr>
        <w:t>с 54% в 2013 году до 74,7% в 2022 году</w:t>
      </w:r>
      <w:r>
        <w:rPr>
          <w:rFonts w:ascii="Times New Roman" w:hAnsi="Times New Roman"/>
          <w:color w:val="ED7D31"/>
          <w:spacing w:val="4"/>
          <w:sz w:val="28"/>
        </w:rPr>
        <w:t xml:space="preserve">. </w:t>
      </w:r>
      <w:r>
        <w:rPr>
          <w:rFonts w:ascii="Times New Roman" w:hAnsi="Times New Roman"/>
          <w:sz w:val="28"/>
        </w:rPr>
        <w:t>К 2030 г</w:t>
      </w:r>
      <w:r>
        <w:rPr>
          <w:rFonts w:ascii="Times New Roman" w:hAnsi="Times New Roman"/>
          <w:sz w:val="28"/>
          <w:highlight w:val="white"/>
        </w:rPr>
        <w:t>оду значение этого показателя ожидается на уровне 90%.</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 xml:space="preserve">8. </w:t>
      </w:r>
      <w:r>
        <w:rPr>
          <w:rFonts w:ascii="Times New Roman" w:hAnsi="Times New Roman"/>
          <w:sz w:val="28"/>
          <w:highlight w:val="white"/>
        </w:rPr>
        <w:t>В период с 2013 по 2022 год консолидированный бюджет Камчатского края в сфере культуры остается достаточно стабильным. В абсолютных значениях расходы на культуру за рассматриваемый период выглядят следующим образом: 1 476, 5 млн рублей в 2013 году; 1 402,5 млн рублей в 2022 году. В расчете на душу населения расходы на культуру возросли с 4 605,6 рублей в 2013 году до 4 857,9 рублей в 2022 году.</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 xml:space="preserve">9. </w:t>
      </w:r>
      <w:r>
        <w:rPr>
          <w:rFonts w:ascii="Times New Roman" w:hAnsi="Times New Roman"/>
          <w:sz w:val="28"/>
          <w:highlight w:val="white"/>
        </w:rPr>
        <w:t>Число обращений к цифровым ресурсам в сфере культуры в 2022 году составило 0,218225 млн единиц. В условиях дальнейшего развития информационного общества, в котором информация и уровень ее применения и доступности кардинальным образом влияют на экономические и социокультурные условия жизни граждан, ожидается повышение востребованности цифровых услуг в сфере культуры. Прогнозируется, что к концу 2024 года число обращений к цифровым ресурсам составит порядка 0,293764 млн единиц.</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 xml:space="preserve"> 10. </w:t>
      </w:r>
      <w:r>
        <w:rPr>
          <w:rFonts w:ascii="Times New Roman" w:hAnsi="Times New Roman"/>
          <w:color w:val="151515"/>
          <w:sz w:val="28"/>
        </w:rPr>
        <w:t xml:space="preserve">В Камчатском крае к национальному библиотечному ресурсу «Национальная электронная библиотека», </w:t>
      </w:r>
      <w:r>
        <w:rPr>
          <w:rFonts w:ascii="Times New Roman" w:hAnsi="Times New Roman"/>
          <w:sz w:val="28"/>
        </w:rPr>
        <w:t xml:space="preserve">обеспечивающей широкий доступ к полнотекстовым электронным изданиям книг, музейным коллекциям и архивным </w:t>
      </w:r>
      <w:r>
        <w:rPr>
          <w:rFonts w:ascii="Times New Roman" w:hAnsi="Times New Roman"/>
          <w:sz w:val="28"/>
        </w:rPr>
        <w:lastRenderedPageBreak/>
        <w:t>документам</w:t>
      </w:r>
      <w:r>
        <w:rPr>
          <w:rFonts w:ascii="Times New Roman" w:hAnsi="Times New Roman"/>
          <w:color w:val="151515"/>
          <w:sz w:val="28"/>
        </w:rPr>
        <w:t xml:space="preserve"> подключены 6 муниципальных библиотек (</w:t>
      </w:r>
      <w:proofErr w:type="spellStart"/>
      <w:r>
        <w:rPr>
          <w:rFonts w:ascii="Times New Roman" w:hAnsi="Times New Roman"/>
          <w:color w:val="151515"/>
          <w:sz w:val="28"/>
        </w:rPr>
        <w:t>Быстринская</w:t>
      </w:r>
      <w:proofErr w:type="spellEnd"/>
      <w:r>
        <w:rPr>
          <w:rFonts w:ascii="Times New Roman" w:hAnsi="Times New Roman"/>
          <w:color w:val="151515"/>
          <w:sz w:val="28"/>
        </w:rPr>
        <w:t xml:space="preserve"> МЦБ, ЦБС г. </w:t>
      </w:r>
      <w:proofErr w:type="spellStart"/>
      <w:r>
        <w:rPr>
          <w:rFonts w:ascii="Times New Roman" w:hAnsi="Times New Roman"/>
          <w:color w:val="151515"/>
          <w:sz w:val="28"/>
        </w:rPr>
        <w:t>Вилючинска</w:t>
      </w:r>
      <w:proofErr w:type="spellEnd"/>
      <w:r>
        <w:rPr>
          <w:rFonts w:ascii="Times New Roman" w:hAnsi="Times New Roman"/>
          <w:color w:val="151515"/>
          <w:sz w:val="28"/>
        </w:rPr>
        <w:t xml:space="preserve">, </w:t>
      </w:r>
      <w:proofErr w:type="spellStart"/>
      <w:r>
        <w:rPr>
          <w:rFonts w:ascii="Times New Roman" w:hAnsi="Times New Roman"/>
          <w:color w:val="151515"/>
          <w:sz w:val="28"/>
        </w:rPr>
        <w:t>Елизовская</w:t>
      </w:r>
      <w:proofErr w:type="spellEnd"/>
      <w:r>
        <w:rPr>
          <w:rFonts w:ascii="Times New Roman" w:hAnsi="Times New Roman"/>
          <w:color w:val="151515"/>
          <w:sz w:val="28"/>
        </w:rPr>
        <w:t xml:space="preserve"> МЦБС, ЦБС г. Петропавловска-Камчатского, Соболевская библиотека и </w:t>
      </w:r>
      <w:proofErr w:type="spellStart"/>
      <w:r>
        <w:rPr>
          <w:rFonts w:ascii="Times New Roman" w:hAnsi="Times New Roman"/>
          <w:color w:val="151515"/>
          <w:sz w:val="28"/>
        </w:rPr>
        <w:t>Усть</w:t>
      </w:r>
      <w:proofErr w:type="spellEnd"/>
      <w:r>
        <w:rPr>
          <w:rFonts w:ascii="Times New Roman" w:hAnsi="Times New Roman"/>
          <w:color w:val="151515"/>
          <w:sz w:val="28"/>
        </w:rPr>
        <w:t>-Камчатская БС). </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 xml:space="preserve">11. Во исполнение </w:t>
      </w:r>
      <w:hyperlink r:id="rId11" w:history="1">
        <w:r>
          <w:rPr>
            <w:rFonts w:ascii="Times New Roman" w:hAnsi="Times New Roman"/>
            <w:sz w:val="28"/>
          </w:rPr>
          <w:t>распоряжения</w:t>
        </w:r>
      </w:hyperlink>
      <w:r>
        <w:rPr>
          <w:rFonts w:ascii="Times New Roman" w:hAnsi="Times New Roman"/>
          <w:sz w:val="28"/>
        </w:rPr>
        <w:t xml:space="preserve"> Правительства Российской Федерации от 20 сентября 2021 г. № 2613-р о развитии творческих (креативных) индустрий в крупных и крупнейших городских агломерациях до 2030 года, началось создание арт-кластера в историческом центре Петропавловск-Камчатского городского округа (ул. </w:t>
      </w:r>
      <w:proofErr w:type="spellStart"/>
      <w:r>
        <w:rPr>
          <w:rFonts w:ascii="Times New Roman" w:hAnsi="Times New Roman"/>
          <w:sz w:val="28"/>
        </w:rPr>
        <w:t>Красинцев</w:t>
      </w:r>
      <w:proofErr w:type="spellEnd"/>
      <w:r>
        <w:rPr>
          <w:rFonts w:ascii="Times New Roman" w:hAnsi="Times New Roman"/>
          <w:sz w:val="28"/>
        </w:rPr>
        <w:t xml:space="preserve"> 11, 13, 15, 19) в 2023-2026 годах. На эти цели в соответствии с перечнем поручений Президента РФ от 10.07.2022 № Пр-1883 Правительству РФ поручено обеспечить </w:t>
      </w:r>
      <w:proofErr w:type="spellStart"/>
      <w:r>
        <w:rPr>
          <w:rFonts w:ascii="Times New Roman" w:hAnsi="Times New Roman"/>
          <w:sz w:val="28"/>
        </w:rPr>
        <w:t>софинансирование</w:t>
      </w:r>
      <w:proofErr w:type="spellEnd"/>
      <w:r>
        <w:rPr>
          <w:rFonts w:ascii="Times New Roman" w:hAnsi="Times New Roman"/>
          <w:sz w:val="28"/>
        </w:rPr>
        <w:t xml:space="preserve"> за счёт средств федерального бюджета в размере не менее 600 млн рублей.</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 xml:space="preserve"> 12. По результатам участия в заявочной кампании отборе субъектов Российской Федерации для предоставления субсидий из федерального бюджета бюджетам субъектов Российской Федерации на создание школ креативных индустрий, Камчатскому краю на 2024 год выделяется финансирование в объёме 65,2 млн рублей. Открытие школы запланировано на 01.09.2024.</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13. Специалисты отрасли ежегодно проходят повышение квалификации в регионе и на базе Федеральных центров повышения квалификации. Так, число повысивших квалификацию специалистов составило 842 человека (47,9% от общей численности специалистов отрасли, против плановых 804).</w:t>
      </w:r>
    </w:p>
    <w:p w:rsidR="00281D67" w:rsidRDefault="00281D67" w:rsidP="00281D67">
      <w:pPr>
        <w:spacing w:after="0" w:line="240" w:lineRule="auto"/>
        <w:ind w:firstLine="567"/>
        <w:jc w:val="both"/>
        <w:rPr>
          <w:rFonts w:ascii="Times New Roman" w:hAnsi="Times New Roman"/>
          <w:color w:val="000000" w:themeColor="dark1"/>
          <w:sz w:val="28"/>
        </w:rPr>
      </w:pPr>
      <w:r>
        <w:rPr>
          <w:rFonts w:ascii="Times New Roman" w:hAnsi="Times New Roman"/>
          <w:sz w:val="28"/>
        </w:rPr>
        <w:t>14.</w:t>
      </w:r>
      <w:r>
        <w:rPr>
          <w:rFonts w:ascii="Times New Roman" w:hAnsi="Times New Roman"/>
          <w:color w:val="000000" w:themeColor="dark1"/>
          <w:sz w:val="28"/>
        </w:rPr>
        <w:t xml:space="preserve"> В</w:t>
      </w:r>
      <w:r>
        <w:rPr>
          <w:rFonts w:ascii="Times New Roman" w:hAnsi="Times New Roman"/>
          <w:sz w:val="28"/>
        </w:rPr>
        <w:t xml:space="preserve"> рамках программы «Волонтеры культуры» национального проекта «Культура» ежегодно проводится порядка 30 мероприятий с участием 300 добровольцев (при плановом показателе 171 человек), в том числе организована работа по благоустройству территорий объектов культурного наследия федерального и регионального значения. С начала действия программы на сайте «</w:t>
      </w:r>
      <w:proofErr w:type="spellStart"/>
      <w:r>
        <w:rPr>
          <w:rFonts w:ascii="Times New Roman" w:hAnsi="Times New Roman"/>
          <w:sz w:val="28"/>
        </w:rPr>
        <w:t>Добро.рф</w:t>
      </w:r>
      <w:proofErr w:type="spellEnd"/>
      <w:r>
        <w:rPr>
          <w:rFonts w:ascii="Times New Roman" w:hAnsi="Times New Roman"/>
          <w:sz w:val="28"/>
        </w:rPr>
        <w:t>» зарегистрировано более 1,2 тыс. волонтеров.</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15. Д</w:t>
      </w:r>
      <w:r>
        <w:rPr>
          <w:rFonts w:ascii="Times New Roman" w:hAnsi="Times New Roman"/>
          <w:color w:val="000000" w:themeColor="dark1"/>
          <w:sz w:val="28"/>
        </w:rPr>
        <w:t>оля объектов культурного наследия, находящихся в удовлетворительном состоянии, в общем количестве объектов культурного наследия к базовому значению уровня 2012 года (34,0%) достигла 71,4%.</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highlight w:val="white"/>
        </w:rPr>
        <w:t xml:space="preserve">16. До уровня 94,3% увеличилась </w:t>
      </w:r>
      <w:r>
        <w:rPr>
          <w:rFonts w:ascii="Times New Roman" w:hAnsi="Times New Roman"/>
          <w:color w:val="000000" w:themeColor="dark1"/>
          <w:sz w:val="28"/>
        </w:rPr>
        <w:t>доля объектов культурного наследия, расположенных на территории Камчатского края, информация о которых направлена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(базовое значение 2012 года – 22%).</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 xml:space="preserve">17. Расширился спектр событийных мероприятий, организуемых Министерством, с привлечением </w:t>
      </w:r>
      <w:proofErr w:type="spellStart"/>
      <w:r>
        <w:rPr>
          <w:rFonts w:ascii="Times New Roman" w:hAnsi="Times New Roman"/>
          <w:sz w:val="28"/>
        </w:rPr>
        <w:t>амбассадоров</w:t>
      </w:r>
      <w:proofErr w:type="spellEnd"/>
      <w:r>
        <w:rPr>
          <w:rFonts w:ascii="Times New Roman" w:hAnsi="Times New Roman"/>
          <w:sz w:val="28"/>
        </w:rPr>
        <w:t xml:space="preserve"> отрасли. Проведены: джазовый фестиваль на берегу Тихого океана (2019, 2022) с участием более 40 музыкантов из регионов России; Камчатская музейная ассамблея, в которой приняли участие 22 региона Российской Федерации, Музейная ассоциация Дальнего Востока и ИКОМ России (2022); </w:t>
      </w:r>
      <w:r>
        <w:rPr>
          <w:rFonts w:ascii="Times New Roman" w:hAnsi="Times New Roman"/>
          <w:color w:val="151515"/>
          <w:sz w:val="28"/>
        </w:rPr>
        <w:t xml:space="preserve">специальный проект «ЭХО Большого детского фестиваля - Камчатка» </w:t>
      </w:r>
      <w:r>
        <w:rPr>
          <w:rFonts w:ascii="Times New Roman" w:hAnsi="Times New Roman"/>
          <w:sz w:val="28"/>
        </w:rPr>
        <w:t>включающий 83 мероприятия, которые посетили около 6 тысяч зрителей; Фестиваль современного искусства «Звук вокруг»</w:t>
      </w:r>
      <w:r>
        <w:rPr>
          <w:rFonts w:ascii="Times New Roman" w:hAnsi="Times New Roman"/>
          <w:b/>
          <w:sz w:val="28"/>
        </w:rPr>
        <w:t xml:space="preserve"> </w:t>
      </w:r>
      <w:r>
        <w:rPr>
          <w:rFonts w:ascii="Times New Roman" w:hAnsi="Times New Roman"/>
          <w:sz w:val="28"/>
        </w:rPr>
        <w:t>(2022, 2023); Тотальный фестиваль (2023).</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Вышеперечисленные мероприятия вызвали наибольший интерес населения и гостей полуострова.</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lastRenderedPageBreak/>
        <w:t xml:space="preserve">18. Принятые меры способствовали </w:t>
      </w:r>
      <w:r>
        <w:rPr>
          <w:rFonts w:ascii="Times New Roman" w:hAnsi="Times New Roman"/>
          <w:sz w:val="28"/>
          <w:highlight w:val="white"/>
        </w:rPr>
        <w:t>формированию гармонично развитой личности, укрепление единства российского общества и российской гражданской идентичности, увеличение количества граждан, вовлеченных в культурную деятельность, и повышение востребованности цифровых ресурсов в сфере культуры</w:t>
      </w:r>
      <w:r>
        <w:rPr>
          <w:rFonts w:ascii="Times New Roman" w:hAnsi="Times New Roman"/>
          <w:sz w:val="28"/>
        </w:rPr>
        <w:t xml:space="preserve">. </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19. Вместе с тем сохраняется ряд проблем, требующих решения.</w:t>
      </w:r>
    </w:p>
    <w:p w:rsidR="00281D67" w:rsidRDefault="00281D67" w:rsidP="00281D67">
      <w:pPr>
        <w:numPr>
          <w:ilvl w:val="0"/>
          <w:numId w:val="6"/>
        </w:numPr>
        <w:spacing w:after="0" w:line="240" w:lineRule="auto"/>
        <w:ind w:left="0" w:firstLine="567"/>
        <w:jc w:val="both"/>
        <w:rPr>
          <w:rFonts w:ascii="Times New Roman" w:hAnsi="Times New Roman"/>
          <w:sz w:val="28"/>
        </w:rPr>
      </w:pPr>
      <w:r>
        <w:rPr>
          <w:rFonts w:ascii="Times New Roman" w:hAnsi="Times New Roman"/>
          <w:sz w:val="28"/>
        </w:rPr>
        <w:t xml:space="preserve"> недостаточный уровень обеспеченности населения организациями культуры, высокий уровень региональных и муниципальных диспропорций. Организации кинопоказа сосредоточены на территории Петропавловск-Камчатского городского округа и </w:t>
      </w:r>
      <w:proofErr w:type="spellStart"/>
      <w:r>
        <w:rPr>
          <w:rFonts w:ascii="Times New Roman" w:hAnsi="Times New Roman"/>
          <w:sz w:val="28"/>
        </w:rPr>
        <w:t>г.Елизово</w:t>
      </w:r>
      <w:proofErr w:type="spellEnd"/>
      <w:r>
        <w:rPr>
          <w:rFonts w:ascii="Times New Roman" w:hAnsi="Times New Roman"/>
          <w:sz w:val="28"/>
        </w:rPr>
        <w:t xml:space="preserve"> (3 единицы). В двух муниципальных образованиях (Алеутский муниципальный округ, </w:t>
      </w:r>
      <w:proofErr w:type="spellStart"/>
      <w:r>
        <w:rPr>
          <w:rFonts w:ascii="Times New Roman" w:hAnsi="Times New Roman"/>
          <w:sz w:val="28"/>
        </w:rPr>
        <w:t>Тигильский</w:t>
      </w:r>
      <w:proofErr w:type="spellEnd"/>
      <w:r>
        <w:rPr>
          <w:rFonts w:ascii="Times New Roman" w:hAnsi="Times New Roman"/>
          <w:sz w:val="28"/>
        </w:rPr>
        <w:t xml:space="preserve"> муниципальный район) отсутствуют детские школы искусств. В краевом центре также наблюдаются пробелы в инфраструктуре объектов культуры Камчатского края (отсутствие центра культурного развития на Северо- Востоке, 5 учреждений располагаются в жилых зданиях, несоответствие имеющихся площадей утверждённым нормативам, отсутствие в южной части Петропавловск-Камчатского городского округа дома культуры (ДК СРВ);</w:t>
      </w:r>
    </w:p>
    <w:p w:rsidR="00281D67" w:rsidRDefault="00281D67" w:rsidP="00281D67">
      <w:pPr>
        <w:numPr>
          <w:ilvl w:val="0"/>
          <w:numId w:val="6"/>
        </w:numPr>
        <w:spacing w:after="0" w:line="240" w:lineRule="auto"/>
        <w:ind w:left="0" w:firstLine="567"/>
        <w:jc w:val="both"/>
        <w:rPr>
          <w:rFonts w:ascii="Times New Roman" w:hAnsi="Times New Roman"/>
          <w:sz w:val="28"/>
        </w:rPr>
      </w:pPr>
      <w:r>
        <w:rPr>
          <w:rFonts w:ascii="Times New Roman" w:hAnsi="Times New Roman"/>
          <w:sz w:val="28"/>
        </w:rPr>
        <w:t>низкий уровень доступности культурных форм досуга для жителей сельской местности и небольших городских поселений. В том числе в связи с неразвитостью инфраструктуры и высокой стоимостью авиаперевозок внутри региона затруднена организация гастрольных мероприятий театральных и концертных организаций, музейных выставочных проектов;</w:t>
      </w:r>
    </w:p>
    <w:p w:rsidR="00281D67" w:rsidRDefault="00281D67" w:rsidP="00281D67">
      <w:pPr>
        <w:numPr>
          <w:ilvl w:val="0"/>
          <w:numId w:val="6"/>
        </w:numPr>
        <w:spacing w:after="0" w:line="240" w:lineRule="auto"/>
        <w:ind w:left="0" w:firstLine="567"/>
        <w:jc w:val="both"/>
        <w:rPr>
          <w:rFonts w:ascii="Times New Roman" w:hAnsi="Times New Roman"/>
          <w:sz w:val="28"/>
        </w:rPr>
      </w:pPr>
      <w:r>
        <w:rPr>
          <w:rFonts w:ascii="Times New Roman" w:hAnsi="Times New Roman"/>
          <w:sz w:val="28"/>
        </w:rPr>
        <w:t>здания муниципальных учреждений культуры имеют высокую степень изношенности, в том числе: 20,0% концертных организаций, 29,7% музеев, 12,5% библиотек, 9,8% детских школ искусств, 37,5% культурно-досуговых учреждений.</w:t>
      </w:r>
    </w:p>
    <w:p w:rsidR="00281D67" w:rsidRDefault="00281D67" w:rsidP="00281D67">
      <w:pPr>
        <w:numPr>
          <w:ilvl w:val="0"/>
          <w:numId w:val="6"/>
        </w:numPr>
        <w:spacing w:after="0" w:line="240" w:lineRule="auto"/>
        <w:ind w:left="0" w:firstLine="567"/>
        <w:jc w:val="both"/>
        <w:rPr>
          <w:rFonts w:ascii="Times New Roman" w:hAnsi="Times New Roman"/>
          <w:sz w:val="28"/>
        </w:rPr>
      </w:pPr>
      <w:r>
        <w:rPr>
          <w:rFonts w:ascii="Times New Roman" w:hAnsi="Times New Roman"/>
          <w:sz w:val="28"/>
        </w:rPr>
        <w:t xml:space="preserve"> остаются острыми проблемы состояния материально-технической базы муниципальных культурно-досуговых учреждений, библиотек и музеев;</w:t>
      </w:r>
    </w:p>
    <w:p w:rsidR="00281D67" w:rsidRDefault="00281D67" w:rsidP="00281D67">
      <w:pPr>
        <w:numPr>
          <w:ilvl w:val="0"/>
          <w:numId w:val="6"/>
        </w:numPr>
        <w:spacing w:after="0" w:line="240" w:lineRule="auto"/>
        <w:ind w:left="0" w:firstLine="567"/>
        <w:jc w:val="both"/>
        <w:rPr>
          <w:rFonts w:ascii="Times New Roman" w:hAnsi="Times New Roman"/>
          <w:sz w:val="28"/>
        </w:rPr>
      </w:pPr>
      <w:r>
        <w:rPr>
          <w:rFonts w:ascii="Times New Roman" w:hAnsi="Times New Roman"/>
          <w:sz w:val="28"/>
        </w:rPr>
        <w:t>низкий уровень цифровой зрелости значительного количества учреждений культуры (отсутствие доступа к информационно-телекоммуникационной сети «Интернет», необходимого финансирования, технического и программного обеспечения);</w:t>
      </w:r>
    </w:p>
    <w:p w:rsidR="00281D67" w:rsidRDefault="00281D67" w:rsidP="00281D67">
      <w:pPr>
        <w:numPr>
          <w:ilvl w:val="0"/>
          <w:numId w:val="6"/>
        </w:numPr>
        <w:spacing w:after="0" w:line="240" w:lineRule="auto"/>
        <w:ind w:left="0" w:firstLine="567"/>
        <w:jc w:val="both"/>
        <w:rPr>
          <w:rFonts w:ascii="Times New Roman" w:hAnsi="Times New Roman"/>
          <w:sz w:val="28"/>
        </w:rPr>
      </w:pPr>
      <w:r>
        <w:rPr>
          <w:rFonts w:ascii="Times New Roman" w:hAnsi="Times New Roman"/>
          <w:sz w:val="28"/>
        </w:rPr>
        <w:t>недостаток квалифицированных кадров в сфере культуры, а также специалистов для проведения реставрационных работ на объектах культурного наследия, в фондах музеев и библиотек;</w:t>
      </w:r>
    </w:p>
    <w:p w:rsidR="00281D67" w:rsidRDefault="00281D67" w:rsidP="00281D67">
      <w:pPr>
        <w:numPr>
          <w:ilvl w:val="0"/>
          <w:numId w:val="6"/>
        </w:numPr>
        <w:spacing w:after="0" w:line="240" w:lineRule="auto"/>
        <w:ind w:left="0" w:firstLine="567"/>
        <w:jc w:val="both"/>
        <w:rPr>
          <w:rFonts w:ascii="Times New Roman" w:hAnsi="Times New Roman"/>
          <w:sz w:val="28"/>
        </w:rPr>
      </w:pPr>
      <w:r>
        <w:rPr>
          <w:rFonts w:ascii="Times New Roman" w:hAnsi="Times New Roman"/>
          <w:sz w:val="28"/>
        </w:rPr>
        <w:t>сокращение численности работников в организациях культуры (на 33,6% по сравнению с 2013 годом);</w:t>
      </w:r>
    </w:p>
    <w:p w:rsidR="00281D67" w:rsidRDefault="00281D67" w:rsidP="00281D67">
      <w:pPr>
        <w:numPr>
          <w:ilvl w:val="0"/>
          <w:numId w:val="6"/>
        </w:numPr>
        <w:spacing w:after="0" w:line="240" w:lineRule="auto"/>
        <w:ind w:left="0" w:firstLine="567"/>
        <w:jc w:val="both"/>
        <w:rPr>
          <w:rFonts w:ascii="Times New Roman" w:hAnsi="Times New Roman"/>
          <w:sz w:val="28"/>
        </w:rPr>
      </w:pPr>
      <w:r>
        <w:rPr>
          <w:rFonts w:ascii="Times New Roman" w:hAnsi="Times New Roman"/>
          <w:sz w:val="28"/>
        </w:rPr>
        <w:t>отсутствие возможности осуществления государственной поддержки регионального кинопроизводства, что негативно отражается на его развитии.</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 xml:space="preserve">Решение указанных проблем обеспечит развитие сферы культуры в соответствии с приоритетами и целями государственной политики и окажет существенное влияние на достижение национальных целей развития Российской Федерации. </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10. Ключевыми вызовами для сферы культуры являются:</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1) наличие территориальных диспропорций в обеспеченности населения инфраструктурой в сфере культуры;</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2) слабое финансирование отрасли на региональном и муниципальном уровне;</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lastRenderedPageBreak/>
        <w:t xml:space="preserve">3) недостаточная ресурсная обеспеченность сферы культуры, в том числе связанная с внедрением новых творческих (креативных) индустрий; </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4) спрос на культурно– досуговые мероприятия опережает предложение спектра отраслевых услуг;</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5) сокращение реально располагаемых доходов, привел к увеличению льготных категорий граждан, претендующих на посещение досуговых мероприятий (в том числе оказывает влияние на формирование поступлений от приносящей доход деятельности);</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 xml:space="preserve">6) отсутствие системы в работе по поддержке социальных инициатив в сфере культуры в регионе </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11. К основным рискам реализации Программы относятся:</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1) финансовые риски, связанные с возможным отсутствием необходимого финансового обеспечения мероприятий и низкой инвестиционной привлекательностью отдельных проектов и программ;</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2) рыночные риски, связанные в первую очередь с изменениями в структуре доходов граждан и падением спроса на услуги в сфере культуры;</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 xml:space="preserve">3) кадровые риски, связанные с действующими ограничениями на увеличение штатной численности в муниципальных и государственных учреждениях; </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4) административные риски, связанные с недостаточной эффективностью взаимодействия между исполнителями Программы.</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12. Важнейшими условиями успешной реализации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результатов и показателей Программы.</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 xml:space="preserve">13. Реализация Программы обеспечит </w:t>
      </w:r>
      <w:r>
        <w:rPr>
          <w:rFonts w:ascii="Times New Roman" w:hAnsi="Times New Roman"/>
          <w:color w:val="020C22"/>
          <w:sz w:val="28"/>
          <w:shd w:val="clear" w:color="auto" w:fill="FEFEFE"/>
        </w:rPr>
        <w:t>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281D67" w:rsidRDefault="00281D67" w:rsidP="00281D67">
      <w:pPr>
        <w:spacing w:after="0" w:line="240" w:lineRule="auto"/>
        <w:ind w:firstLine="567"/>
        <w:jc w:val="both"/>
        <w:rPr>
          <w:rFonts w:ascii="Times New Roman" w:hAnsi="Times New Roman"/>
          <w:sz w:val="28"/>
          <w:shd w:val="clear" w:color="auto" w:fill="FF70B6"/>
        </w:rPr>
      </w:pPr>
      <w:r>
        <w:rPr>
          <w:rFonts w:ascii="Times New Roman" w:hAnsi="Times New Roman"/>
          <w:sz w:val="28"/>
        </w:rPr>
        <w:t>Существенно повысится качество культурной среды, обеспечивающее жителям Камчатки возможность для самореализации и развития, что позволит увеличить ежегодную посещаемость культурных мероприятий, а также будет способствовать росту культурного потенциала региона.</w:t>
      </w:r>
    </w:p>
    <w:p w:rsidR="00281D67" w:rsidRDefault="00281D67" w:rsidP="00281D67">
      <w:pPr>
        <w:spacing w:after="0" w:line="240" w:lineRule="auto"/>
        <w:ind w:firstLine="567"/>
        <w:jc w:val="both"/>
        <w:rPr>
          <w:rFonts w:ascii="Times New Roman" w:hAnsi="Times New Roman"/>
          <w:sz w:val="28"/>
        </w:rPr>
      </w:pPr>
    </w:p>
    <w:p w:rsidR="00281D67" w:rsidRDefault="00281D67" w:rsidP="00281D67">
      <w:pPr>
        <w:pStyle w:val="af3"/>
        <w:numPr>
          <w:ilvl w:val="0"/>
          <w:numId w:val="4"/>
        </w:numPr>
        <w:spacing w:after="0" w:line="240" w:lineRule="auto"/>
        <w:ind w:left="0" w:firstLine="0"/>
        <w:jc w:val="center"/>
        <w:rPr>
          <w:rFonts w:ascii="Times New Roman" w:hAnsi="Times New Roman"/>
          <w:sz w:val="28"/>
        </w:rPr>
      </w:pPr>
      <w:r>
        <w:rPr>
          <w:rFonts w:ascii="Times New Roman" w:hAnsi="Times New Roman"/>
          <w:sz w:val="28"/>
        </w:rPr>
        <w:t>Описание приоритетов и целей региональной политики в сфере реализации Программы, в том числе общие требования к политике муниципальных образований в Камчатском крае в сфере культуры</w:t>
      </w:r>
    </w:p>
    <w:p w:rsidR="00281D67" w:rsidRDefault="00281D67" w:rsidP="00281D67">
      <w:pPr>
        <w:pStyle w:val="af3"/>
        <w:spacing w:after="0" w:line="240" w:lineRule="auto"/>
        <w:ind w:left="0" w:firstLine="567"/>
        <w:jc w:val="both"/>
        <w:rPr>
          <w:rFonts w:ascii="Times New Roman" w:hAnsi="Times New Roman"/>
          <w:sz w:val="28"/>
        </w:rPr>
      </w:pPr>
    </w:p>
    <w:p w:rsidR="00281D67" w:rsidRDefault="00281D67" w:rsidP="00281D67">
      <w:pPr>
        <w:pStyle w:val="af3"/>
        <w:spacing w:after="0" w:line="240" w:lineRule="auto"/>
        <w:ind w:left="0" w:firstLine="567"/>
        <w:jc w:val="both"/>
        <w:rPr>
          <w:rFonts w:ascii="Times New Roman" w:hAnsi="Times New Roman"/>
          <w:sz w:val="28"/>
        </w:rPr>
      </w:pPr>
      <w:r>
        <w:rPr>
          <w:rFonts w:ascii="Times New Roman" w:hAnsi="Times New Roman"/>
          <w:sz w:val="28"/>
        </w:rPr>
        <w:t xml:space="preserve">14. </w:t>
      </w:r>
      <w:r>
        <w:rPr>
          <w:rFonts w:ascii="Times New Roman" w:hAnsi="Times New Roman"/>
          <w:sz w:val="28"/>
          <w:highlight w:val="white"/>
        </w:rPr>
        <w:t xml:space="preserve">Приоритеты и цели региональной политики в сфере культуры определены в соответствии с Конституцией Российской Федерации и иными нормативными правовыми актами Российской Федерации, в том числе: </w:t>
      </w:r>
      <w:hyperlink r:id="rId12" w:history="1">
        <w:r>
          <w:rPr>
            <w:rFonts w:ascii="Times New Roman" w:hAnsi="Times New Roman"/>
            <w:sz w:val="28"/>
            <w:highlight w:val="white"/>
          </w:rPr>
          <w:t>Законом</w:t>
        </w:r>
      </w:hyperlink>
      <w:r>
        <w:rPr>
          <w:rFonts w:ascii="Times New Roman" w:hAnsi="Times New Roman"/>
          <w:sz w:val="28"/>
          <w:highlight w:val="white"/>
        </w:rPr>
        <w:t xml:space="preserve"> Российской Федерации «Основы законодательства Российской Федерации о культуре»; </w:t>
      </w:r>
      <w:hyperlink r:id="rId13" w:history="1">
        <w:r>
          <w:rPr>
            <w:rFonts w:ascii="Times New Roman" w:hAnsi="Times New Roman"/>
            <w:sz w:val="28"/>
            <w:highlight w:val="white"/>
          </w:rPr>
          <w:t>Указом</w:t>
        </w:r>
      </w:hyperlink>
      <w:r>
        <w:rPr>
          <w:rFonts w:ascii="Times New Roman" w:hAnsi="Times New Roman"/>
          <w:sz w:val="28"/>
          <w:highlight w:val="white"/>
        </w:rPr>
        <w:t xml:space="preserve"> Президента Российской Федерации от 24 декабря 2014 г. № 808 «Об утверждении Основ государственной культурной политики»; </w:t>
      </w:r>
      <w:hyperlink r:id="rId14" w:history="1">
        <w:r>
          <w:rPr>
            <w:rFonts w:ascii="Times New Roman" w:hAnsi="Times New Roman"/>
            <w:sz w:val="28"/>
            <w:highlight w:val="white"/>
          </w:rPr>
          <w:t>Указом</w:t>
        </w:r>
      </w:hyperlink>
      <w:r>
        <w:rPr>
          <w:rFonts w:ascii="Times New Roman" w:hAnsi="Times New Roman"/>
          <w:sz w:val="28"/>
          <w:highlight w:val="white"/>
        </w:rPr>
        <w:t xml:space="preserve"> Президента Российской Федерации от 21 июля 2020 г. № 474 «О национальных целях развития Российской Федерации на период до 2030 года» (далее - Указ Президента Российской Федерации о национальных целях развития); </w:t>
      </w:r>
      <w:hyperlink r:id="rId15" w:history="1">
        <w:r>
          <w:rPr>
            <w:rFonts w:ascii="Times New Roman" w:hAnsi="Times New Roman"/>
            <w:sz w:val="28"/>
            <w:highlight w:val="white"/>
          </w:rPr>
          <w:t>Указом</w:t>
        </w:r>
      </w:hyperlink>
      <w:r>
        <w:rPr>
          <w:rFonts w:ascii="Times New Roman" w:hAnsi="Times New Roman"/>
          <w:sz w:val="28"/>
          <w:highlight w:val="white"/>
        </w:rPr>
        <w:t xml:space="preserve"> Президента Российской Федерации от 2 июля 2021 г. № 400 «О Стратегии национальной безопасности Российской Федерации»; </w:t>
      </w:r>
      <w:hyperlink r:id="rId16" w:history="1">
        <w:r>
          <w:rPr>
            <w:rFonts w:ascii="Times New Roman" w:hAnsi="Times New Roman"/>
            <w:sz w:val="28"/>
            <w:highlight w:val="white"/>
          </w:rPr>
          <w:t>Указом</w:t>
        </w:r>
      </w:hyperlink>
      <w:r>
        <w:rPr>
          <w:rFonts w:ascii="Times New Roman" w:hAnsi="Times New Roman"/>
          <w:sz w:val="28"/>
          <w:highlight w:val="white"/>
        </w:rPr>
        <w:t xml:space="preserve">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hyperlink r:id="rId17" w:anchor="block_1000" w:history="1">
        <w:r>
          <w:rPr>
            <w:rFonts w:ascii="Times New Roman" w:hAnsi="Times New Roman"/>
            <w:sz w:val="28"/>
            <w:highlight w:val="white"/>
          </w:rPr>
          <w:t>Стратегией</w:t>
        </w:r>
      </w:hyperlink>
      <w:r>
        <w:rPr>
          <w:rFonts w:ascii="Times New Roman" w:hAnsi="Times New Roman"/>
          <w:sz w:val="28"/>
          <w:highlight w:val="white"/>
        </w:rPr>
        <w:t> государственной культурной политики на период до 2030 года, утвержденной распоряжением Правительства Российской Федерации от 29 февраля 2016 г. № 326-р</w:t>
      </w:r>
      <w:r>
        <w:rPr>
          <w:rFonts w:ascii="Times New Roman" w:hAnsi="Times New Roman"/>
          <w:sz w:val="28"/>
        </w:rPr>
        <w:t xml:space="preserve"> и Стратегии социально-экономического развития Камчатского края до 2035 года, утвержденной постановлением Правительства Камчатского края от 30.10.2023 № 541-П.</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 xml:space="preserve">15. Программа </w:t>
      </w:r>
      <w:r w:rsidRPr="00281D67">
        <w:rPr>
          <w:rFonts w:ascii="Times New Roman" w:hAnsi="Times New Roman"/>
          <w:color w:val="auto"/>
          <w:sz w:val="28"/>
        </w:rPr>
        <w:t xml:space="preserve">направлена на достижение национальной цели развития Российской Федерации на период до 2030 года «Возможности для самореализации и развития талантов», определенной </w:t>
      </w:r>
      <w:hyperlink r:id="rId18" w:history="1">
        <w:r w:rsidRPr="00281D67">
          <w:rPr>
            <w:rStyle w:val="ae"/>
            <w:rFonts w:ascii="Times New Roman" w:hAnsi="Times New Roman"/>
            <w:color w:val="auto"/>
            <w:sz w:val="28"/>
          </w:rPr>
          <w:t>Указом</w:t>
        </w:r>
      </w:hyperlink>
      <w:r w:rsidRPr="00281D67">
        <w:rPr>
          <w:rFonts w:ascii="Times New Roman" w:hAnsi="Times New Roman"/>
          <w:color w:val="auto"/>
          <w:sz w:val="28"/>
        </w:rPr>
        <w:t xml:space="preserve"> Президента Российской Федерации от 21.07.2020 № 474 «О национальных целях развития Российской Федерации на период до 2030 года» (далее – национальная цель). Предусматривается к 2030 году </w:t>
      </w:r>
      <w:r w:rsidRPr="00281D67">
        <w:rPr>
          <w:rFonts w:ascii="Times New Roman" w:hAnsi="Times New Roman"/>
          <w:color w:val="auto"/>
          <w:sz w:val="28"/>
          <w:shd w:val="clear" w:color="auto" w:fill="FEFEFE"/>
        </w:rPr>
        <w:t xml:space="preserve">увеличение числа посещений культурных мероприятий </w:t>
      </w:r>
      <w:r>
        <w:rPr>
          <w:rFonts w:ascii="Times New Roman" w:hAnsi="Times New Roman"/>
          <w:color w:val="020C22"/>
          <w:sz w:val="28"/>
          <w:shd w:val="clear" w:color="auto" w:fill="FEFEFE"/>
        </w:rPr>
        <w:t>в три раза по сравнению с показателем 2019 года; увеличение доли граждан, занимающихся волонтерской (добровольческой) деятельностью или вовлеченных в деятельность волонтерских (добровольческих) организаций, до 15%;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r>
        <w:rPr>
          <w:rFonts w:ascii="Times New Roman" w:hAnsi="Times New Roman"/>
          <w:sz w:val="28"/>
        </w:rPr>
        <w:t>.</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16. К числу приоритетных направлений развития культуры относятся:</w:t>
      </w:r>
    </w:p>
    <w:p w:rsidR="00281D67" w:rsidRPr="00772315" w:rsidRDefault="00281D67" w:rsidP="00281D67">
      <w:pPr>
        <w:pStyle w:val="af3"/>
        <w:numPr>
          <w:ilvl w:val="0"/>
          <w:numId w:val="8"/>
        </w:numPr>
        <w:spacing w:after="0" w:line="240" w:lineRule="auto"/>
        <w:ind w:left="0" w:firstLine="567"/>
        <w:jc w:val="both"/>
        <w:rPr>
          <w:rFonts w:ascii="Times New Roman" w:hAnsi="Times New Roman"/>
          <w:sz w:val="28"/>
        </w:rPr>
      </w:pPr>
      <w:r w:rsidRPr="00772315">
        <w:rPr>
          <w:rFonts w:ascii="Times New Roman" w:hAnsi="Times New Roman"/>
          <w:sz w:val="28"/>
        </w:rPr>
        <w:t>сохранение единого культурного пространства на основе традиционных российских духовно-нравственных ценностей как фактора национальной безопасности и территориальной целостности России;</w:t>
      </w:r>
    </w:p>
    <w:p w:rsidR="00281D67" w:rsidRPr="00772315" w:rsidRDefault="00281D67" w:rsidP="00281D67">
      <w:pPr>
        <w:pStyle w:val="af3"/>
        <w:numPr>
          <w:ilvl w:val="0"/>
          <w:numId w:val="8"/>
        </w:numPr>
        <w:spacing w:after="0" w:line="240" w:lineRule="auto"/>
        <w:ind w:left="0" w:firstLine="567"/>
        <w:jc w:val="both"/>
        <w:rPr>
          <w:rFonts w:ascii="Times New Roman" w:hAnsi="Times New Roman"/>
          <w:sz w:val="28"/>
        </w:rPr>
      </w:pPr>
      <w:r w:rsidRPr="00772315">
        <w:rPr>
          <w:rFonts w:ascii="Times New Roman" w:hAnsi="Times New Roman"/>
          <w:sz w:val="28"/>
        </w:rPr>
        <w:t>обеспечение максимальной доступности для широких слоев населения лучших образцов культуры и искусства;</w:t>
      </w:r>
    </w:p>
    <w:p w:rsidR="00281D67" w:rsidRPr="00772315" w:rsidRDefault="00281D67" w:rsidP="00281D67">
      <w:pPr>
        <w:pStyle w:val="af3"/>
        <w:numPr>
          <w:ilvl w:val="0"/>
          <w:numId w:val="8"/>
        </w:numPr>
        <w:spacing w:after="0" w:line="240" w:lineRule="auto"/>
        <w:ind w:left="0" w:firstLine="567"/>
        <w:jc w:val="both"/>
        <w:rPr>
          <w:rFonts w:ascii="Times New Roman" w:hAnsi="Times New Roman"/>
          <w:sz w:val="28"/>
        </w:rPr>
      </w:pPr>
      <w:r w:rsidRPr="00772315">
        <w:rPr>
          <w:rFonts w:ascii="Times New Roman" w:hAnsi="Times New Roman"/>
          <w:sz w:val="28"/>
        </w:rPr>
        <w:t>стимулирование повышения качества и разнообразия культурной жизни в малых, удаленных, сельских населенных пунктах, разработка и реализация мер поддержки их культурной инфраструктуры;</w:t>
      </w:r>
    </w:p>
    <w:p w:rsidR="00281D67" w:rsidRPr="00772315" w:rsidRDefault="00281D67" w:rsidP="00281D67">
      <w:pPr>
        <w:pStyle w:val="af3"/>
        <w:numPr>
          <w:ilvl w:val="0"/>
          <w:numId w:val="8"/>
        </w:numPr>
        <w:spacing w:after="0" w:line="240" w:lineRule="auto"/>
        <w:ind w:left="0" w:firstLine="567"/>
        <w:jc w:val="both"/>
        <w:rPr>
          <w:rFonts w:ascii="Times New Roman" w:hAnsi="Times New Roman"/>
          <w:sz w:val="28"/>
        </w:rPr>
      </w:pPr>
      <w:r w:rsidRPr="00772315">
        <w:rPr>
          <w:rFonts w:ascii="Times New Roman" w:hAnsi="Times New Roman"/>
          <w:sz w:val="28"/>
        </w:rPr>
        <w:t>создание условий для творческой самореализации граждан, культурно-просветительской деятельности, организации художественного образования и культурного досуга;</w:t>
      </w:r>
    </w:p>
    <w:p w:rsidR="00281D67" w:rsidRPr="00772315" w:rsidRDefault="00281D67" w:rsidP="00281D67">
      <w:pPr>
        <w:pStyle w:val="af3"/>
        <w:numPr>
          <w:ilvl w:val="0"/>
          <w:numId w:val="8"/>
        </w:numPr>
        <w:spacing w:after="0" w:line="240" w:lineRule="auto"/>
        <w:ind w:left="0" w:firstLine="567"/>
        <w:jc w:val="both"/>
        <w:rPr>
          <w:rFonts w:ascii="Times New Roman" w:hAnsi="Times New Roman"/>
          <w:sz w:val="28"/>
        </w:rPr>
      </w:pPr>
      <w:r w:rsidRPr="00772315">
        <w:rPr>
          <w:rFonts w:ascii="Times New Roman" w:hAnsi="Times New Roman"/>
          <w:sz w:val="28"/>
        </w:rPr>
        <w:t>усиление присутствия учреждений культуры в цифровой среде, цифровая трансформация сферы культуры, обеспечение инновационного развития сферы культуры;</w:t>
      </w:r>
    </w:p>
    <w:p w:rsidR="00281D67" w:rsidRPr="00772315" w:rsidRDefault="00281D67" w:rsidP="00281D67">
      <w:pPr>
        <w:pStyle w:val="af3"/>
        <w:numPr>
          <w:ilvl w:val="0"/>
          <w:numId w:val="8"/>
        </w:numPr>
        <w:spacing w:after="0" w:line="240" w:lineRule="auto"/>
        <w:ind w:left="0" w:firstLine="567"/>
        <w:jc w:val="both"/>
        <w:rPr>
          <w:rFonts w:ascii="Times New Roman" w:hAnsi="Times New Roman"/>
          <w:sz w:val="28"/>
        </w:rPr>
      </w:pPr>
      <w:r w:rsidRPr="00772315">
        <w:rPr>
          <w:rFonts w:ascii="Times New Roman" w:hAnsi="Times New Roman"/>
          <w:sz w:val="28"/>
        </w:rPr>
        <w:lastRenderedPageBreak/>
        <w:t>создание необходимых условий для активизации инвестиционной деятельности в сфере культуры;</w:t>
      </w:r>
    </w:p>
    <w:p w:rsidR="00281D67" w:rsidRPr="00772315" w:rsidRDefault="00281D67" w:rsidP="00281D67">
      <w:pPr>
        <w:pStyle w:val="af3"/>
        <w:numPr>
          <w:ilvl w:val="0"/>
          <w:numId w:val="8"/>
        </w:numPr>
        <w:spacing w:after="0" w:line="240" w:lineRule="auto"/>
        <w:ind w:left="0" w:firstLine="567"/>
        <w:jc w:val="both"/>
        <w:rPr>
          <w:rFonts w:ascii="Times New Roman" w:hAnsi="Times New Roman"/>
          <w:sz w:val="28"/>
          <w:szCs w:val="28"/>
        </w:rPr>
      </w:pPr>
      <w:r w:rsidRPr="00772315">
        <w:rPr>
          <w:rFonts w:ascii="Times New Roman" w:hAnsi="Times New Roman"/>
          <w:sz w:val="28"/>
          <w:szCs w:val="28"/>
        </w:rPr>
        <w:t>разработка и реализация комплекса взаимосвязанных мер, направленных на сохранение культурного и исторического наследия, предотвращение противоправных посягательств на объекты культурного наследия;</w:t>
      </w:r>
    </w:p>
    <w:p w:rsidR="00281D67" w:rsidRPr="00772315" w:rsidRDefault="00281D67" w:rsidP="00281D67">
      <w:pPr>
        <w:pStyle w:val="af3"/>
        <w:numPr>
          <w:ilvl w:val="0"/>
          <w:numId w:val="8"/>
        </w:numPr>
        <w:spacing w:after="0" w:line="240" w:lineRule="auto"/>
        <w:ind w:left="0" w:firstLine="567"/>
        <w:jc w:val="both"/>
        <w:rPr>
          <w:rFonts w:ascii="Times New Roman" w:hAnsi="Times New Roman"/>
          <w:sz w:val="28"/>
          <w:szCs w:val="28"/>
        </w:rPr>
      </w:pPr>
      <w:r w:rsidRPr="00772315">
        <w:rPr>
          <w:rFonts w:ascii="Times New Roman" w:hAnsi="Times New Roman"/>
          <w:sz w:val="28"/>
          <w:szCs w:val="28"/>
        </w:rPr>
        <w:t>развитие производства и проката произведений российской кинематографии;</w:t>
      </w:r>
    </w:p>
    <w:p w:rsidR="00281D67" w:rsidRPr="00772315" w:rsidRDefault="00281D67" w:rsidP="00281D67">
      <w:pPr>
        <w:pStyle w:val="af3"/>
        <w:numPr>
          <w:ilvl w:val="0"/>
          <w:numId w:val="8"/>
        </w:numPr>
        <w:spacing w:after="0" w:line="240" w:lineRule="auto"/>
        <w:ind w:left="0" w:firstLine="567"/>
        <w:jc w:val="both"/>
        <w:rPr>
          <w:rFonts w:ascii="Times New Roman" w:hAnsi="Times New Roman"/>
          <w:sz w:val="28"/>
          <w:szCs w:val="28"/>
        </w:rPr>
      </w:pPr>
      <w:r w:rsidRPr="00772315">
        <w:rPr>
          <w:rFonts w:ascii="Times New Roman" w:hAnsi="Times New Roman"/>
          <w:sz w:val="28"/>
          <w:szCs w:val="28"/>
        </w:rPr>
        <w:t>развитие гастрольной деятельности учреждений культуры;</w:t>
      </w:r>
    </w:p>
    <w:p w:rsidR="00281D67" w:rsidRPr="00772315" w:rsidRDefault="00281D67" w:rsidP="00281D67">
      <w:pPr>
        <w:pStyle w:val="af3"/>
        <w:numPr>
          <w:ilvl w:val="0"/>
          <w:numId w:val="8"/>
        </w:numPr>
        <w:spacing w:after="0" w:line="240" w:lineRule="auto"/>
        <w:ind w:left="0" w:firstLine="567"/>
        <w:jc w:val="both"/>
        <w:rPr>
          <w:rFonts w:ascii="Times New Roman" w:hAnsi="Times New Roman"/>
          <w:sz w:val="28"/>
        </w:rPr>
      </w:pPr>
      <w:r w:rsidRPr="00772315">
        <w:rPr>
          <w:rFonts w:ascii="Times New Roman" w:hAnsi="Times New Roman"/>
          <w:sz w:val="28"/>
        </w:rPr>
        <w:t xml:space="preserve">обеспечение гражданам независимо от места их проживания и финансовой обеспеченности необходимого объема и качества государственных и муниципальных услуг в сфере культуры, </w:t>
      </w:r>
    </w:p>
    <w:p w:rsidR="00281D67" w:rsidRPr="00772315" w:rsidRDefault="00281D67" w:rsidP="00281D67">
      <w:pPr>
        <w:pStyle w:val="af3"/>
        <w:numPr>
          <w:ilvl w:val="0"/>
          <w:numId w:val="8"/>
        </w:numPr>
        <w:spacing w:after="0" w:line="240" w:lineRule="auto"/>
        <w:ind w:left="0" w:firstLine="567"/>
        <w:jc w:val="both"/>
        <w:rPr>
          <w:rFonts w:ascii="Times New Roman" w:hAnsi="Times New Roman"/>
          <w:sz w:val="28"/>
        </w:rPr>
      </w:pPr>
      <w:r w:rsidRPr="00772315">
        <w:rPr>
          <w:rFonts w:ascii="Times New Roman" w:hAnsi="Times New Roman"/>
          <w:sz w:val="28"/>
        </w:rPr>
        <w:t>реализация мероприятий по модернизации и развитию сети учреждений культуры;</w:t>
      </w:r>
    </w:p>
    <w:p w:rsidR="00281D67" w:rsidRPr="00772315" w:rsidRDefault="00281D67" w:rsidP="00281D67">
      <w:pPr>
        <w:pStyle w:val="af3"/>
        <w:numPr>
          <w:ilvl w:val="0"/>
          <w:numId w:val="8"/>
        </w:numPr>
        <w:spacing w:after="0" w:line="240" w:lineRule="auto"/>
        <w:ind w:left="0" w:firstLine="567"/>
        <w:jc w:val="both"/>
        <w:rPr>
          <w:rFonts w:ascii="Times New Roman" w:hAnsi="Times New Roman"/>
          <w:sz w:val="28"/>
        </w:rPr>
      </w:pPr>
      <w:r w:rsidRPr="00772315">
        <w:rPr>
          <w:rFonts w:ascii="Times New Roman" w:hAnsi="Times New Roman"/>
          <w:sz w:val="28"/>
        </w:rPr>
        <w:t>расширение спектра возможностей и доступных гражданам услуг в сфере культуры посредством введения и развития новых организационных форм и методов работы;</w:t>
      </w:r>
    </w:p>
    <w:p w:rsidR="00281D67" w:rsidRPr="00772315" w:rsidRDefault="00281D67" w:rsidP="00281D67">
      <w:pPr>
        <w:pStyle w:val="af3"/>
        <w:numPr>
          <w:ilvl w:val="0"/>
          <w:numId w:val="8"/>
        </w:numPr>
        <w:spacing w:after="0" w:line="240" w:lineRule="auto"/>
        <w:ind w:left="0" w:firstLine="567"/>
        <w:jc w:val="both"/>
        <w:rPr>
          <w:rFonts w:ascii="Times New Roman" w:hAnsi="Times New Roman"/>
          <w:sz w:val="28"/>
        </w:rPr>
      </w:pPr>
      <w:r w:rsidRPr="00772315">
        <w:rPr>
          <w:rFonts w:ascii="Times New Roman" w:hAnsi="Times New Roman"/>
          <w:sz w:val="28"/>
        </w:rPr>
        <w:t xml:space="preserve">содействие развитию творческих (креативных) индустрий, создание </w:t>
      </w:r>
      <w:proofErr w:type="spellStart"/>
      <w:r w:rsidRPr="00772315">
        <w:rPr>
          <w:rFonts w:ascii="Times New Roman" w:hAnsi="Times New Roman"/>
          <w:sz w:val="28"/>
        </w:rPr>
        <w:t>целеориентированной</w:t>
      </w:r>
      <w:proofErr w:type="spellEnd"/>
      <w:r w:rsidRPr="00772315">
        <w:rPr>
          <w:rFonts w:ascii="Times New Roman" w:hAnsi="Times New Roman"/>
          <w:sz w:val="28"/>
        </w:rPr>
        <w:t xml:space="preserve"> системы поддержки развития креативного сектора;</w:t>
      </w:r>
    </w:p>
    <w:p w:rsidR="00281D67" w:rsidRPr="00772315" w:rsidRDefault="00281D67" w:rsidP="00281D67">
      <w:pPr>
        <w:pStyle w:val="af3"/>
        <w:numPr>
          <w:ilvl w:val="0"/>
          <w:numId w:val="8"/>
        </w:numPr>
        <w:spacing w:after="0" w:line="240" w:lineRule="auto"/>
        <w:ind w:left="0" w:firstLine="567"/>
        <w:jc w:val="both"/>
        <w:rPr>
          <w:rFonts w:ascii="Times New Roman" w:hAnsi="Times New Roman"/>
          <w:sz w:val="28"/>
        </w:rPr>
      </w:pPr>
      <w:r w:rsidRPr="00772315">
        <w:rPr>
          <w:rFonts w:ascii="Times New Roman" w:hAnsi="Times New Roman"/>
          <w:sz w:val="28"/>
        </w:rPr>
        <w:t>повышение социального статуса работников культуры (уровень доходов, общественное признание);</w:t>
      </w:r>
    </w:p>
    <w:p w:rsidR="00281D67" w:rsidRPr="00772315" w:rsidRDefault="00281D67" w:rsidP="00281D67">
      <w:pPr>
        <w:pStyle w:val="af3"/>
        <w:numPr>
          <w:ilvl w:val="0"/>
          <w:numId w:val="8"/>
        </w:numPr>
        <w:spacing w:after="0" w:line="240" w:lineRule="auto"/>
        <w:ind w:left="0" w:firstLine="567"/>
        <w:jc w:val="both"/>
        <w:rPr>
          <w:rFonts w:ascii="Times New Roman" w:hAnsi="Times New Roman"/>
          <w:sz w:val="28"/>
        </w:rPr>
      </w:pPr>
      <w:r w:rsidRPr="00772315">
        <w:rPr>
          <w:rFonts w:ascii="Times New Roman" w:hAnsi="Times New Roman"/>
          <w:sz w:val="28"/>
        </w:rPr>
        <w:t>совершенствование системы подготовки кадров в сфере культуры;</w:t>
      </w:r>
    </w:p>
    <w:p w:rsidR="00281D67" w:rsidRPr="00772315" w:rsidRDefault="00281D67" w:rsidP="00281D67">
      <w:pPr>
        <w:pStyle w:val="af3"/>
        <w:numPr>
          <w:ilvl w:val="0"/>
          <w:numId w:val="8"/>
        </w:numPr>
        <w:spacing w:after="0" w:line="240" w:lineRule="auto"/>
        <w:ind w:left="0" w:firstLine="567"/>
        <w:jc w:val="both"/>
        <w:rPr>
          <w:rFonts w:ascii="Times New Roman" w:hAnsi="Times New Roman"/>
          <w:sz w:val="28"/>
        </w:rPr>
      </w:pPr>
      <w:r w:rsidRPr="00772315">
        <w:rPr>
          <w:rFonts w:ascii="Times New Roman" w:hAnsi="Times New Roman"/>
          <w:sz w:val="28"/>
        </w:rPr>
        <w:t>совершенствование системы художественного образования;</w:t>
      </w:r>
    </w:p>
    <w:p w:rsidR="00281D67" w:rsidRPr="00772315" w:rsidRDefault="00281D67" w:rsidP="00281D67">
      <w:pPr>
        <w:pStyle w:val="af3"/>
        <w:numPr>
          <w:ilvl w:val="0"/>
          <w:numId w:val="8"/>
        </w:numPr>
        <w:spacing w:after="0" w:line="240" w:lineRule="auto"/>
        <w:ind w:left="0" w:firstLine="567"/>
        <w:jc w:val="both"/>
        <w:rPr>
          <w:rFonts w:ascii="Times New Roman" w:hAnsi="Times New Roman"/>
          <w:sz w:val="28"/>
        </w:rPr>
      </w:pPr>
      <w:r w:rsidRPr="00772315">
        <w:rPr>
          <w:rFonts w:ascii="Times New Roman" w:hAnsi="Times New Roman"/>
          <w:sz w:val="28"/>
        </w:rPr>
        <w:t>обеспечение межведомственного, межуровневого и межрегионального взаимодействия в реализации государственной культурной политики.</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17. Для оценки хода реализации Программы и характеристики состояния установленной сферы деятельности предусмотрена система показателей.</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Основным ожидаемым конечным результатом реализации Программы является устойчивое развитие отрасли, что характеризуется ростом количественных показателей и качественной оценкой изменений, происходящих в сфере культуры.</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18. Участие муниципальных образований в реализации мероприятий Программы является необходимым условием ее эффективности.</w:t>
      </w:r>
      <w:bookmarkStart w:id="4" w:name="sub_120013"/>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Решение поставленных задач и достижение значений показателей Программы предусматриваются путем эффективного взаимодействия исполнительного органа Камчатского края, осуществляющего региональное регулирование в сфере физической культуры и спорта, федеральных исполнительных и исполнительных органов муниципальных образований в Камчатском крае.</w:t>
      </w:r>
      <w:bookmarkEnd w:id="4"/>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 xml:space="preserve">19. Реализацию Программы в части мероприятий, реализуемых совместно с муниципальными образованиями, предполагается осуществить путем предоставления целевых субсидий и межбюджетных трансфертов из бюджета Камчатского края местным бюджетам в целях </w:t>
      </w:r>
      <w:proofErr w:type="spellStart"/>
      <w:r>
        <w:rPr>
          <w:rFonts w:ascii="Times New Roman" w:hAnsi="Times New Roman"/>
          <w:sz w:val="28"/>
        </w:rPr>
        <w:t>софинансирования</w:t>
      </w:r>
      <w:proofErr w:type="spellEnd"/>
      <w:r>
        <w:rPr>
          <w:rFonts w:ascii="Times New Roman" w:hAnsi="Times New Roman"/>
          <w:sz w:val="28"/>
        </w:rPr>
        <w:t xml:space="preserve"> расходных обязательств, возникающих при реализации муниципальных программ развития сферы культуры (отдельных мероприятий), на условиях достижения установленных показателей, определения объемов финансового обеспечения муниципальных </w:t>
      </w:r>
      <w:r>
        <w:rPr>
          <w:rFonts w:ascii="Times New Roman" w:hAnsi="Times New Roman"/>
          <w:sz w:val="28"/>
        </w:rPr>
        <w:lastRenderedPageBreak/>
        <w:t>программ из местных бюджетов. При этом муниципальные программы должны соответствовать целям и задачам Программы.</w:t>
      </w:r>
      <w:bookmarkStart w:id="5" w:name="sub_1400"/>
    </w:p>
    <w:p w:rsidR="00281D67" w:rsidRDefault="00281D67" w:rsidP="00281D67">
      <w:pPr>
        <w:spacing w:after="0" w:line="240" w:lineRule="auto"/>
        <w:ind w:firstLine="567"/>
        <w:jc w:val="both"/>
        <w:rPr>
          <w:rFonts w:ascii="Times New Roman" w:hAnsi="Times New Roman"/>
          <w:sz w:val="28"/>
        </w:rPr>
      </w:pPr>
    </w:p>
    <w:p w:rsidR="00281D67" w:rsidRDefault="00281D67" w:rsidP="00281D67">
      <w:pPr>
        <w:pStyle w:val="af3"/>
        <w:numPr>
          <w:ilvl w:val="0"/>
          <w:numId w:val="4"/>
        </w:numPr>
        <w:spacing w:after="0" w:line="240" w:lineRule="auto"/>
        <w:ind w:left="0" w:firstLine="0"/>
        <w:jc w:val="center"/>
        <w:rPr>
          <w:rFonts w:ascii="Times New Roman" w:hAnsi="Times New Roman"/>
          <w:sz w:val="28"/>
        </w:rPr>
      </w:pPr>
      <w:r>
        <w:rPr>
          <w:rFonts w:ascii="Times New Roman" w:hAnsi="Times New Roman"/>
          <w:sz w:val="28"/>
        </w:rPr>
        <w:t>Сведения о взаимосвязи со стратегическими приоритетами, целями и показателями государственных программ Российской Федерации</w:t>
      </w:r>
    </w:p>
    <w:p w:rsidR="00281D67" w:rsidRDefault="00281D67" w:rsidP="00281D67">
      <w:pPr>
        <w:pStyle w:val="af3"/>
        <w:spacing w:after="0" w:line="240" w:lineRule="auto"/>
        <w:ind w:left="0" w:firstLine="567"/>
        <w:jc w:val="both"/>
        <w:rPr>
          <w:rFonts w:ascii="Times New Roman" w:hAnsi="Times New Roman"/>
          <w:b/>
          <w:sz w:val="28"/>
        </w:rPr>
      </w:pPr>
    </w:p>
    <w:p w:rsidR="00281D67" w:rsidRDefault="00281D67" w:rsidP="00281D67">
      <w:pPr>
        <w:spacing w:after="0" w:line="240" w:lineRule="auto"/>
        <w:ind w:firstLine="567"/>
        <w:jc w:val="both"/>
        <w:rPr>
          <w:rFonts w:ascii="Times New Roman" w:hAnsi="Times New Roman"/>
          <w:b/>
          <w:sz w:val="28"/>
        </w:rPr>
      </w:pPr>
      <w:r>
        <w:rPr>
          <w:rFonts w:ascii="Times New Roman" w:hAnsi="Times New Roman"/>
          <w:sz w:val="28"/>
        </w:rPr>
        <w:t>20. Программа взаимосвязана со стратегическими приоритетами, целями и показателями государственной программы Российской Федерации «Развитие культуры», утвержденной постановлением Правительства Российской Федерации от 15.04.2014 № 317 (ред. от 22.11.2023) (далее – государственная программа Российской Федерации).</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 xml:space="preserve">21. Программа оказывает влияние на достижение целей государственной программы Российской Федерации, направленной </w:t>
      </w:r>
      <w:r>
        <w:rPr>
          <w:rFonts w:ascii="Times New Roman" w:hAnsi="Times New Roman"/>
          <w:color w:val="202124"/>
          <w:sz w:val="28"/>
        </w:rPr>
        <w:t>на реализацию стратегической роли </w:t>
      </w:r>
      <w:r>
        <w:rPr>
          <w:rFonts w:ascii="Times New Roman" w:hAnsi="Times New Roman"/>
          <w:color w:val="040C28"/>
          <w:sz w:val="28"/>
        </w:rPr>
        <w:t>культуры</w:t>
      </w:r>
      <w:r>
        <w:rPr>
          <w:rFonts w:ascii="Times New Roman" w:hAnsi="Times New Roman"/>
          <w:color w:val="202124"/>
          <w:sz w:val="28"/>
        </w:rPr>
        <w:t xml:space="preserve"> как духовно-нравственного основания для формирования гармонично развитой личности, укрепление единства российского общества и российской гражданской идентичности, повышение востребованности услуг </w:t>
      </w:r>
      <w:r>
        <w:rPr>
          <w:rFonts w:ascii="Times New Roman" w:hAnsi="Times New Roman"/>
          <w:sz w:val="28"/>
        </w:rPr>
        <w:t>организаций культуры и цифровых ресурсов в сфере культуры.</w:t>
      </w:r>
      <w:r>
        <w:rPr>
          <w:rFonts w:ascii="Times New Roman" w:hAnsi="Times New Roman"/>
          <w:color w:val="202124"/>
          <w:sz w:val="28"/>
        </w:rPr>
        <w:t> </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22. Программой установлены показатели, влияющие на достижение   показателей государственной программы Российской Федерации:</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1) Доля объектов культурного наследия, находящихся в удовлетворительном состоянии, в общем количестве объектов культурного наследия;</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2) Доля объектов культурного наследия, расположенных на территории Камчатского края, информация о которых направлена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3)  Число посещений культурных мероприятий;</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4) Уровень удовлетворенности граждан качеством условий оказания услуг организациями культуры;</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5) 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Камчатскому краю;</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6) Доля зданий краевых государственных и муниципальных учреждений культуры (с учетом детских школ искусств), находящихся в удовлетворительном состоянии, в общем количестве зданий данных учреждений;</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7) Доля краевых государственных и муниципальных учреждений культуры (с учетом детских школ искусств), оснащенных современным материально-техническим оборудованием, в общем количестве краевых государственных и муниципальных учреждений культуры;</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8) Количество граждан, принимающих участие в добровольческой деятельности;</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9) Количество поддержанных творческих инициатив и проектов.</w:t>
      </w:r>
    </w:p>
    <w:p w:rsidR="00281D67" w:rsidRDefault="00281D67" w:rsidP="00281D67">
      <w:pPr>
        <w:spacing w:after="0" w:line="240" w:lineRule="auto"/>
        <w:ind w:firstLine="567"/>
        <w:jc w:val="both"/>
        <w:rPr>
          <w:rFonts w:ascii="Times New Roman" w:hAnsi="Times New Roman"/>
          <w:sz w:val="28"/>
        </w:rPr>
      </w:pPr>
    </w:p>
    <w:p w:rsidR="00281D67" w:rsidRDefault="00281D67" w:rsidP="00281D67">
      <w:pPr>
        <w:pStyle w:val="af3"/>
        <w:numPr>
          <w:ilvl w:val="0"/>
          <w:numId w:val="4"/>
        </w:numPr>
        <w:spacing w:after="0" w:line="240" w:lineRule="auto"/>
        <w:ind w:left="0" w:firstLine="0"/>
        <w:jc w:val="center"/>
        <w:rPr>
          <w:rFonts w:ascii="Times New Roman" w:hAnsi="Times New Roman"/>
          <w:sz w:val="28"/>
        </w:rPr>
      </w:pPr>
      <w:r>
        <w:rPr>
          <w:rFonts w:ascii="Times New Roman" w:hAnsi="Times New Roman"/>
          <w:sz w:val="28"/>
        </w:rPr>
        <w:lastRenderedPageBreak/>
        <w:t>Задачи регионального управления в сфере культуры и способы их эффективного решения</w:t>
      </w:r>
    </w:p>
    <w:p w:rsidR="00281D67" w:rsidRDefault="00281D67" w:rsidP="00281D67">
      <w:pPr>
        <w:spacing w:after="0" w:line="240" w:lineRule="auto"/>
        <w:ind w:firstLine="567"/>
        <w:jc w:val="both"/>
        <w:rPr>
          <w:rFonts w:ascii="Times New Roman" w:hAnsi="Times New Roman"/>
          <w:sz w:val="28"/>
        </w:rPr>
      </w:pPr>
    </w:p>
    <w:p w:rsidR="00281D67" w:rsidRPr="00E06220" w:rsidRDefault="00281D67" w:rsidP="00281D67">
      <w:pPr>
        <w:spacing w:after="0" w:line="240" w:lineRule="auto"/>
        <w:ind w:firstLine="567"/>
        <w:jc w:val="both"/>
        <w:rPr>
          <w:rFonts w:ascii="Times New Roman" w:hAnsi="Times New Roman"/>
          <w:sz w:val="28"/>
          <w:szCs w:val="28"/>
        </w:rPr>
      </w:pPr>
      <w:r w:rsidRPr="00E06220">
        <w:rPr>
          <w:rFonts w:ascii="Times New Roman" w:hAnsi="Times New Roman"/>
          <w:sz w:val="28"/>
          <w:szCs w:val="28"/>
        </w:rPr>
        <w:t>23. Программой предусмотрено достижение следующих целей к 2030 году:</w:t>
      </w:r>
    </w:p>
    <w:p w:rsidR="00281D67" w:rsidRPr="00E06220" w:rsidRDefault="00281D67" w:rsidP="00281D67">
      <w:pPr>
        <w:autoSpaceDE w:val="0"/>
        <w:autoSpaceDN w:val="0"/>
        <w:adjustRightInd w:val="0"/>
        <w:spacing w:after="0" w:line="240" w:lineRule="auto"/>
        <w:ind w:firstLine="567"/>
        <w:jc w:val="both"/>
        <w:rPr>
          <w:rFonts w:ascii="Times New Roman" w:hAnsi="Times New Roman"/>
          <w:sz w:val="28"/>
          <w:szCs w:val="28"/>
        </w:rPr>
      </w:pPr>
      <w:r w:rsidRPr="00E06220">
        <w:rPr>
          <w:rFonts w:ascii="Times New Roman" w:hAnsi="Times New Roman"/>
          <w:sz w:val="28"/>
          <w:szCs w:val="28"/>
        </w:rPr>
        <w:t xml:space="preserve">1) </w:t>
      </w:r>
      <w:r>
        <w:rPr>
          <w:rFonts w:ascii="Times New Roman" w:hAnsi="Times New Roman"/>
          <w:sz w:val="28"/>
          <w:szCs w:val="28"/>
        </w:rPr>
        <w:t>п</w:t>
      </w:r>
      <w:r w:rsidRPr="00E06220">
        <w:rPr>
          <w:rFonts w:ascii="Times New Roman" w:hAnsi="Times New Roman"/>
          <w:sz w:val="28"/>
          <w:szCs w:val="28"/>
        </w:rPr>
        <w:t>овышение уровня сохранности объектов культурного и исторического наследия</w:t>
      </w:r>
      <w:r>
        <w:rPr>
          <w:rFonts w:ascii="Times New Roman" w:hAnsi="Times New Roman"/>
          <w:sz w:val="28"/>
          <w:szCs w:val="28"/>
        </w:rPr>
        <w:t>;</w:t>
      </w:r>
    </w:p>
    <w:p w:rsidR="00281D67" w:rsidRPr="00E06220" w:rsidRDefault="00281D67" w:rsidP="00281D67">
      <w:pPr>
        <w:spacing w:after="0" w:line="240" w:lineRule="auto"/>
        <w:ind w:firstLine="567"/>
        <w:jc w:val="both"/>
        <w:rPr>
          <w:rFonts w:ascii="Times New Roman" w:hAnsi="Times New Roman"/>
          <w:sz w:val="28"/>
          <w:szCs w:val="28"/>
        </w:rPr>
      </w:pPr>
      <w:r w:rsidRPr="00E06220">
        <w:rPr>
          <w:rFonts w:ascii="Times New Roman" w:hAnsi="Times New Roman"/>
          <w:sz w:val="28"/>
          <w:szCs w:val="28"/>
        </w:rPr>
        <w:t xml:space="preserve">2) </w:t>
      </w:r>
      <w:r>
        <w:rPr>
          <w:rFonts w:ascii="Times New Roman" w:hAnsi="Times New Roman"/>
          <w:sz w:val="28"/>
          <w:szCs w:val="28"/>
        </w:rPr>
        <w:t>у</w:t>
      </w:r>
      <w:r w:rsidRPr="00E06220">
        <w:rPr>
          <w:rFonts w:ascii="Times New Roman" w:hAnsi="Times New Roman"/>
          <w:sz w:val="28"/>
          <w:szCs w:val="28"/>
        </w:rPr>
        <w:t>величение числа посещений культурных мероприятий до 11,4 млн единиц к концу 2030 года</w:t>
      </w:r>
      <w:r>
        <w:rPr>
          <w:rFonts w:ascii="Times New Roman" w:hAnsi="Times New Roman"/>
          <w:sz w:val="28"/>
          <w:szCs w:val="28"/>
        </w:rPr>
        <w:t>;</w:t>
      </w:r>
    </w:p>
    <w:p w:rsidR="00281D67" w:rsidRPr="00E06220" w:rsidRDefault="00281D67" w:rsidP="00281D67">
      <w:pPr>
        <w:spacing w:after="0" w:line="240" w:lineRule="auto"/>
        <w:ind w:firstLine="567"/>
        <w:jc w:val="both"/>
        <w:rPr>
          <w:rFonts w:ascii="Times New Roman" w:hAnsi="Times New Roman"/>
          <w:sz w:val="28"/>
          <w:szCs w:val="28"/>
        </w:rPr>
      </w:pPr>
      <w:r w:rsidRPr="00E06220">
        <w:rPr>
          <w:rFonts w:ascii="Times New Roman" w:hAnsi="Times New Roman"/>
          <w:sz w:val="28"/>
          <w:szCs w:val="28"/>
        </w:rPr>
        <w:t xml:space="preserve">3) </w:t>
      </w:r>
      <w:r>
        <w:rPr>
          <w:rFonts w:ascii="Times New Roman" w:hAnsi="Times New Roman"/>
          <w:sz w:val="28"/>
          <w:szCs w:val="28"/>
        </w:rPr>
        <w:t>р</w:t>
      </w:r>
      <w:r w:rsidRPr="00E06220">
        <w:rPr>
          <w:rFonts w:ascii="Times New Roman" w:hAnsi="Times New Roman"/>
          <w:sz w:val="28"/>
          <w:szCs w:val="28"/>
        </w:rPr>
        <w:t>азвитие инфраструктуры культуры</w:t>
      </w:r>
      <w:r>
        <w:rPr>
          <w:rFonts w:ascii="Times New Roman" w:hAnsi="Times New Roman"/>
          <w:sz w:val="28"/>
          <w:szCs w:val="28"/>
        </w:rPr>
        <w:t>;</w:t>
      </w:r>
    </w:p>
    <w:p w:rsidR="00281D67" w:rsidRDefault="00281D67" w:rsidP="00281D67">
      <w:pPr>
        <w:spacing w:after="0" w:line="240" w:lineRule="auto"/>
        <w:ind w:firstLine="567"/>
        <w:jc w:val="both"/>
        <w:rPr>
          <w:rFonts w:ascii="Times New Roman" w:hAnsi="Times New Roman"/>
          <w:sz w:val="28"/>
          <w:szCs w:val="28"/>
        </w:rPr>
      </w:pPr>
      <w:r w:rsidRPr="00E06220">
        <w:rPr>
          <w:rFonts w:ascii="Times New Roman" w:hAnsi="Times New Roman"/>
          <w:sz w:val="28"/>
          <w:szCs w:val="28"/>
        </w:rPr>
        <w:t xml:space="preserve">4) </w:t>
      </w:r>
      <w:r>
        <w:rPr>
          <w:rFonts w:ascii="Times New Roman" w:hAnsi="Times New Roman"/>
          <w:sz w:val="28"/>
          <w:szCs w:val="28"/>
        </w:rPr>
        <w:t>п</w:t>
      </w:r>
      <w:r w:rsidRPr="00E06220">
        <w:rPr>
          <w:rFonts w:ascii="Times New Roman" w:hAnsi="Times New Roman"/>
          <w:sz w:val="28"/>
          <w:szCs w:val="28"/>
        </w:rPr>
        <w:t>овышение вовлеченности граждан в деятельность в сфере культуры</w:t>
      </w:r>
      <w:r>
        <w:rPr>
          <w:rFonts w:ascii="Times New Roman" w:hAnsi="Times New Roman"/>
          <w:sz w:val="28"/>
          <w:szCs w:val="28"/>
        </w:rPr>
        <w:t>.</w:t>
      </w:r>
    </w:p>
    <w:p w:rsidR="00281D67" w:rsidRDefault="00281D67" w:rsidP="00281D67">
      <w:pPr>
        <w:spacing w:after="0" w:line="240" w:lineRule="auto"/>
        <w:ind w:firstLine="567"/>
        <w:jc w:val="both"/>
        <w:rPr>
          <w:rFonts w:ascii="Times New Roman" w:hAnsi="Times New Roman"/>
          <w:sz w:val="28"/>
          <w:szCs w:val="28"/>
        </w:rPr>
      </w:pPr>
      <w:r>
        <w:rPr>
          <w:rFonts w:ascii="Times New Roman" w:hAnsi="Times New Roman"/>
          <w:sz w:val="28"/>
          <w:szCs w:val="28"/>
        </w:rPr>
        <w:t xml:space="preserve">24. </w:t>
      </w:r>
      <w:r w:rsidRPr="00E06220">
        <w:rPr>
          <w:rFonts w:ascii="Times New Roman" w:hAnsi="Times New Roman"/>
          <w:sz w:val="28"/>
          <w:szCs w:val="28"/>
        </w:rPr>
        <w:t xml:space="preserve">Для достижения цели Программы по </w:t>
      </w:r>
      <w:r>
        <w:rPr>
          <w:rFonts w:ascii="Times New Roman" w:hAnsi="Times New Roman"/>
          <w:sz w:val="28"/>
          <w:szCs w:val="28"/>
        </w:rPr>
        <w:t>п</w:t>
      </w:r>
      <w:r w:rsidRPr="00E06220">
        <w:rPr>
          <w:rFonts w:ascii="Times New Roman" w:hAnsi="Times New Roman"/>
          <w:sz w:val="28"/>
          <w:szCs w:val="28"/>
        </w:rPr>
        <w:t>овышени</w:t>
      </w:r>
      <w:r>
        <w:rPr>
          <w:rFonts w:ascii="Times New Roman" w:hAnsi="Times New Roman"/>
          <w:sz w:val="28"/>
          <w:szCs w:val="28"/>
        </w:rPr>
        <w:t>я</w:t>
      </w:r>
      <w:r w:rsidRPr="00E06220">
        <w:rPr>
          <w:rFonts w:ascii="Times New Roman" w:hAnsi="Times New Roman"/>
          <w:sz w:val="28"/>
          <w:szCs w:val="28"/>
        </w:rPr>
        <w:t xml:space="preserve"> уровня сохранности объектов культурного и исторического наследия Программой предусмотрены следующие задачи государственного управления:</w:t>
      </w:r>
    </w:p>
    <w:p w:rsidR="00281D67" w:rsidRPr="00E06220" w:rsidRDefault="00281D67" w:rsidP="00281D67">
      <w:pPr>
        <w:pStyle w:val="af3"/>
        <w:numPr>
          <w:ilvl w:val="0"/>
          <w:numId w:val="9"/>
        </w:numPr>
        <w:spacing w:after="0" w:line="240" w:lineRule="auto"/>
        <w:ind w:left="0" w:firstLine="567"/>
        <w:jc w:val="both"/>
        <w:rPr>
          <w:rFonts w:ascii="Times New Roman" w:hAnsi="Times New Roman"/>
          <w:sz w:val="28"/>
          <w:szCs w:val="28"/>
        </w:rPr>
      </w:pPr>
      <w:r>
        <w:rPr>
          <w:rFonts w:ascii="Times New Roman" w:hAnsi="Times New Roman"/>
          <w:sz w:val="28"/>
          <w:szCs w:val="28"/>
        </w:rPr>
        <w:t>о</w:t>
      </w:r>
      <w:r w:rsidRPr="00E06220">
        <w:rPr>
          <w:rFonts w:ascii="Times New Roman" w:hAnsi="Times New Roman"/>
          <w:sz w:val="28"/>
          <w:szCs w:val="28"/>
        </w:rPr>
        <w:t>пределение предмета охраны, границ территорий и зон охраны объектов культурного наследия</w:t>
      </w:r>
      <w:r>
        <w:rPr>
          <w:rFonts w:ascii="Times New Roman" w:hAnsi="Times New Roman"/>
          <w:sz w:val="28"/>
          <w:szCs w:val="28"/>
        </w:rPr>
        <w:t>;</w:t>
      </w:r>
    </w:p>
    <w:p w:rsidR="00281D67" w:rsidRPr="00E06220" w:rsidRDefault="00281D67" w:rsidP="00281D67">
      <w:pPr>
        <w:pStyle w:val="af3"/>
        <w:numPr>
          <w:ilvl w:val="0"/>
          <w:numId w:val="9"/>
        </w:numPr>
        <w:spacing w:after="0" w:line="240" w:lineRule="auto"/>
        <w:ind w:left="0" w:firstLine="567"/>
        <w:jc w:val="both"/>
        <w:rPr>
          <w:rFonts w:ascii="Times New Roman" w:hAnsi="Times New Roman"/>
          <w:sz w:val="28"/>
          <w:szCs w:val="28"/>
        </w:rPr>
      </w:pPr>
      <w:r>
        <w:rPr>
          <w:rFonts w:ascii="Times New Roman" w:hAnsi="Times New Roman"/>
          <w:sz w:val="28"/>
          <w:szCs w:val="28"/>
        </w:rPr>
        <w:t>п</w:t>
      </w:r>
      <w:r w:rsidRPr="00E06220">
        <w:rPr>
          <w:rFonts w:ascii="Times New Roman" w:hAnsi="Times New Roman"/>
          <w:sz w:val="28"/>
          <w:szCs w:val="28"/>
        </w:rPr>
        <w:t>роведение государственной историко-культурной экспертизы</w:t>
      </w:r>
      <w:r>
        <w:rPr>
          <w:rFonts w:ascii="Times New Roman" w:hAnsi="Times New Roman"/>
          <w:sz w:val="28"/>
          <w:szCs w:val="28"/>
        </w:rPr>
        <w:t>;</w:t>
      </w:r>
    </w:p>
    <w:p w:rsidR="00281D67" w:rsidRPr="00E06220" w:rsidRDefault="00281D67" w:rsidP="00281D67">
      <w:pPr>
        <w:pStyle w:val="af3"/>
        <w:numPr>
          <w:ilvl w:val="0"/>
          <w:numId w:val="9"/>
        </w:numPr>
        <w:spacing w:after="0" w:line="240" w:lineRule="auto"/>
        <w:ind w:left="0" w:firstLine="567"/>
        <w:jc w:val="both"/>
        <w:rPr>
          <w:rFonts w:ascii="Times New Roman" w:hAnsi="Times New Roman"/>
          <w:sz w:val="28"/>
          <w:szCs w:val="28"/>
        </w:rPr>
      </w:pPr>
      <w:r>
        <w:rPr>
          <w:rFonts w:ascii="Times New Roman" w:hAnsi="Times New Roman"/>
          <w:sz w:val="28"/>
          <w:szCs w:val="28"/>
        </w:rPr>
        <w:t>п</w:t>
      </w:r>
      <w:r w:rsidRPr="00E06220">
        <w:rPr>
          <w:rFonts w:ascii="Times New Roman" w:hAnsi="Times New Roman"/>
          <w:sz w:val="28"/>
          <w:szCs w:val="28"/>
        </w:rPr>
        <w:t>роведение археологического обследования</w:t>
      </w:r>
      <w:r>
        <w:rPr>
          <w:rFonts w:ascii="Times New Roman" w:hAnsi="Times New Roman"/>
          <w:sz w:val="28"/>
          <w:szCs w:val="28"/>
        </w:rPr>
        <w:t>;</w:t>
      </w:r>
    </w:p>
    <w:p w:rsidR="00281D67" w:rsidRPr="00E06220" w:rsidRDefault="00281D67" w:rsidP="00281D67">
      <w:pPr>
        <w:pStyle w:val="af3"/>
        <w:numPr>
          <w:ilvl w:val="0"/>
          <w:numId w:val="9"/>
        </w:numPr>
        <w:spacing w:after="0" w:line="240" w:lineRule="auto"/>
        <w:ind w:left="0" w:firstLine="567"/>
        <w:jc w:val="both"/>
        <w:rPr>
          <w:rFonts w:ascii="Times New Roman" w:hAnsi="Times New Roman"/>
          <w:sz w:val="28"/>
          <w:szCs w:val="28"/>
        </w:rPr>
      </w:pPr>
      <w:r>
        <w:rPr>
          <w:rFonts w:ascii="Times New Roman" w:hAnsi="Times New Roman"/>
          <w:sz w:val="28"/>
          <w:szCs w:val="28"/>
        </w:rPr>
        <w:t>с</w:t>
      </w:r>
      <w:r w:rsidRPr="00E06220">
        <w:rPr>
          <w:rFonts w:ascii="Times New Roman" w:hAnsi="Times New Roman"/>
          <w:sz w:val="28"/>
          <w:szCs w:val="28"/>
        </w:rPr>
        <w:t>охранение объектов культурного наследия</w:t>
      </w:r>
      <w:r>
        <w:rPr>
          <w:rFonts w:ascii="Times New Roman" w:hAnsi="Times New Roman"/>
          <w:sz w:val="28"/>
          <w:szCs w:val="28"/>
        </w:rPr>
        <w:t>;</w:t>
      </w:r>
    </w:p>
    <w:p w:rsidR="00281D67" w:rsidRPr="00E06220" w:rsidRDefault="00281D67" w:rsidP="00281D67">
      <w:pPr>
        <w:pStyle w:val="af3"/>
        <w:numPr>
          <w:ilvl w:val="0"/>
          <w:numId w:val="9"/>
        </w:numPr>
        <w:spacing w:after="0" w:line="240" w:lineRule="auto"/>
        <w:ind w:left="0" w:firstLine="567"/>
        <w:jc w:val="both"/>
        <w:rPr>
          <w:rFonts w:ascii="Times New Roman" w:hAnsi="Times New Roman"/>
          <w:sz w:val="28"/>
          <w:szCs w:val="28"/>
        </w:rPr>
      </w:pPr>
      <w:r>
        <w:rPr>
          <w:rFonts w:ascii="Times New Roman" w:hAnsi="Times New Roman"/>
          <w:sz w:val="28"/>
          <w:szCs w:val="28"/>
        </w:rPr>
        <w:t>п</w:t>
      </w:r>
      <w:r w:rsidRPr="00E06220">
        <w:rPr>
          <w:rFonts w:ascii="Times New Roman" w:hAnsi="Times New Roman"/>
          <w:sz w:val="28"/>
          <w:szCs w:val="28"/>
        </w:rPr>
        <w:t>опуляризация объектов культурного наследия</w:t>
      </w:r>
      <w:r>
        <w:rPr>
          <w:rFonts w:ascii="Times New Roman" w:hAnsi="Times New Roman"/>
          <w:sz w:val="28"/>
          <w:szCs w:val="28"/>
        </w:rPr>
        <w:t>.</w:t>
      </w:r>
    </w:p>
    <w:p w:rsidR="00281D67" w:rsidRPr="00E06220" w:rsidRDefault="00281D67" w:rsidP="00281D67">
      <w:pPr>
        <w:spacing w:after="0" w:line="240" w:lineRule="auto"/>
        <w:ind w:firstLine="567"/>
        <w:jc w:val="both"/>
        <w:rPr>
          <w:rFonts w:ascii="Times New Roman" w:hAnsi="Times New Roman"/>
          <w:sz w:val="28"/>
          <w:szCs w:val="28"/>
        </w:rPr>
      </w:pPr>
      <w:r w:rsidRPr="00E06220">
        <w:rPr>
          <w:rFonts w:ascii="Times New Roman" w:hAnsi="Times New Roman"/>
          <w:sz w:val="28"/>
          <w:szCs w:val="28"/>
        </w:rPr>
        <w:t>2</w:t>
      </w:r>
      <w:r>
        <w:rPr>
          <w:rFonts w:ascii="Times New Roman" w:hAnsi="Times New Roman"/>
          <w:sz w:val="28"/>
          <w:szCs w:val="28"/>
        </w:rPr>
        <w:t>5</w:t>
      </w:r>
      <w:r w:rsidRPr="00E06220">
        <w:rPr>
          <w:rFonts w:ascii="Times New Roman" w:hAnsi="Times New Roman"/>
          <w:sz w:val="28"/>
          <w:szCs w:val="28"/>
        </w:rPr>
        <w:t>. Для достижения цели Программы по увеличению числа посещений культурных мероприятий до 11,4 млн единиц к концу 2030 года Программой предусмотрены следующие задачи государственного управления:</w:t>
      </w:r>
    </w:p>
    <w:p w:rsidR="00281D67" w:rsidRDefault="00281D67" w:rsidP="00281D67">
      <w:pPr>
        <w:numPr>
          <w:ilvl w:val="0"/>
          <w:numId w:val="7"/>
        </w:numPr>
        <w:spacing w:after="0" w:line="240" w:lineRule="auto"/>
        <w:ind w:left="0" w:firstLine="567"/>
        <w:jc w:val="both"/>
        <w:rPr>
          <w:rFonts w:ascii="Times New Roman" w:hAnsi="Times New Roman"/>
          <w:sz w:val="28"/>
          <w:highlight w:val="white"/>
        </w:rPr>
      </w:pPr>
      <w:r w:rsidRPr="00E06220">
        <w:rPr>
          <w:rFonts w:ascii="Times New Roman" w:hAnsi="Times New Roman"/>
          <w:sz w:val="28"/>
          <w:szCs w:val="28"/>
        </w:rPr>
        <w:t>создание условий для</w:t>
      </w:r>
      <w:r>
        <w:rPr>
          <w:rFonts w:ascii="Times New Roman" w:hAnsi="Times New Roman"/>
          <w:sz w:val="28"/>
        </w:rPr>
        <w:t xml:space="preserve"> повышения доступности отраслевой инфраструктуры для всех категорий и групп населения;</w:t>
      </w:r>
    </w:p>
    <w:p w:rsidR="00281D67" w:rsidRDefault="00281D67" w:rsidP="00281D67">
      <w:pPr>
        <w:numPr>
          <w:ilvl w:val="0"/>
          <w:numId w:val="7"/>
        </w:numPr>
        <w:spacing w:after="60" w:line="240" w:lineRule="auto"/>
        <w:ind w:left="0" w:firstLine="567"/>
        <w:jc w:val="both"/>
        <w:rPr>
          <w:rFonts w:ascii="Times New Roman" w:hAnsi="Times New Roman"/>
          <w:sz w:val="28"/>
          <w:highlight w:val="white"/>
        </w:rPr>
      </w:pPr>
      <w:r>
        <w:rPr>
          <w:rFonts w:ascii="Times New Roman" w:hAnsi="Times New Roman"/>
          <w:sz w:val="28"/>
          <w:highlight w:val="white"/>
        </w:rPr>
        <w:t>обеспечение государственной поддержки и создание условий для развития и совершенствования профессионального искусства;</w:t>
      </w:r>
    </w:p>
    <w:p w:rsidR="00281D67" w:rsidRDefault="00281D67" w:rsidP="00281D67">
      <w:pPr>
        <w:numPr>
          <w:ilvl w:val="0"/>
          <w:numId w:val="7"/>
        </w:numPr>
        <w:spacing w:after="60" w:line="240" w:lineRule="auto"/>
        <w:ind w:left="0" w:firstLine="567"/>
        <w:jc w:val="both"/>
        <w:rPr>
          <w:rFonts w:ascii="Times New Roman" w:hAnsi="Times New Roman"/>
          <w:sz w:val="28"/>
          <w:highlight w:val="white"/>
        </w:rPr>
      </w:pPr>
      <w:r>
        <w:rPr>
          <w:rFonts w:ascii="Times New Roman" w:hAnsi="Times New Roman"/>
          <w:sz w:val="28"/>
          <w:highlight w:val="white"/>
        </w:rPr>
        <w:t>содействие развитию сферы досуга и обеспечению разнообразия культурно-досуговой деятельности различных слоев населения края;</w:t>
      </w:r>
    </w:p>
    <w:p w:rsidR="00281D67" w:rsidRDefault="00281D67" w:rsidP="00281D67">
      <w:pPr>
        <w:numPr>
          <w:ilvl w:val="0"/>
          <w:numId w:val="7"/>
        </w:numPr>
        <w:spacing w:after="0" w:line="240" w:lineRule="auto"/>
        <w:ind w:left="0" w:firstLine="567"/>
        <w:jc w:val="both"/>
        <w:rPr>
          <w:rFonts w:ascii="Times New Roman" w:hAnsi="Times New Roman"/>
          <w:sz w:val="28"/>
        </w:rPr>
      </w:pPr>
      <w:r>
        <w:rPr>
          <w:rFonts w:ascii="Times New Roman" w:hAnsi="Times New Roman"/>
          <w:sz w:val="28"/>
        </w:rPr>
        <w:t xml:space="preserve">совершенствование </w:t>
      </w:r>
      <w:r w:rsidRPr="00772315">
        <w:rPr>
          <w:rFonts w:ascii="Times New Roman" w:hAnsi="Times New Roman"/>
          <w:color w:val="auto"/>
          <w:sz w:val="28"/>
        </w:rPr>
        <w:t xml:space="preserve">системы художественного образования, выявления </w:t>
      </w:r>
      <w:r>
        <w:rPr>
          <w:rFonts w:ascii="Times New Roman" w:hAnsi="Times New Roman"/>
          <w:sz w:val="28"/>
        </w:rPr>
        <w:t>и поддержки молодых дарований;</w:t>
      </w:r>
    </w:p>
    <w:p w:rsidR="00281D67" w:rsidRDefault="00281D67" w:rsidP="00281D67">
      <w:pPr>
        <w:numPr>
          <w:ilvl w:val="0"/>
          <w:numId w:val="7"/>
        </w:numPr>
        <w:spacing w:after="60" w:line="240" w:lineRule="auto"/>
        <w:ind w:left="0" w:firstLine="567"/>
        <w:jc w:val="both"/>
        <w:rPr>
          <w:rFonts w:ascii="Times New Roman" w:hAnsi="Times New Roman"/>
          <w:sz w:val="28"/>
          <w:highlight w:val="white"/>
        </w:rPr>
      </w:pPr>
      <w:r>
        <w:rPr>
          <w:rFonts w:ascii="Times New Roman" w:hAnsi="Times New Roman"/>
          <w:sz w:val="28"/>
          <w:highlight w:val="white"/>
        </w:rPr>
        <w:t>создание условий для сохранения этнокультурной самобытности, развития традиционной культуры народов и этнических групп, проживающих на территории края, укрепления межнациональных культурных связей;</w:t>
      </w:r>
    </w:p>
    <w:p w:rsidR="00281D67" w:rsidRDefault="00281D67" w:rsidP="00281D67">
      <w:pPr>
        <w:numPr>
          <w:ilvl w:val="0"/>
          <w:numId w:val="7"/>
        </w:numPr>
        <w:spacing w:after="60" w:line="240" w:lineRule="auto"/>
        <w:ind w:left="0" w:firstLine="567"/>
        <w:jc w:val="both"/>
        <w:rPr>
          <w:rFonts w:ascii="Times New Roman" w:hAnsi="Times New Roman"/>
          <w:sz w:val="28"/>
        </w:rPr>
      </w:pPr>
      <w:r>
        <w:rPr>
          <w:rFonts w:ascii="Times New Roman" w:hAnsi="Times New Roman"/>
          <w:sz w:val="28"/>
          <w:highlight w:val="white"/>
        </w:rPr>
        <w:t>развитие благотворительности, меценатства и спонсорства в сфере к</w:t>
      </w:r>
      <w:r>
        <w:rPr>
          <w:rFonts w:ascii="Times New Roman" w:hAnsi="Times New Roman"/>
          <w:sz w:val="28"/>
        </w:rPr>
        <w:t>ультуры;</w:t>
      </w:r>
    </w:p>
    <w:p w:rsidR="00281D67" w:rsidRPr="00772315" w:rsidRDefault="00281D67" w:rsidP="00281D67">
      <w:pPr>
        <w:numPr>
          <w:ilvl w:val="0"/>
          <w:numId w:val="7"/>
        </w:numPr>
        <w:spacing w:after="60" w:line="240" w:lineRule="auto"/>
        <w:ind w:left="0" w:firstLine="567"/>
        <w:jc w:val="both"/>
        <w:rPr>
          <w:rFonts w:ascii="Times New Roman" w:hAnsi="Times New Roman"/>
          <w:color w:val="auto"/>
          <w:sz w:val="28"/>
        </w:rPr>
      </w:pPr>
      <w:r>
        <w:rPr>
          <w:rFonts w:ascii="Times New Roman" w:hAnsi="Times New Roman"/>
          <w:sz w:val="28"/>
        </w:rPr>
        <w:t xml:space="preserve">взаимодействие с федеральными органами исполнительной власти, </w:t>
      </w:r>
      <w:r w:rsidRPr="00772315">
        <w:rPr>
          <w:rFonts w:ascii="Times New Roman" w:hAnsi="Times New Roman"/>
          <w:color w:val="auto"/>
          <w:sz w:val="28"/>
        </w:rPr>
        <w:t>исполнительными органами края, структурными подразделениями администрации Губернатора и Правительства края и органами местного самоуправления, общественными организациями, творческими союзами, объединениями</w:t>
      </w:r>
      <w:r>
        <w:rPr>
          <w:rFonts w:ascii="Times New Roman" w:hAnsi="Times New Roman"/>
          <w:color w:val="auto"/>
          <w:sz w:val="28"/>
        </w:rPr>
        <w:t xml:space="preserve"> </w:t>
      </w:r>
      <w:r w:rsidRPr="00772315">
        <w:rPr>
          <w:rFonts w:ascii="Times New Roman" w:hAnsi="Times New Roman"/>
          <w:color w:val="auto"/>
          <w:sz w:val="28"/>
        </w:rPr>
        <w:t>по вопросам культуры и культурного наследия.</w:t>
      </w:r>
    </w:p>
    <w:p w:rsidR="00281D67" w:rsidRPr="00772315" w:rsidRDefault="00281D67" w:rsidP="00281D67">
      <w:pPr>
        <w:numPr>
          <w:ilvl w:val="0"/>
          <w:numId w:val="7"/>
        </w:numPr>
        <w:spacing w:after="0" w:line="240" w:lineRule="auto"/>
        <w:ind w:left="0" w:firstLine="567"/>
        <w:jc w:val="both"/>
        <w:rPr>
          <w:rFonts w:ascii="Times New Roman" w:hAnsi="Times New Roman"/>
          <w:color w:val="auto"/>
          <w:sz w:val="28"/>
        </w:rPr>
      </w:pPr>
      <w:r w:rsidRPr="00772315">
        <w:rPr>
          <w:rFonts w:ascii="Times New Roman" w:hAnsi="Times New Roman"/>
          <w:color w:val="auto"/>
          <w:sz w:val="28"/>
        </w:rPr>
        <w:t xml:space="preserve"> создание </w:t>
      </w:r>
      <w:proofErr w:type="spellStart"/>
      <w:r w:rsidRPr="00772315">
        <w:rPr>
          <w:rFonts w:ascii="Times New Roman" w:hAnsi="Times New Roman"/>
          <w:color w:val="auto"/>
          <w:sz w:val="28"/>
        </w:rPr>
        <w:t>целеориентированной</w:t>
      </w:r>
      <w:proofErr w:type="spellEnd"/>
      <w:r w:rsidRPr="00772315">
        <w:rPr>
          <w:rFonts w:ascii="Times New Roman" w:hAnsi="Times New Roman"/>
          <w:color w:val="auto"/>
          <w:sz w:val="28"/>
        </w:rPr>
        <w:t xml:space="preserve"> системы поддержки развития креативного сектора;</w:t>
      </w:r>
    </w:p>
    <w:p w:rsidR="00281D67" w:rsidRPr="00772315" w:rsidRDefault="00281D67" w:rsidP="00281D67">
      <w:pPr>
        <w:numPr>
          <w:ilvl w:val="0"/>
          <w:numId w:val="7"/>
        </w:numPr>
        <w:spacing w:after="0" w:line="240" w:lineRule="auto"/>
        <w:ind w:left="0" w:firstLine="567"/>
        <w:jc w:val="both"/>
        <w:rPr>
          <w:rFonts w:ascii="Times New Roman" w:hAnsi="Times New Roman"/>
          <w:color w:val="auto"/>
          <w:sz w:val="28"/>
          <w:highlight w:val="white"/>
        </w:rPr>
      </w:pPr>
      <w:r w:rsidRPr="00772315">
        <w:rPr>
          <w:rFonts w:ascii="Times New Roman" w:hAnsi="Times New Roman"/>
          <w:color w:val="auto"/>
          <w:sz w:val="28"/>
        </w:rPr>
        <w:lastRenderedPageBreak/>
        <w:t xml:space="preserve"> совершенствование нормативного правового регулирования в сфере культуры.</w:t>
      </w:r>
    </w:p>
    <w:p w:rsidR="00281D67" w:rsidRDefault="00281D67" w:rsidP="00281D67">
      <w:pPr>
        <w:spacing w:after="0" w:line="240" w:lineRule="auto"/>
        <w:ind w:firstLine="567"/>
        <w:jc w:val="both"/>
        <w:rPr>
          <w:rFonts w:ascii="Times New Roman" w:hAnsi="Times New Roman"/>
          <w:sz w:val="28"/>
          <w:szCs w:val="28"/>
        </w:rPr>
      </w:pPr>
      <w:r w:rsidRPr="00E06220">
        <w:rPr>
          <w:rFonts w:ascii="Times New Roman" w:hAnsi="Times New Roman"/>
          <w:sz w:val="28"/>
          <w:szCs w:val="28"/>
        </w:rPr>
        <w:t>2</w:t>
      </w:r>
      <w:r>
        <w:rPr>
          <w:rFonts w:ascii="Times New Roman" w:hAnsi="Times New Roman"/>
          <w:sz w:val="28"/>
          <w:szCs w:val="28"/>
        </w:rPr>
        <w:t>6</w:t>
      </w:r>
      <w:r w:rsidRPr="00E06220">
        <w:rPr>
          <w:rFonts w:ascii="Times New Roman" w:hAnsi="Times New Roman"/>
          <w:sz w:val="28"/>
          <w:szCs w:val="28"/>
        </w:rPr>
        <w:t xml:space="preserve">. Для достижения цели Программы по </w:t>
      </w:r>
      <w:r>
        <w:rPr>
          <w:rFonts w:ascii="Times New Roman" w:hAnsi="Times New Roman"/>
          <w:sz w:val="28"/>
          <w:szCs w:val="28"/>
        </w:rPr>
        <w:t>р</w:t>
      </w:r>
      <w:r w:rsidRPr="00E06220">
        <w:rPr>
          <w:rFonts w:ascii="Times New Roman" w:hAnsi="Times New Roman"/>
          <w:sz w:val="28"/>
          <w:szCs w:val="28"/>
        </w:rPr>
        <w:t>азвити</w:t>
      </w:r>
      <w:r>
        <w:rPr>
          <w:rFonts w:ascii="Times New Roman" w:hAnsi="Times New Roman"/>
          <w:sz w:val="28"/>
          <w:szCs w:val="28"/>
        </w:rPr>
        <w:t>ю</w:t>
      </w:r>
      <w:r w:rsidRPr="00E06220">
        <w:rPr>
          <w:rFonts w:ascii="Times New Roman" w:hAnsi="Times New Roman"/>
          <w:sz w:val="28"/>
          <w:szCs w:val="28"/>
        </w:rPr>
        <w:t xml:space="preserve"> инфраструктуры </w:t>
      </w:r>
      <w:r>
        <w:rPr>
          <w:rFonts w:ascii="Times New Roman" w:hAnsi="Times New Roman"/>
          <w:sz w:val="28"/>
          <w:szCs w:val="28"/>
        </w:rPr>
        <w:t xml:space="preserve">сферы </w:t>
      </w:r>
      <w:r w:rsidRPr="00E06220">
        <w:rPr>
          <w:rFonts w:ascii="Times New Roman" w:hAnsi="Times New Roman"/>
          <w:sz w:val="28"/>
          <w:szCs w:val="28"/>
        </w:rPr>
        <w:t>культуры Программой предусмотрены следующие задачи государственного управления:</w:t>
      </w:r>
    </w:p>
    <w:p w:rsidR="00281D67" w:rsidRDefault="00281D67" w:rsidP="00281D67">
      <w:pPr>
        <w:spacing w:after="0" w:line="240" w:lineRule="auto"/>
        <w:ind w:firstLine="567"/>
        <w:jc w:val="both"/>
        <w:rPr>
          <w:rFonts w:ascii="Times New Roman" w:hAnsi="Times New Roman"/>
          <w:sz w:val="28"/>
          <w:highlight w:val="white"/>
        </w:rPr>
      </w:pPr>
      <w:r w:rsidRPr="00772315">
        <w:rPr>
          <w:rFonts w:ascii="Times New Roman" w:hAnsi="Times New Roman"/>
          <w:color w:val="auto"/>
          <w:sz w:val="28"/>
        </w:rPr>
        <w:t xml:space="preserve">1) создание условий для улучшения качественного состояния зданий краевых государственных и муниципальных </w:t>
      </w:r>
      <w:r>
        <w:rPr>
          <w:rFonts w:ascii="Times New Roman" w:hAnsi="Times New Roman"/>
          <w:sz w:val="28"/>
        </w:rPr>
        <w:t>учреждений культуры (с учетом детских школ искусств) отраслевой инфраструктуры для всех категорий и групп населения;</w:t>
      </w:r>
    </w:p>
    <w:p w:rsidR="00281D67" w:rsidRPr="003F618B" w:rsidRDefault="00281D67" w:rsidP="00281D67">
      <w:pPr>
        <w:spacing w:after="0" w:line="240" w:lineRule="auto"/>
        <w:ind w:firstLine="567"/>
        <w:jc w:val="both"/>
        <w:rPr>
          <w:rFonts w:ascii="Times New Roman" w:hAnsi="Times New Roman"/>
          <w:color w:val="auto"/>
          <w:sz w:val="28"/>
        </w:rPr>
      </w:pPr>
      <w:r>
        <w:rPr>
          <w:rFonts w:ascii="Times New Roman" w:hAnsi="Times New Roman"/>
          <w:sz w:val="28"/>
        </w:rPr>
        <w:t xml:space="preserve">2) повышение уровня оснащенности современным материально-техническим </w:t>
      </w:r>
      <w:r w:rsidRPr="003F618B">
        <w:rPr>
          <w:rFonts w:ascii="Times New Roman" w:hAnsi="Times New Roman"/>
          <w:color w:val="auto"/>
          <w:sz w:val="28"/>
        </w:rPr>
        <w:t>оборудованием краевых государственных и муниципальных учреждений культуры</w:t>
      </w:r>
      <w:r>
        <w:rPr>
          <w:rFonts w:ascii="Times New Roman" w:hAnsi="Times New Roman"/>
          <w:color w:val="auto"/>
          <w:sz w:val="28"/>
        </w:rPr>
        <w:t>.</w:t>
      </w:r>
    </w:p>
    <w:p w:rsidR="00281D67" w:rsidRPr="00772315" w:rsidRDefault="00281D67" w:rsidP="00281D67">
      <w:pPr>
        <w:spacing w:after="0" w:line="240" w:lineRule="auto"/>
        <w:ind w:firstLine="567"/>
        <w:jc w:val="both"/>
        <w:rPr>
          <w:rFonts w:ascii="Times New Roman" w:hAnsi="Times New Roman"/>
          <w:color w:val="auto"/>
          <w:sz w:val="28"/>
        </w:rPr>
      </w:pPr>
      <w:r w:rsidRPr="00772315">
        <w:rPr>
          <w:rFonts w:ascii="Times New Roman" w:hAnsi="Times New Roman"/>
          <w:color w:val="auto"/>
          <w:sz w:val="28"/>
        </w:rPr>
        <w:t>2</w:t>
      </w:r>
      <w:r>
        <w:rPr>
          <w:rFonts w:ascii="Times New Roman" w:hAnsi="Times New Roman"/>
          <w:color w:val="auto"/>
          <w:sz w:val="28"/>
        </w:rPr>
        <w:t>7</w:t>
      </w:r>
      <w:r w:rsidRPr="00772315">
        <w:rPr>
          <w:rFonts w:ascii="Times New Roman" w:hAnsi="Times New Roman"/>
          <w:color w:val="auto"/>
          <w:sz w:val="28"/>
        </w:rPr>
        <w:t xml:space="preserve">. Для достижения цели Программы по </w:t>
      </w:r>
      <w:r>
        <w:rPr>
          <w:rFonts w:ascii="Times New Roman" w:hAnsi="Times New Roman"/>
          <w:sz w:val="28"/>
          <w:szCs w:val="28"/>
        </w:rPr>
        <w:t>п</w:t>
      </w:r>
      <w:r w:rsidRPr="00E06220">
        <w:rPr>
          <w:rFonts w:ascii="Times New Roman" w:hAnsi="Times New Roman"/>
          <w:sz w:val="28"/>
          <w:szCs w:val="28"/>
        </w:rPr>
        <w:t>овышени</w:t>
      </w:r>
      <w:r>
        <w:rPr>
          <w:rFonts w:ascii="Times New Roman" w:hAnsi="Times New Roman"/>
          <w:sz w:val="28"/>
          <w:szCs w:val="28"/>
        </w:rPr>
        <w:t>ю</w:t>
      </w:r>
      <w:r w:rsidRPr="00E06220">
        <w:rPr>
          <w:rFonts w:ascii="Times New Roman" w:hAnsi="Times New Roman"/>
          <w:sz w:val="28"/>
          <w:szCs w:val="28"/>
        </w:rPr>
        <w:t xml:space="preserve"> вовлеченности граждан в деятельность в сфере культуры</w:t>
      </w:r>
      <w:r w:rsidRPr="00772315">
        <w:rPr>
          <w:rFonts w:ascii="Times New Roman" w:hAnsi="Times New Roman"/>
          <w:color w:val="auto"/>
          <w:sz w:val="28"/>
        </w:rPr>
        <w:t xml:space="preserve"> Программой предусмотрены следующие задачи государственного управления:</w:t>
      </w:r>
    </w:p>
    <w:p w:rsidR="00281D67" w:rsidRPr="003F618B" w:rsidRDefault="00281D67" w:rsidP="00281D67">
      <w:pPr>
        <w:spacing w:after="0" w:line="240" w:lineRule="auto"/>
        <w:ind w:firstLine="567"/>
        <w:jc w:val="both"/>
        <w:rPr>
          <w:rFonts w:ascii="Times New Roman" w:hAnsi="Times New Roman"/>
          <w:color w:val="auto"/>
          <w:sz w:val="28"/>
        </w:rPr>
      </w:pPr>
      <w:r>
        <w:rPr>
          <w:rFonts w:ascii="Times New Roman" w:hAnsi="Times New Roman"/>
          <w:color w:val="auto"/>
          <w:sz w:val="28"/>
        </w:rPr>
        <w:t>1</w:t>
      </w:r>
      <w:r w:rsidRPr="003F618B">
        <w:rPr>
          <w:rFonts w:ascii="Times New Roman" w:hAnsi="Times New Roman"/>
          <w:color w:val="auto"/>
          <w:sz w:val="28"/>
        </w:rPr>
        <w:t xml:space="preserve">) проведение на высоком организационном уровне творческих мероприятий на территории Камчатского края; </w:t>
      </w:r>
    </w:p>
    <w:p w:rsidR="00281D67" w:rsidRPr="003F618B" w:rsidRDefault="00281D67" w:rsidP="00281D67">
      <w:pPr>
        <w:spacing w:after="0" w:line="240" w:lineRule="auto"/>
        <w:ind w:firstLine="567"/>
        <w:jc w:val="both"/>
        <w:rPr>
          <w:rFonts w:ascii="Times New Roman" w:hAnsi="Times New Roman"/>
          <w:color w:val="auto"/>
          <w:sz w:val="28"/>
          <w:highlight w:val="white"/>
        </w:rPr>
      </w:pPr>
      <w:r>
        <w:rPr>
          <w:rFonts w:ascii="Times New Roman" w:hAnsi="Times New Roman"/>
          <w:color w:val="auto"/>
          <w:sz w:val="28"/>
        </w:rPr>
        <w:t>2</w:t>
      </w:r>
      <w:r w:rsidRPr="003F618B">
        <w:rPr>
          <w:rFonts w:ascii="Times New Roman" w:hAnsi="Times New Roman"/>
          <w:color w:val="auto"/>
          <w:sz w:val="28"/>
        </w:rPr>
        <w:t>)  реализация кадровой политики в сфере культуры, повышение социального статуса работников данной отрасли;</w:t>
      </w:r>
    </w:p>
    <w:p w:rsidR="00281D67" w:rsidRPr="003F618B" w:rsidRDefault="00281D67" w:rsidP="00281D67">
      <w:pPr>
        <w:spacing w:after="0" w:line="240" w:lineRule="auto"/>
        <w:ind w:firstLine="567"/>
        <w:jc w:val="both"/>
        <w:rPr>
          <w:rFonts w:ascii="Times New Roman" w:hAnsi="Times New Roman"/>
          <w:color w:val="auto"/>
          <w:sz w:val="28"/>
        </w:rPr>
      </w:pPr>
      <w:r>
        <w:rPr>
          <w:rFonts w:ascii="Times New Roman" w:hAnsi="Times New Roman"/>
          <w:color w:val="auto"/>
          <w:sz w:val="28"/>
          <w:highlight w:val="white"/>
        </w:rPr>
        <w:t>3</w:t>
      </w:r>
      <w:r w:rsidRPr="003F618B">
        <w:rPr>
          <w:rFonts w:ascii="Times New Roman" w:hAnsi="Times New Roman"/>
          <w:color w:val="auto"/>
          <w:sz w:val="28"/>
          <w:highlight w:val="white"/>
        </w:rPr>
        <w:t>) осуществление и развитие форм культурного сотрудничества с другими субъектами Российской Федерации, развитие международных связей.</w:t>
      </w:r>
    </w:p>
    <w:p w:rsidR="00281D67" w:rsidRPr="003F618B" w:rsidRDefault="00281D67" w:rsidP="00281D67">
      <w:pPr>
        <w:spacing w:after="0" w:line="240" w:lineRule="auto"/>
        <w:ind w:firstLine="567"/>
        <w:jc w:val="both"/>
        <w:rPr>
          <w:rFonts w:ascii="Times New Roman" w:hAnsi="Times New Roman"/>
          <w:color w:val="auto"/>
          <w:sz w:val="28"/>
        </w:rPr>
      </w:pPr>
      <w:r>
        <w:rPr>
          <w:rFonts w:ascii="Times New Roman" w:hAnsi="Times New Roman"/>
          <w:color w:val="auto"/>
          <w:sz w:val="28"/>
        </w:rPr>
        <w:t>4</w:t>
      </w:r>
      <w:r w:rsidRPr="003F618B">
        <w:rPr>
          <w:rFonts w:ascii="Times New Roman" w:hAnsi="Times New Roman"/>
          <w:color w:val="auto"/>
          <w:sz w:val="28"/>
        </w:rPr>
        <w:t>) обеспечение гражданам независимо от места их проживания и финансовой обеспеченности необходимого объема и качества государственных и муниципальных услуг в сфере культуры;</w:t>
      </w:r>
    </w:p>
    <w:p w:rsidR="00281D67" w:rsidRDefault="00281D67" w:rsidP="00281D67">
      <w:pPr>
        <w:spacing w:after="0" w:line="240" w:lineRule="auto"/>
        <w:ind w:firstLine="567"/>
        <w:jc w:val="both"/>
        <w:rPr>
          <w:rFonts w:ascii="Times New Roman" w:hAnsi="Times New Roman"/>
          <w:color w:val="auto"/>
          <w:sz w:val="28"/>
        </w:rPr>
      </w:pPr>
      <w:r>
        <w:rPr>
          <w:rFonts w:ascii="Times New Roman" w:hAnsi="Times New Roman"/>
          <w:color w:val="auto"/>
          <w:sz w:val="28"/>
        </w:rPr>
        <w:t>5</w:t>
      </w:r>
      <w:r w:rsidRPr="003F618B">
        <w:rPr>
          <w:rFonts w:ascii="Times New Roman" w:hAnsi="Times New Roman"/>
          <w:color w:val="auto"/>
          <w:sz w:val="28"/>
        </w:rPr>
        <w:t>) усиление присутствия учреждений культуры в цифровой среде,</w:t>
      </w:r>
      <w:r>
        <w:rPr>
          <w:rFonts w:ascii="Times New Roman" w:hAnsi="Times New Roman"/>
          <w:color w:val="auto"/>
          <w:sz w:val="28"/>
        </w:rPr>
        <w:t xml:space="preserve"> цифровая трансформация отрасли;</w:t>
      </w:r>
    </w:p>
    <w:p w:rsidR="00281D67" w:rsidRDefault="00281D67" w:rsidP="00281D67">
      <w:pPr>
        <w:spacing w:after="0" w:line="240" w:lineRule="auto"/>
        <w:ind w:firstLine="567"/>
        <w:jc w:val="both"/>
        <w:rPr>
          <w:rFonts w:ascii="Times New Roman" w:hAnsi="Times New Roman"/>
          <w:color w:val="auto"/>
          <w:sz w:val="28"/>
        </w:rPr>
      </w:pPr>
      <w:r>
        <w:rPr>
          <w:rFonts w:ascii="Times New Roman" w:hAnsi="Times New Roman"/>
          <w:color w:val="auto"/>
          <w:sz w:val="28"/>
        </w:rPr>
        <w:t xml:space="preserve">6) </w:t>
      </w:r>
      <w:r>
        <w:rPr>
          <w:rFonts w:ascii="Times New Roman" w:hAnsi="Times New Roman"/>
          <w:sz w:val="28"/>
        </w:rPr>
        <w:t>поддержка творческих инициатив граждан и организаций, культурно-просветительских проектов;</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color w:val="auto"/>
          <w:sz w:val="28"/>
        </w:rPr>
        <w:t>7)</w:t>
      </w:r>
      <w:r>
        <w:rPr>
          <w:rFonts w:ascii="Times New Roman" w:hAnsi="Times New Roman"/>
          <w:sz w:val="28"/>
        </w:rPr>
        <w:t xml:space="preserve"> развитие волонтерского движения и внедрения информационных технологий.</w:t>
      </w:r>
    </w:p>
    <w:p w:rsidR="00281D67" w:rsidRDefault="00281D67" w:rsidP="00281D67">
      <w:pPr>
        <w:spacing w:after="0" w:line="240" w:lineRule="auto"/>
        <w:ind w:firstLine="567"/>
        <w:jc w:val="both"/>
        <w:rPr>
          <w:rFonts w:ascii="Times New Roman" w:hAnsi="Times New Roman"/>
          <w:color w:val="auto"/>
          <w:sz w:val="28"/>
        </w:rPr>
      </w:pPr>
      <w:r w:rsidRPr="00772315">
        <w:rPr>
          <w:rFonts w:ascii="Times New Roman" w:hAnsi="Times New Roman"/>
          <w:color w:val="auto"/>
          <w:sz w:val="28"/>
        </w:rPr>
        <w:t xml:space="preserve">Решение </w:t>
      </w:r>
      <w:r>
        <w:rPr>
          <w:rFonts w:ascii="Times New Roman" w:hAnsi="Times New Roman"/>
          <w:color w:val="auto"/>
          <w:sz w:val="28"/>
        </w:rPr>
        <w:t>выше</w:t>
      </w:r>
      <w:r w:rsidRPr="00772315">
        <w:rPr>
          <w:rFonts w:ascii="Times New Roman" w:hAnsi="Times New Roman"/>
          <w:color w:val="auto"/>
          <w:sz w:val="28"/>
        </w:rPr>
        <w:t>указанных задач обеспечивается посредством реализации системы мероприятий, предусмотренных региональными проектами «Культурная среда», «Творческие люди», «Цифровая культура», а также иными региональными проектами и комплексом процессных мероприятий в рамках Государственной программы Камчатского края «Развитие культуры в Камчатском крае».</w:t>
      </w:r>
    </w:p>
    <w:p w:rsidR="00281D67" w:rsidRPr="003F618B" w:rsidRDefault="00281D67" w:rsidP="00281D67">
      <w:pPr>
        <w:spacing w:after="0" w:line="240" w:lineRule="auto"/>
        <w:ind w:firstLine="567"/>
        <w:jc w:val="both"/>
        <w:rPr>
          <w:rFonts w:ascii="Times New Roman" w:hAnsi="Times New Roman"/>
          <w:color w:val="auto"/>
          <w:sz w:val="28"/>
        </w:rPr>
      </w:pPr>
      <w:r w:rsidRPr="003F618B">
        <w:rPr>
          <w:rFonts w:ascii="Times New Roman" w:hAnsi="Times New Roman"/>
          <w:color w:val="auto"/>
          <w:sz w:val="28"/>
        </w:rPr>
        <w:t>2</w:t>
      </w:r>
      <w:r>
        <w:rPr>
          <w:rFonts w:ascii="Times New Roman" w:hAnsi="Times New Roman"/>
          <w:color w:val="auto"/>
          <w:sz w:val="28"/>
        </w:rPr>
        <w:t>8</w:t>
      </w:r>
      <w:r w:rsidRPr="003F618B">
        <w:rPr>
          <w:rFonts w:ascii="Times New Roman" w:hAnsi="Times New Roman"/>
          <w:color w:val="auto"/>
          <w:sz w:val="28"/>
        </w:rPr>
        <w:t>. Указанные составляющие формируют единую функциональную основу для достижения предусмотренных Программой результатов и показателей развития культуры в Камчатском крае.</w:t>
      </w:r>
      <w:bookmarkEnd w:id="5"/>
    </w:p>
    <w:p w:rsidR="00281D67" w:rsidRPr="003F618B" w:rsidRDefault="00281D67" w:rsidP="00281D67">
      <w:pPr>
        <w:spacing w:after="0" w:line="240" w:lineRule="auto"/>
        <w:jc w:val="center"/>
        <w:rPr>
          <w:rFonts w:ascii="Times New Roman" w:hAnsi="Times New Roman"/>
          <w:color w:val="auto"/>
          <w:sz w:val="28"/>
        </w:rPr>
      </w:pPr>
    </w:p>
    <w:p w:rsidR="00281D67" w:rsidRPr="003F618B" w:rsidRDefault="00281D67" w:rsidP="00281D67">
      <w:pPr>
        <w:spacing w:after="0" w:line="240" w:lineRule="auto"/>
        <w:jc w:val="center"/>
        <w:rPr>
          <w:rFonts w:ascii="Times New Roman" w:hAnsi="Times New Roman"/>
          <w:color w:val="auto"/>
          <w:sz w:val="28"/>
        </w:rPr>
      </w:pPr>
      <w:r w:rsidRPr="003F618B">
        <w:rPr>
          <w:rFonts w:ascii="Times New Roman" w:hAnsi="Times New Roman"/>
          <w:color w:val="auto"/>
          <w:sz w:val="28"/>
        </w:rPr>
        <w:t>II. Правила предоставления и распределения субсидий из бюджета Камчатского края местным бюджетам в рамках Программы</w:t>
      </w:r>
    </w:p>
    <w:p w:rsidR="00281D67" w:rsidRPr="003F618B" w:rsidRDefault="00281D67" w:rsidP="00281D67">
      <w:pPr>
        <w:spacing w:after="0" w:line="240" w:lineRule="auto"/>
        <w:jc w:val="center"/>
        <w:rPr>
          <w:rFonts w:ascii="Times New Roman" w:hAnsi="Times New Roman"/>
          <w:color w:val="auto"/>
          <w:sz w:val="28"/>
        </w:rPr>
      </w:pPr>
    </w:p>
    <w:p w:rsidR="00281D67" w:rsidRDefault="00281D67" w:rsidP="00281D67">
      <w:pPr>
        <w:spacing w:after="0" w:line="240" w:lineRule="auto"/>
        <w:jc w:val="center"/>
        <w:rPr>
          <w:rFonts w:ascii="Times New Roman" w:hAnsi="Times New Roman"/>
          <w:sz w:val="28"/>
        </w:rPr>
      </w:pPr>
      <w:bookmarkStart w:id="6" w:name="sub_1519"/>
      <w:bookmarkEnd w:id="6"/>
      <w:r w:rsidRPr="003F618B">
        <w:rPr>
          <w:rFonts w:ascii="Times New Roman" w:hAnsi="Times New Roman"/>
          <w:color w:val="auto"/>
          <w:sz w:val="28"/>
        </w:rPr>
        <w:t xml:space="preserve">Предоставление и распределения субсидий из бюджета </w:t>
      </w:r>
      <w:r>
        <w:rPr>
          <w:rFonts w:ascii="Times New Roman" w:hAnsi="Times New Roman"/>
          <w:sz w:val="28"/>
        </w:rPr>
        <w:t>Камчатского края местным бюджетам</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 xml:space="preserve">29. Для достижения предусмотренных Программой результатов и показателей развития культуры в Камчатском крае предусмотрено предоставление целевых субсидий и межбюджетных трансфертов из бюджета Камчатского края </w:t>
      </w:r>
      <w:r>
        <w:rPr>
          <w:rFonts w:ascii="Times New Roman" w:hAnsi="Times New Roman"/>
          <w:color w:val="22272F"/>
          <w:sz w:val="28"/>
          <w:highlight w:val="white"/>
        </w:rPr>
        <w:t xml:space="preserve">бюджетам </w:t>
      </w:r>
      <w:r>
        <w:rPr>
          <w:rFonts w:ascii="Times New Roman" w:hAnsi="Times New Roman"/>
          <w:color w:val="22272F"/>
          <w:sz w:val="28"/>
          <w:highlight w:val="white"/>
        </w:rPr>
        <w:lastRenderedPageBreak/>
        <w:t xml:space="preserve">муниципальных образований в Камчатском крае (далее </w:t>
      </w:r>
      <w:r>
        <w:rPr>
          <w:rFonts w:ascii="Times New Roman" w:hAnsi="Times New Roman"/>
          <w:sz w:val="28"/>
        </w:rPr>
        <w:t xml:space="preserve">– </w:t>
      </w:r>
      <w:r>
        <w:rPr>
          <w:rFonts w:ascii="Times New Roman" w:hAnsi="Times New Roman"/>
          <w:color w:val="22272F"/>
          <w:sz w:val="28"/>
          <w:highlight w:val="white"/>
        </w:rPr>
        <w:t>местные бюджеты)</w:t>
      </w:r>
      <w:r>
        <w:rPr>
          <w:rFonts w:ascii="Times New Roman" w:hAnsi="Times New Roman"/>
          <w:color w:val="22272F"/>
          <w:sz w:val="28"/>
        </w:rPr>
        <w:t xml:space="preserve"> </w:t>
      </w:r>
      <w:r>
        <w:rPr>
          <w:rFonts w:ascii="Times New Roman" w:hAnsi="Times New Roman"/>
          <w:sz w:val="28"/>
        </w:rPr>
        <w:t xml:space="preserve">в целях </w:t>
      </w:r>
      <w:proofErr w:type="spellStart"/>
      <w:r>
        <w:rPr>
          <w:rFonts w:ascii="Times New Roman" w:hAnsi="Times New Roman"/>
          <w:sz w:val="28"/>
        </w:rPr>
        <w:t>софинансирования</w:t>
      </w:r>
      <w:proofErr w:type="spellEnd"/>
      <w:r>
        <w:rPr>
          <w:rFonts w:ascii="Times New Roman" w:hAnsi="Times New Roman"/>
          <w:sz w:val="28"/>
        </w:rPr>
        <w:t xml:space="preserve"> расходных обязательств, возникающих при реализации муниципальных программ развития культуры (отдельных мероприятий), на условиях достижения установленных показателей, определения объемов финансового обеспечения муниципальных программ из местных бюджетов. При этом муниципальные программы должны соответствовать целям и задачам Программы.</w:t>
      </w:r>
    </w:p>
    <w:p w:rsidR="00281D67" w:rsidRPr="00281D67" w:rsidRDefault="00281D67" w:rsidP="00281D67">
      <w:pPr>
        <w:spacing w:after="0" w:line="240" w:lineRule="auto"/>
        <w:ind w:firstLine="567"/>
        <w:jc w:val="both"/>
        <w:rPr>
          <w:rFonts w:ascii="Times New Roman" w:hAnsi="Times New Roman"/>
          <w:color w:val="auto"/>
          <w:sz w:val="28"/>
        </w:rPr>
      </w:pPr>
      <w:r>
        <w:rPr>
          <w:rFonts w:ascii="Times New Roman" w:hAnsi="Times New Roman"/>
          <w:color w:val="22272F"/>
          <w:sz w:val="28"/>
          <w:highlight w:val="white"/>
        </w:rPr>
        <w:t xml:space="preserve">30. </w:t>
      </w:r>
      <w:r>
        <w:rPr>
          <w:rFonts w:ascii="Times New Roman" w:hAnsi="Times New Roman"/>
          <w:sz w:val="28"/>
        </w:rPr>
        <w:t xml:space="preserve">Предоставление целевых субсидий и межбюджетных трансфертов из бюджета Камчатского края </w:t>
      </w:r>
      <w:r>
        <w:rPr>
          <w:rFonts w:ascii="Times New Roman" w:hAnsi="Times New Roman"/>
          <w:color w:val="22272F"/>
          <w:sz w:val="28"/>
          <w:highlight w:val="white"/>
        </w:rPr>
        <w:t>местным бюджетам осуществляется в соответствии с правилами, включающими общие требования к формированию, предоставлению и распределению су</w:t>
      </w:r>
      <w:bookmarkStart w:id="7" w:name="_GoBack"/>
      <w:bookmarkEnd w:id="7"/>
      <w:r>
        <w:rPr>
          <w:rFonts w:ascii="Times New Roman" w:hAnsi="Times New Roman"/>
          <w:color w:val="22272F"/>
          <w:sz w:val="28"/>
          <w:highlight w:val="white"/>
        </w:rPr>
        <w:t xml:space="preserve">бсидий из краевого бюджета местным бюджетам в целях </w:t>
      </w:r>
      <w:proofErr w:type="spellStart"/>
      <w:r>
        <w:rPr>
          <w:rFonts w:ascii="Times New Roman" w:hAnsi="Times New Roman"/>
          <w:color w:val="22272F"/>
          <w:sz w:val="28"/>
          <w:highlight w:val="white"/>
        </w:rPr>
        <w:t>софинансирования</w:t>
      </w:r>
      <w:proofErr w:type="spellEnd"/>
      <w:r>
        <w:rPr>
          <w:rFonts w:ascii="Times New Roman" w:hAnsi="Times New Roman"/>
          <w:color w:val="22272F"/>
          <w:sz w:val="28"/>
          <w:highlight w:val="white"/>
        </w:rPr>
        <w:t xml:space="preserve"> расходных обязательств, возникающих при выполнении полномочий органов </w:t>
      </w:r>
      <w:r w:rsidRPr="00281D67">
        <w:rPr>
          <w:rFonts w:ascii="Times New Roman" w:hAnsi="Times New Roman"/>
          <w:color w:val="auto"/>
          <w:sz w:val="28"/>
          <w:highlight w:val="white"/>
        </w:rPr>
        <w:t xml:space="preserve">местного самоуправления муниципальных образований в Камчатском крае по вопросам местного значения, прилагаемыми к Программе: </w:t>
      </w:r>
    </w:p>
    <w:p w:rsidR="00281D67" w:rsidRPr="00281D67" w:rsidRDefault="00281D67" w:rsidP="00281D67">
      <w:pPr>
        <w:spacing w:after="0" w:line="240" w:lineRule="auto"/>
        <w:ind w:firstLine="567"/>
        <w:jc w:val="both"/>
        <w:rPr>
          <w:rFonts w:ascii="Times New Roman" w:hAnsi="Times New Roman"/>
          <w:color w:val="auto"/>
          <w:sz w:val="28"/>
        </w:rPr>
      </w:pPr>
      <w:r w:rsidRPr="00281D67">
        <w:rPr>
          <w:rFonts w:ascii="Times New Roman" w:hAnsi="Times New Roman"/>
          <w:color w:val="auto"/>
          <w:sz w:val="28"/>
        </w:rPr>
        <w:t xml:space="preserve">1) Порядок предоставления и распределения субсидий местным бюджетам на реализацию отдельных мероприятий по направлению «Традиционная культура и народное творчество», </w:t>
      </w:r>
      <w:r w:rsidRPr="00281D67">
        <w:rPr>
          <w:rStyle w:val="ae"/>
          <w:rFonts w:ascii="Times New Roman" w:hAnsi="Times New Roman"/>
          <w:color w:val="auto"/>
          <w:sz w:val="28"/>
        </w:rPr>
        <w:t>приложение 1;</w:t>
      </w:r>
    </w:p>
    <w:p w:rsidR="00281D67" w:rsidRPr="00281D67" w:rsidRDefault="00281D67" w:rsidP="00281D67">
      <w:pPr>
        <w:spacing w:after="0" w:line="240" w:lineRule="auto"/>
        <w:ind w:firstLine="567"/>
        <w:jc w:val="both"/>
        <w:rPr>
          <w:rFonts w:ascii="Times New Roman" w:hAnsi="Times New Roman"/>
          <w:color w:val="auto"/>
          <w:sz w:val="28"/>
        </w:rPr>
      </w:pPr>
      <w:r w:rsidRPr="00281D67">
        <w:rPr>
          <w:rFonts w:ascii="Times New Roman" w:hAnsi="Times New Roman"/>
          <w:color w:val="auto"/>
          <w:sz w:val="28"/>
        </w:rPr>
        <w:t xml:space="preserve">2) Порядок предоставления и распределения субсидий местным бюджетам на реализацию отдельных мероприятий по направлению «Развитие инфраструктуры в сфере культуры», </w:t>
      </w:r>
      <w:r w:rsidRPr="00281D67">
        <w:rPr>
          <w:rStyle w:val="ae"/>
          <w:rFonts w:ascii="Times New Roman" w:hAnsi="Times New Roman"/>
          <w:color w:val="auto"/>
          <w:sz w:val="28"/>
        </w:rPr>
        <w:t>приложение 2</w:t>
      </w:r>
      <w:r w:rsidRPr="00281D67">
        <w:rPr>
          <w:rFonts w:ascii="Times New Roman" w:hAnsi="Times New Roman"/>
          <w:color w:val="auto"/>
          <w:sz w:val="28"/>
        </w:rPr>
        <w:t>;</w:t>
      </w:r>
    </w:p>
    <w:p w:rsidR="00281D67" w:rsidRPr="00281D67" w:rsidRDefault="00281D67" w:rsidP="00281D67">
      <w:pPr>
        <w:spacing w:after="0" w:line="240" w:lineRule="auto"/>
        <w:ind w:firstLine="567"/>
        <w:jc w:val="both"/>
        <w:rPr>
          <w:rFonts w:ascii="Times New Roman" w:hAnsi="Times New Roman"/>
          <w:color w:val="auto"/>
          <w:sz w:val="28"/>
        </w:rPr>
      </w:pPr>
      <w:r w:rsidRPr="00281D67">
        <w:rPr>
          <w:rFonts w:ascii="Times New Roman" w:hAnsi="Times New Roman"/>
          <w:color w:val="auto"/>
          <w:sz w:val="28"/>
        </w:rPr>
        <w:t xml:space="preserve">3) Порядок предоставления и распределения субсидий местным бюджетам на реализацию отдельных мероприятий по направлению «Обеспечение реализации программы», </w:t>
      </w:r>
      <w:r w:rsidRPr="00281D67">
        <w:rPr>
          <w:rStyle w:val="ae"/>
          <w:rFonts w:ascii="Times New Roman" w:hAnsi="Times New Roman"/>
          <w:color w:val="auto"/>
          <w:sz w:val="28"/>
        </w:rPr>
        <w:t>приложение 3</w:t>
      </w:r>
      <w:r w:rsidRPr="00281D67">
        <w:rPr>
          <w:rFonts w:ascii="Times New Roman" w:hAnsi="Times New Roman"/>
          <w:color w:val="auto"/>
          <w:sz w:val="28"/>
        </w:rPr>
        <w:t>.</w:t>
      </w:r>
    </w:p>
    <w:p w:rsidR="00281D67" w:rsidRDefault="00281D67" w:rsidP="00281D67">
      <w:pPr>
        <w:spacing w:after="0" w:line="240" w:lineRule="auto"/>
        <w:ind w:firstLine="567"/>
        <w:jc w:val="both"/>
        <w:rPr>
          <w:rFonts w:ascii="Times New Roman" w:hAnsi="Times New Roman"/>
          <w:sz w:val="28"/>
        </w:rPr>
      </w:pPr>
    </w:p>
    <w:p w:rsidR="00281D67" w:rsidRDefault="00281D67" w:rsidP="00281D67">
      <w:pPr>
        <w:spacing w:after="0" w:line="240" w:lineRule="auto"/>
        <w:ind w:firstLine="567"/>
        <w:jc w:val="both"/>
        <w:rPr>
          <w:rFonts w:ascii="Times New Roman" w:hAnsi="Times New Roman"/>
          <w:sz w:val="28"/>
        </w:rPr>
      </w:pPr>
    </w:p>
    <w:p w:rsidR="00281D67" w:rsidRDefault="00281D67" w:rsidP="00281D67">
      <w:pPr>
        <w:spacing w:after="0" w:line="240" w:lineRule="auto"/>
        <w:ind w:firstLine="567"/>
        <w:jc w:val="both"/>
        <w:rPr>
          <w:rFonts w:ascii="Times New Roman" w:hAnsi="Times New Roman"/>
          <w:sz w:val="28"/>
        </w:rPr>
      </w:pPr>
    </w:p>
    <w:p w:rsidR="00281D67" w:rsidRDefault="00281D67" w:rsidP="00281D67">
      <w:pPr>
        <w:spacing w:after="0" w:line="240" w:lineRule="auto"/>
        <w:ind w:firstLine="567"/>
        <w:jc w:val="both"/>
        <w:rPr>
          <w:rFonts w:ascii="Times New Roman" w:hAnsi="Times New Roman"/>
          <w:sz w:val="28"/>
        </w:rPr>
      </w:pPr>
    </w:p>
    <w:p w:rsidR="00281D67" w:rsidRDefault="00281D67" w:rsidP="00281D67">
      <w:pPr>
        <w:spacing w:after="0" w:line="240" w:lineRule="auto"/>
        <w:ind w:firstLine="567"/>
        <w:jc w:val="both"/>
        <w:rPr>
          <w:rFonts w:ascii="Times New Roman" w:hAnsi="Times New Roman"/>
          <w:sz w:val="28"/>
        </w:rPr>
      </w:pPr>
    </w:p>
    <w:p w:rsidR="00281D67" w:rsidRDefault="00281D67" w:rsidP="00281D67">
      <w:pPr>
        <w:spacing w:after="0" w:line="240" w:lineRule="auto"/>
        <w:ind w:firstLine="567"/>
        <w:jc w:val="both"/>
        <w:rPr>
          <w:rFonts w:ascii="Times New Roman" w:hAnsi="Times New Roman"/>
          <w:sz w:val="28"/>
        </w:rPr>
      </w:pPr>
    </w:p>
    <w:p w:rsidR="00281D67" w:rsidRDefault="00281D67" w:rsidP="00281D67">
      <w:pPr>
        <w:spacing w:after="0" w:line="240" w:lineRule="auto"/>
        <w:ind w:firstLine="567"/>
        <w:jc w:val="both"/>
        <w:rPr>
          <w:rFonts w:ascii="Times New Roman" w:hAnsi="Times New Roman"/>
          <w:sz w:val="28"/>
        </w:rPr>
      </w:pPr>
    </w:p>
    <w:p w:rsidR="00281D67" w:rsidRDefault="00281D67" w:rsidP="00281D67">
      <w:pPr>
        <w:spacing w:after="0" w:line="240" w:lineRule="auto"/>
        <w:ind w:firstLine="567"/>
        <w:jc w:val="both"/>
        <w:rPr>
          <w:rFonts w:ascii="Times New Roman" w:hAnsi="Times New Roman"/>
          <w:sz w:val="28"/>
        </w:rPr>
      </w:pPr>
    </w:p>
    <w:p w:rsidR="00281D67" w:rsidRDefault="00281D67" w:rsidP="00281D67">
      <w:pPr>
        <w:spacing w:after="0" w:line="240" w:lineRule="auto"/>
        <w:ind w:firstLine="567"/>
        <w:jc w:val="both"/>
        <w:rPr>
          <w:rFonts w:ascii="Times New Roman" w:hAnsi="Times New Roman"/>
          <w:sz w:val="28"/>
        </w:rPr>
      </w:pPr>
    </w:p>
    <w:p w:rsidR="00281D67" w:rsidRDefault="00281D67" w:rsidP="00281D67">
      <w:pPr>
        <w:spacing w:after="0" w:line="240" w:lineRule="auto"/>
        <w:ind w:firstLine="567"/>
        <w:jc w:val="both"/>
        <w:rPr>
          <w:rFonts w:ascii="Times New Roman" w:hAnsi="Times New Roman"/>
          <w:sz w:val="28"/>
        </w:rPr>
      </w:pPr>
    </w:p>
    <w:p w:rsidR="00281D67" w:rsidRDefault="00281D67" w:rsidP="00281D67">
      <w:pPr>
        <w:spacing w:after="0" w:line="240" w:lineRule="auto"/>
        <w:ind w:firstLine="567"/>
        <w:jc w:val="both"/>
        <w:rPr>
          <w:rFonts w:ascii="Times New Roman" w:hAnsi="Times New Roman"/>
          <w:sz w:val="28"/>
        </w:rPr>
      </w:pPr>
    </w:p>
    <w:p w:rsidR="00281D67" w:rsidRDefault="00281D67" w:rsidP="00281D67">
      <w:pPr>
        <w:spacing w:after="0" w:line="240" w:lineRule="auto"/>
        <w:ind w:firstLine="567"/>
        <w:jc w:val="both"/>
        <w:rPr>
          <w:rFonts w:ascii="Times New Roman" w:hAnsi="Times New Roman"/>
          <w:sz w:val="28"/>
        </w:rPr>
      </w:pPr>
    </w:p>
    <w:p w:rsidR="00281D67" w:rsidRDefault="00281D67" w:rsidP="00281D67">
      <w:pPr>
        <w:spacing w:after="0" w:line="240" w:lineRule="auto"/>
        <w:ind w:firstLine="567"/>
        <w:jc w:val="both"/>
        <w:rPr>
          <w:rFonts w:ascii="Times New Roman" w:hAnsi="Times New Roman"/>
          <w:sz w:val="28"/>
        </w:rPr>
      </w:pPr>
    </w:p>
    <w:p w:rsidR="00281D67" w:rsidRDefault="00281D67" w:rsidP="00281D67">
      <w:pPr>
        <w:spacing w:after="0" w:line="240" w:lineRule="auto"/>
        <w:ind w:firstLine="567"/>
        <w:jc w:val="both"/>
        <w:rPr>
          <w:rFonts w:ascii="Times New Roman" w:hAnsi="Times New Roman"/>
          <w:sz w:val="28"/>
        </w:rPr>
      </w:pPr>
    </w:p>
    <w:p w:rsidR="00281D67" w:rsidRDefault="00281D67" w:rsidP="00281D67">
      <w:pPr>
        <w:spacing w:after="0" w:line="240" w:lineRule="auto"/>
        <w:ind w:firstLine="567"/>
        <w:jc w:val="both"/>
        <w:rPr>
          <w:rFonts w:ascii="Times New Roman" w:hAnsi="Times New Roman"/>
          <w:sz w:val="28"/>
        </w:rPr>
      </w:pPr>
    </w:p>
    <w:p w:rsidR="00281D67" w:rsidRDefault="00281D67" w:rsidP="00281D67">
      <w:pPr>
        <w:spacing w:after="0" w:line="240" w:lineRule="auto"/>
        <w:ind w:firstLine="567"/>
        <w:jc w:val="both"/>
        <w:rPr>
          <w:rFonts w:ascii="Times New Roman" w:hAnsi="Times New Roman"/>
          <w:sz w:val="28"/>
        </w:rPr>
      </w:pPr>
    </w:p>
    <w:p w:rsidR="00281D67" w:rsidRDefault="00281D67" w:rsidP="00281D67">
      <w:pPr>
        <w:spacing w:after="0" w:line="240" w:lineRule="auto"/>
        <w:ind w:firstLine="567"/>
        <w:jc w:val="both"/>
        <w:rPr>
          <w:rFonts w:ascii="Times New Roman" w:hAnsi="Times New Roman"/>
          <w:sz w:val="28"/>
        </w:rPr>
      </w:pPr>
    </w:p>
    <w:p w:rsidR="00281D67" w:rsidRDefault="00281D67" w:rsidP="00281D67">
      <w:pPr>
        <w:spacing w:after="0" w:line="240" w:lineRule="auto"/>
        <w:ind w:firstLine="567"/>
        <w:jc w:val="both"/>
        <w:rPr>
          <w:rFonts w:ascii="Times New Roman" w:hAnsi="Times New Roman"/>
          <w:sz w:val="28"/>
        </w:rPr>
      </w:pPr>
    </w:p>
    <w:p w:rsidR="00281D67" w:rsidRDefault="00281D67" w:rsidP="00281D67">
      <w:pPr>
        <w:spacing w:after="0" w:line="240" w:lineRule="auto"/>
        <w:ind w:firstLine="567"/>
        <w:jc w:val="both"/>
        <w:rPr>
          <w:rFonts w:ascii="Times New Roman" w:hAnsi="Times New Roman"/>
          <w:sz w:val="28"/>
        </w:rPr>
      </w:pPr>
    </w:p>
    <w:p w:rsidR="00281D67" w:rsidRDefault="00281D67" w:rsidP="00281D67">
      <w:pPr>
        <w:spacing w:after="0" w:line="240" w:lineRule="auto"/>
        <w:ind w:firstLine="567"/>
        <w:jc w:val="both"/>
        <w:rPr>
          <w:rFonts w:ascii="Times New Roman" w:hAnsi="Times New Roman"/>
          <w:sz w:val="28"/>
        </w:rPr>
      </w:pPr>
    </w:p>
    <w:p w:rsidR="00281D67" w:rsidRDefault="00281D67" w:rsidP="00281D67">
      <w:pPr>
        <w:spacing w:after="0" w:line="240" w:lineRule="auto"/>
        <w:ind w:firstLine="567"/>
        <w:jc w:val="both"/>
        <w:rPr>
          <w:rFonts w:ascii="Times New Roman" w:hAnsi="Times New Roman"/>
          <w:sz w:val="28"/>
        </w:rPr>
      </w:pPr>
    </w:p>
    <w:p w:rsidR="00281D67" w:rsidRDefault="00281D67" w:rsidP="00281D67">
      <w:pPr>
        <w:spacing w:after="0" w:line="240" w:lineRule="auto"/>
        <w:ind w:firstLine="567"/>
        <w:jc w:val="both"/>
        <w:rPr>
          <w:rFonts w:ascii="Times New Roman" w:hAnsi="Times New Roman"/>
          <w:sz w:val="28"/>
        </w:rPr>
      </w:pPr>
    </w:p>
    <w:p w:rsidR="00281D67" w:rsidRPr="00281D67" w:rsidRDefault="00281D67" w:rsidP="00281D67">
      <w:pPr>
        <w:spacing w:after="0" w:line="240" w:lineRule="auto"/>
        <w:ind w:firstLine="698"/>
        <w:jc w:val="right"/>
        <w:rPr>
          <w:rFonts w:ascii="Times New Roman" w:hAnsi="Times New Roman"/>
          <w:b/>
          <w:color w:val="auto"/>
          <w:sz w:val="28"/>
        </w:rPr>
      </w:pPr>
      <w:r w:rsidRPr="00281D67">
        <w:rPr>
          <w:rStyle w:val="aa"/>
          <w:rFonts w:ascii="Times New Roman" w:hAnsi="Times New Roman"/>
          <w:b w:val="0"/>
          <w:color w:val="auto"/>
          <w:sz w:val="28"/>
        </w:rPr>
        <w:lastRenderedPageBreak/>
        <w:t>Приложение 1</w:t>
      </w:r>
      <w:r w:rsidRPr="00281D67">
        <w:rPr>
          <w:rFonts w:ascii="Times New Roman" w:hAnsi="Times New Roman"/>
          <w:b/>
          <w:color w:val="auto"/>
          <w:sz w:val="28"/>
        </w:rPr>
        <w:br/>
      </w:r>
      <w:r w:rsidRPr="00281D67">
        <w:rPr>
          <w:rStyle w:val="aa"/>
          <w:rFonts w:ascii="Times New Roman" w:hAnsi="Times New Roman"/>
          <w:b w:val="0"/>
          <w:color w:val="auto"/>
          <w:sz w:val="28"/>
        </w:rPr>
        <w:t xml:space="preserve">к </w:t>
      </w:r>
      <w:hyperlink r:id="rId19" w:anchor="sub_1000" w:history="1">
        <w:r w:rsidRPr="00281D67">
          <w:rPr>
            <w:rStyle w:val="ae"/>
            <w:rFonts w:ascii="Times New Roman" w:hAnsi="Times New Roman"/>
            <w:color w:val="auto"/>
            <w:sz w:val="28"/>
          </w:rPr>
          <w:t>государственной программе</w:t>
        </w:r>
      </w:hyperlink>
      <w:r w:rsidRPr="00281D67">
        <w:rPr>
          <w:rFonts w:ascii="Times New Roman" w:hAnsi="Times New Roman"/>
          <w:b/>
          <w:color w:val="auto"/>
          <w:sz w:val="28"/>
        </w:rPr>
        <w:br/>
      </w:r>
      <w:r w:rsidRPr="00281D67">
        <w:rPr>
          <w:rStyle w:val="aa"/>
          <w:rFonts w:ascii="Times New Roman" w:hAnsi="Times New Roman"/>
          <w:b w:val="0"/>
          <w:color w:val="auto"/>
          <w:sz w:val="28"/>
        </w:rPr>
        <w:t>Камчатского края «Развитие</w:t>
      </w:r>
      <w:r w:rsidRPr="00281D67">
        <w:rPr>
          <w:rFonts w:ascii="Times New Roman" w:hAnsi="Times New Roman"/>
          <w:b/>
          <w:color w:val="auto"/>
          <w:sz w:val="28"/>
        </w:rPr>
        <w:br/>
      </w:r>
      <w:r w:rsidRPr="00281D67">
        <w:rPr>
          <w:rStyle w:val="aa"/>
          <w:rFonts w:ascii="Times New Roman" w:hAnsi="Times New Roman"/>
          <w:b w:val="0"/>
          <w:color w:val="auto"/>
          <w:sz w:val="28"/>
        </w:rPr>
        <w:t>культуры в Камчатском крае»</w:t>
      </w:r>
    </w:p>
    <w:p w:rsidR="00281D67" w:rsidRDefault="00281D67" w:rsidP="00281D67">
      <w:pPr>
        <w:spacing w:after="0" w:line="240" w:lineRule="auto"/>
        <w:ind w:firstLine="709"/>
        <w:jc w:val="center"/>
        <w:rPr>
          <w:rFonts w:ascii="Times New Roman" w:hAnsi="Times New Roman"/>
          <w:sz w:val="28"/>
        </w:rPr>
      </w:pPr>
    </w:p>
    <w:p w:rsidR="00281D67" w:rsidRDefault="00281D67" w:rsidP="00281D67">
      <w:pPr>
        <w:spacing w:after="0" w:line="240" w:lineRule="auto"/>
        <w:ind w:firstLine="709"/>
        <w:jc w:val="center"/>
        <w:rPr>
          <w:rFonts w:ascii="Times New Roman" w:hAnsi="Times New Roman"/>
          <w:sz w:val="28"/>
        </w:rPr>
      </w:pPr>
    </w:p>
    <w:p w:rsidR="00281D67" w:rsidRDefault="00281D67" w:rsidP="00281D67">
      <w:pPr>
        <w:spacing w:after="0" w:line="240" w:lineRule="auto"/>
        <w:ind w:firstLine="709"/>
        <w:jc w:val="center"/>
        <w:rPr>
          <w:rFonts w:ascii="Times New Roman" w:hAnsi="Times New Roman"/>
          <w:sz w:val="28"/>
        </w:rPr>
      </w:pPr>
      <w:r>
        <w:rPr>
          <w:rFonts w:ascii="Times New Roman" w:hAnsi="Times New Roman"/>
          <w:sz w:val="28"/>
        </w:rPr>
        <w:t xml:space="preserve">Порядок </w:t>
      </w:r>
    </w:p>
    <w:p w:rsidR="00281D67" w:rsidRDefault="00281D67" w:rsidP="00281D67">
      <w:pPr>
        <w:spacing w:after="0" w:line="240" w:lineRule="auto"/>
        <w:ind w:firstLine="709"/>
        <w:jc w:val="center"/>
        <w:rPr>
          <w:rFonts w:ascii="Times New Roman" w:hAnsi="Times New Roman"/>
          <w:sz w:val="28"/>
        </w:rPr>
      </w:pPr>
      <w:r>
        <w:rPr>
          <w:rFonts w:ascii="Times New Roman" w:hAnsi="Times New Roman"/>
          <w:sz w:val="28"/>
        </w:rPr>
        <w:t>предоставления и распределения субсидий местным бюджетам на реализацию отдельных мероприятий по направлению «Традиционная культура и народное творчество»</w:t>
      </w:r>
    </w:p>
    <w:p w:rsidR="00281D67" w:rsidRDefault="00281D67" w:rsidP="00281D67">
      <w:pPr>
        <w:spacing w:after="0" w:line="240" w:lineRule="auto"/>
        <w:ind w:firstLine="567"/>
        <w:jc w:val="center"/>
        <w:rPr>
          <w:rFonts w:ascii="Times New Roman" w:hAnsi="Times New Roman"/>
          <w:sz w:val="28"/>
        </w:rPr>
      </w:pP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 xml:space="preserve">1. Настоящий Порядок разработан в соответствии со </w:t>
      </w:r>
      <w:hyperlink r:id="rId20" w:history="1">
        <w:r>
          <w:rPr>
            <w:rFonts w:ascii="Times New Roman" w:hAnsi="Times New Roman"/>
            <w:sz w:val="28"/>
          </w:rPr>
          <w:t>статьей 139</w:t>
        </w:r>
      </w:hyperlink>
      <w:r>
        <w:rPr>
          <w:rFonts w:ascii="Times New Roman" w:hAnsi="Times New Roman"/>
          <w:sz w:val="28"/>
        </w:rPr>
        <w:t xml:space="preserve"> Бюджетного кодекса Российской Федерации, </w:t>
      </w:r>
      <w:hyperlink r:id="rId21" w:history="1">
        <w:r>
          <w:rPr>
            <w:rFonts w:ascii="Times New Roman" w:hAnsi="Times New Roman"/>
            <w:sz w:val="28"/>
          </w:rPr>
          <w:t>Правилами</w:t>
        </w:r>
      </w:hyperlink>
      <w:r>
        <w:rPr>
          <w:rFonts w:ascii="Times New Roman" w:hAnsi="Times New Roman"/>
          <w:sz w:val="28"/>
        </w:rPr>
        <w:t xml:space="preserve"> формирования, предоставления и распределения субсидий из краевого бюджета бюджетам муниципальных образований в Камчатском крае, утвержденными Постановлением Правительства Камчатского края от 27.12.2019 № 566-П (далее - Правила), и регулирует вопросы предоставления и распределения субсидий из краевого бюджета местным бюджетам в целях </w:t>
      </w:r>
      <w:proofErr w:type="spellStart"/>
      <w:r>
        <w:rPr>
          <w:rFonts w:ascii="Times New Roman" w:hAnsi="Times New Roman"/>
          <w:sz w:val="28"/>
        </w:rPr>
        <w:t>софинансирования</w:t>
      </w:r>
      <w:proofErr w:type="spellEnd"/>
      <w:r>
        <w:rPr>
          <w:rFonts w:ascii="Times New Roman" w:hAnsi="Times New Roman"/>
          <w:sz w:val="28"/>
        </w:rPr>
        <w:t xml:space="preserve"> основного мероприятия 3.2 «Поддержка разнообразных видов и форм традиционной народной культуры и творческих инициатив в области художественного самодеятельного творчества и обеспечение доступа граждан к участию в культурной жизни» подпрограммы 3 «Традиционная культура и народное творчество» (далее в настоящем Порядке - мероприятия) в части:</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1) оплаты проезда участников творческих коллективов к месту проведения творческих мероприятий и обратно - к постоянному месту жительства (включая оплату услуг по оформлению перевозочных (проездных) документов (билетов), предоставлению в поездах постельных принадлежностей), а также проезда из одного населенного пункта в другой, если творческие мероприятия проводятся в нескольких населенных пунктах, воздушным, железнодорожным, водным и автомобильным транспортом, но не свыше стоимости проезда:</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а) воздушным транспортом в салоне экономического класса по тарифам экономического класса обслуживания;</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б) водным транспортом по тарифам, устанавливаемым перевозчиком, но не выше стоимости проезда в четырехместной каюте с комплексным обслуживанием пассажиров;</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в) железнодорожным транспортом по тарифам, устанавливаемым перевозчиком, но не выше стоимости проезда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г) автомобильным транспортом - в автомобильном транспорте общего пользования (кроме такси);</w:t>
      </w:r>
    </w:p>
    <w:p w:rsidR="00281D67" w:rsidRDefault="00281D67" w:rsidP="00281D67">
      <w:pPr>
        <w:pStyle w:val="ConsPlusNormal"/>
        <w:ind w:firstLine="567"/>
        <w:jc w:val="both"/>
        <w:rPr>
          <w:rFonts w:ascii="Times New Roman" w:hAnsi="Times New Roman"/>
          <w:sz w:val="28"/>
        </w:rPr>
      </w:pPr>
      <w:bookmarkStart w:id="8" w:name="P5815"/>
      <w:bookmarkEnd w:id="8"/>
      <w:r>
        <w:rPr>
          <w:rFonts w:ascii="Times New Roman" w:hAnsi="Times New Roman"/>
          <w:sz w:val="28"/>
        </w:rPr>
        <w:t>2) оплаты расходов по бронированию и найму участниками творческих коллективов жилых помещений в месте проведения творческих мероприятий, не более стоимости однокомнатного (одноместного) стандартного номера;</w:t>
      </w:r>
    </w:p>
    <w:p w:rsidR="00281D67" w:rsidRDefault="00281D67" w:rsidP="00281D67">
      <w:pPr>
        <w:pStyle w:val="ConsPlusNormal"/>
        <w:ind w:firstLine="567"/>
        <w:jc w:val="both"/>
        <w:rPr>
          <w:rFonts w:ascii="Times New Roman" w:hAnsi="Times New Roman"/>
          <w:sz w:val="28"/>
        </w:rPr>
      </w:pPr>
      <w:bookmarkStart w:id="9" w:name="P5816"/>
      <w:bookmarkEnd w:id="9"/>
      <w:r>
        <w:rPr>
          <w:rFonts w:ascii="Times New Roman" w:hAnsi="Times New Roman"/>
          <w:sz w:val="28"/>
        </w:rPr>
        <w:t>3) оплаты взносов за участие в творческом мероприятии.</w:t>
      </w:r>
    </w:p>
    <w:p w:rsidR="00281D67" w:rsidRDefault="00281D67" w:rsidP="00281D67">
      <w:pPr>
        <w:pStyle w:val="ConsPlusNormal"/>
        <w:ind w:firstLine="567"/>
        <w:jc w:val="both"/>
        <w:rPr>
          <w:rFonts w:ascii="Times New Roman" w:hAnsi="Times New Roman"/>
          <w:sz w:val="28"/>
        </w:rPr>
      </w:pPr>
      <w:bookmarkStart w:id="10" w:name="P5817"/>
      <w:bookmarkEnd w:id="10"/>
      <w:r>
        <w:rPr>
          <w:rFonts w:ascii="Times New Roman" w:hAnsi="Times New Roman"/>
          <w:sz w:val="28"/>
        </w:rPr>
        <w:lastRenderedPageBreak/>
        <w:t>2. Критерием отбора муниципальных образований в Камчатском крае (далее в настоящем Порядке - муниципальные образования) для предоставления субсидий является наличие в сельском поселении муниципального учреждения культуры, в котором созданы, профессиональный творческий коллектив и (или) самодеятельный творческий коллектив, имеющий звание "Народный самодеятельный коллектив".</w:t>
      </w:r>
    </w:p>
    <w:p w:rsidR="00281D67" w:rsidRDefault="00281D67" w:rsidP="00281D67">
      <w:pPr>
        <w:pStyle w:val="ConsPlusNormal"/>
        <w:ind w:firstLine="567"/>
        <w:jc w:val="both"/>
        <w:rPr>
          <w:rFonts w:ascii="Times New Roman" w:hAnsi="Times New Roman"/>
          <w:sz w:val="28"/>
        </w:rPr>
      </w:pPr>
      <w:bookmarkStart w:id="11" w:name="P5818"/>
      <w:bookmarkEnd w:id="11"/>
      <w:r>
        <w:rPr>
          <w:rFonts w:ascii="Times New Roman" w:hAnsi="Times New Roman"/>
          <w:sz w:val="28"/>
        </w:rPr>
        <w:t>3. Условиями предоставления субсидий являются:</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 xml:space="preserve">1) наличие в местном бюджете (сводной бюджетной росписи местного бюджета) бюджетных ассигнований на исполнение расходного обязательства муниципального образования, в целях </w:t>
      </w:r>
      <w:proofErr w:type="spellStart"/>
      <w:r>
        <w:rPr>
          <w:rFonts w:ascii="Times New Roman" w:hAnsi="Times New Roman"/>
          <w:sz w:val="28"/>
        </w:rPr>
        <w:t>софинансирования</w:t>
      </w:r>
      <w:proofErr w:type="spellEnd"/>
      <w:r>
        <w:rPr>
          <w:rFonts w:ascii="Times New Roman" w:hAnsi="Times New Roman"/>
          <w:sz w:val="28"/>
        </w:rPr>
        <w:t xml:space="preserve"> которого предоставляется субсидия, в объеме, необходимом для его исполнения, включая размер планируемой к предоставлению из краевого бюджета субсидии;</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 xml:space="preserve">2) заключение соглашения о предоставлении субсидии из краевого бюджета местному бюджету между Министерством культуры Камчатского края (далее - Министерство), до которого как получателя средств краевого бюджета доведены лимиты бюджетных обязательств на предоставление субсидии, и органом местного самоуправления муниципального образования (далее - соглашение о предоставлении субсидии), предусматривающего обязательства муниципального образования по исполнению расходных обязательств, в целях </w:t>
      </w:r>
      <w:proofErr w:type="spellStart"/>
      <w:r>
        <w:rPr>
          <w:rFonts w:ascii="Times New Roman" w:hAnsi="Times New Roman"/>
          <w:sz w:val="28"/>
        </w:rPr>
        <w:t>софинансирования</w:t>
      </w:r>
      <w:proofErr w:type="spellEnd"/>
      <w:r>
        <w:rPr>
          <w:rFonts w:ascii="Times New Roman" w:hAnsi="Times New Roman"/>
          <w:sz w:val="28"/>
        </w:rPr>
        <w:t xml:space="preserve"> которых предоставляется субсидия, и ответственность за неисполнение предусмотренных указанным соглашением обязательств.</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4. Соглашение о предоставлении субсидии и дополнительные соглашения к соглашению о предоставлении субсидии заключаются в соответствии с типовыми формами, утвержденными Министерством финансов Камчатского края.</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 xml:space="preserve">Соглашение о предоставлении субсидии из краевого бюджета местному бюджету за счет средств, поступивших в краевой бюджет в случае </w:t>
      </w:r>
      <w:proofErr w:type="spellStart"/>
      <w:r>
        <w:rPr>
          <w:rFonts w:ascii="Times New Roman" w:hAnsi="Times New Roman"/>
          <w:sz w:val="28"/>
        </w:rPr>
        <w:t>софинансирования</w:t>
      </w:r>
      <w:proofErr w:type="spellEnd"/>
      <w:r>
        <w:rPr>
          <w:rFonts w:ascii="Times New Roman" w:hAnsi="Times New Roman"/>
          <w:sz w:val="28"/>
        </w:rPr>
        <w:t xml:space="preserve"> из федерального бюджета расходного обязательства Камчатского края по предоставлению субсидии местному бюджету в целях оказания финансовой поддержки выполнения органами местного самоуправления полномочий по решению вопросов местного значения, заключается с учетом требований, установленных правилами, предусмотренными </w:t>
      </w:r>
      <w:hyperlink r:id="rId22" w:history="1">
        <w:r>
          <w:rPr>
            <w:rFonts w:ascii="Times New Roman" w:hAnsi="Times New Roman"/>
            <w:sz w:val="28"/>
          </w:rPr>
          <w:t>абзацем первым пункта 3 статьи 132</w:t>
        </w:r>
      </w:hyperlink>
      <w:r>
        <w:rPr>
          <w:rFonts w:ascii="Times New Roman" w:hAnsi="Times New Roman"/>
          <w:sz w:val="28"/>
        </w:rPr>
        <w:t xml:space="preserve"> Бюджетного кодекса Российской Федерации.</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5. Перечень, формы, сроки представления документов органами местного самоуправления муниципальных образований для получения субсидий, а также сроки рассмотрения документов и принятия решения о предоставлении либо об отказе в предоставлении субсидии утверждаются приказом Министерства.</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 xml:space="preserve">6. Основаниями для отказа в предоставлении субсидий являются несоответствие муниципального образования критерию отбора муниципальных образований для предоставления субсидий, установленному </w:t>
      </w:r>
      <w:hyperlink w:anchor="P5817" w:history="1">
        <w:r>
          <w:rPr>
            <w:rFonts w:ascii="Times New Roman" w:hAnsi="Times New Roman"/>
            <w:sz w:val="28"/>
          </w:rPr>
          <w:t>частью 2</w:t>
        </w:r>
      </w:hyperlink>
      <w:r>
        <w:rPr>
          <w:rFonts w:ascii="Times New Roman" w:hAnsi="Times New Roman"/>
          <w:sz w:val="28"/>
        </w:rPr>
        <w:t xml:space="preserve"> настоящего Порядка, и условиям предоставления субсидий, установленным </w:t>
      </w:r>
      <w:hyperlink w:anchor="P5818" w:history="1">
        <w:r>
          <w:rPr>
            <w:rFonts w:ascii="Times New Roman" w:hAnsi="Times New Roman"/>
            <w:sz w:val="28"/>
          </w:rPr>
          <w:t>частью 3</w:t>
        </w:r>
      </w:hyperlink>
      <w:r>
        <w:rPr>
          <w:rFonts w:ascii="Times New Roman" w:hAnsi="Times New Roman"/>
          <w:sz w:val="28"/>
        </w:rPr>
        <w:t xml:space="preserve"> настоящего Порядка.</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7. Размер субсидий, предоставляемых из краевого бюджета местным бюджетам на реализацию мероприятия, определяется по формуле:</w:t>
      </w:r>
    </w:p>
    <w:p w:rsidR="00281D67" w:rsidRDefault="00281D67" w:rsidP="00281D67">
      <w:pPr>
        <w:pStyle w:val="ConsPlusNormal"/>
        <w:ind w:firstLine="567"/>
        <w:jc w:val="both"/>
        <w:rPr>
          <w:rFonts w:ascii="Times New Roman" w:hAnsi="Times New Roman"/>
          <w:sz w:val="28"/>
        </w:rPr>
      </w:pPr>
    </w:p>
    <w:p w:rsidR="00281D67" w:rsidRDefault="00281D67" w:rsidP="00281D67">
      <w:pPr>
        <w:pStyle w:val="ConsPlusNormal"/>
        <w:ind w:firstLine="567"/>
        <w:jc w:val="center"/>
        <w:rPr>
          <w:rFonts w:ascii="Times New Roman" w:hAnsi="Times New Roman"/>
          <w:sz w:val="28"/>
        </w:rPr>
      </w:pPr>
      <w:r>
        <w:rPr>
          <w:rFonts w:ascii="Times New Roman" w:hAnsi="Times New Roman"/>
          <w:noProof/>
          <w:sz w:val="28"/>
        </w:rPr>
        <w:drawing>
          <wp:inline distT="0" distB="0" distL="0" distR="0" wp14:anchorId="30C0C91A" wp14:editId="6EEFA87C">
            <wp:extent cx="1424940" cy="28321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3"/>
                    <a:srcRect/>
                    <a:stretch/>
                  </pic:blipFill>
                  <pic:spPr>
                    <a:xfrm>
                      <a:off x="0" y="0"/>
                      <a:ext cx="1424940" cy="283210"/>
                    </a:xfrm>
                    <a:prstGeom prst="rect">
                      <a:avLst/>
                    </a:prstGeom>
                  </pic:spPr>
                </pic:pic>
              </a:graphicData>
            </a:graphic>
          </wp:inline>
        </w:drawing>
      </w:r>
      <w:r>
        <w:rPr>
          <w:rFonts w:ascii="Times New Roman" w:hAnsi="Times New Roman"/>
          <w:sz w:val="28"/>
        </w:rPr>
        <w:t>, где</w:t>
      </w:r>
    </w:p>
    <w:p w:rsidR="00281D67" w:rsidRDefault="00281D67" w:rsidP="00281D67">
      <w:pPr>
        <w:pStyle w:val="ConsPlusNormal"/>
        <w:ind w:firstLine="567"/>
        <w:jc w:val="both"/>
        <w:rPr>
          <w:rFonts w:ascii="Times New Roman" w:hAnsi="Times New Roman"/>
          <w:sz w:val="28"/>
        </w:rPr>
      </w:pPr>
    </w:p>
    <w:p w:rsidR="00281D67" w:rsidRDefault="00281D67" w:rsidP="00281D67">
      <w:pPr>
        <w:pStyle w:val="ConsPlusNormal"/>
        <w:ind w:firstLine="567"/>
        <w:jc w:val="both"/>
        <w:rPr>
          <w:rFonts w:ascii="Times New Roman" w:hAnsi="Times New Roman"/>
          <w:sz w:val="28"/>
        </w:rPr>
      </w:pPr>
      <w:proofErr w:type="spellStart"/>
      <w:r>
        <w:rPr>
          <w:rFonts w:ascii="Times New Roman" w:hAnsi="Times New Roman"/>
          <w:sz w:val="28"/>
        </w:rPr>
        <w:lastRenderedPageBreak/>
        <w:t>С</w:t>
      </w:r>
      <w:r>
        <w:rPr>
          <w:rFonts w:ascii="Times New Roman" w:hAnsi="Times New Roman"/>
          <w:sz w:val="28"/>
          <w:vertAlign w:val="subscript"/>
        </w:rPr>
        <w:t>j</w:t>
      </w:r>
      <w:proofErr w:type="spellEnd"/>
      <w:r>
        <w:rPr>
          <w:rFonts w:ascii="Times New Roman" w:hAnsi="Times New Roman"/>
          <w:sz w:val="28"/>
        </w:rPr>
        <w:t xml:space="preserve"> - размер субсидии, предоставляемой бюджету j-</w:t>
      </w:r>
      <w:proofErr w:type="spellStart"/>
      <w:r>
        <w:rPr>
          <w:rFonts w:ascii="Times New Roman" w:hAnsi="Times New Roman"/>
          <w:sz w:val="28"/>
        </w:rPr>
        <w:t>го</w:t>
      </w:r>
      <w:proofErr w:type="spellEnd"/>
      <w:r>
        <w:rPr>
          <w:rFonts w:ascii="Times New Roman" w:hAnsi="Times New Roman"/>
          <w:sz w:val="28"/>
        </w:rPr>
        <w:t xml:space="preserve"> муниципального образования на реализацию мероприятия в текущем финансовом году;</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С</w:t>
      </w:r>
      <w:r>
        <w:rPr>
          <w:rFonts w:ascii="Times New Roman" w:hAnsi="Times New Roman"/>
          <w:sz w:val="28"/>
          <w:vertAlign w:val="subscript"/>
        </w:rPr>
        <w:t>о</w:t>
      </w:r>
      <w:r>
        <w:rPr>
          <w:rFonts w:ascii="Times New Roman" w:hAnsi="Times New Roman"/>
          <w:sz w:val="28"/>
        </w:rPr>
        <w:t xml:space="preserve"> - общий объем средств, предусмотренный на реализацию мероприятия, подлежащий распределению между муниципальными образованиями в текущем финансовом году;</w:t>
      </w:r>
    </w:p>
    <w:p w:rsidR="00281D67" w:rsidRDefault="00281D67" w:rsidP="00281D67">
      <w:pPr>
        <w:pStyle w:val="ConsPlusNormal"/>
        <w:ind w:firstLine="567"/>
        <w:jc w:val="both"/>
        <w:rPr>
          <w:rFonts w:ascii="Times New Roman" w:hAnsi="Times New Roman"/>
          <w:sz w:val="28"/>
        </w:rPr>
      </w:pPr>
      <w:proofErr w:type="spellStart"/>
      <w:r>
        <w:rPr>
          <w:rFonts w:ascii="Times New Roman" w:hAnsi="Times New Roman"/>
          <w:sz w:val="28"/>
        </w:rPr>
        <w:t>К</w:t>
      </w:r>
      <w:r>
        <w:rPr>
          <w:rFonts w:ascii="Times New Roman" w:hAnsi="Times New Roman"/>
          <w:sz w:val="28"/>
          <w:vertAlign w:val="subscript"/>
        </w:rPr>
        <w:t>j</w:t>
      </w:r>
      <w:proofErr w:type="spellEnd"/>
      <w:r>
        <w:rPr>
          <w:rFonts w:ascii="Times New Roman" w:hAnsi="Times New Roman"/>
          <w:sz w:val="28"/>
        </w:rPr>
        <w:t xml:space="preserve"> - потребность j-</w:t>
      </w:r>
      <w:proofErr w:type="spellStart"/>
      <w:r>
        <w:rPr>
          <w:rFonts w:ascii="Times New Roman" w:hAnsi="Times New Roman"/>
          <w:sz w:val="28"/>
        </w:rPr>
        <w:t>го</w:t>
      </w:r>
      <w:proofErr w:type="spellEnd"/>
      <w:r>
        <w:rPr>
          <w:rFonts w:ascii="Times New Roman" w:hAnsi="Times New Roman"/>
          <w:sz w:val="28"/>
        </w:rPr>
        <w:t xml:space="preserve"> муниципального образования на реализацию мероприятия в текущем финансовом году, определяемая на основании документов, представленных в Министерство органом местного самоуправления муниципального образования;</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 xml:space="preserve">n - количество муниципальных образований, представивших в Министерство документы, и соответствующих критерию отбора муниципальных образований для предоставления субсидий, установленному </w:t>
      </w:r>
      <w:hyperlink w:anchor="P5817" w:history="1">
        <w:r>
          <w:rPr>
            <w:rFonts w:ascii="Times New Roman" w:hAnsi="Times New Roman"/>
            <w:sz w:val="28"/>
          </w:rPr>
          <w:t>частью 2</w:t>
        </w:r>
      </w:hyperlink>
      <w:r>
        <w:rPr>
          <w:rFonts w:ascii="Times New Roman" w:hAnsi="Times New Roman"/>
          <w:sz w:val="28"/>
        </w:rPr>
        <w:t xml:space="preserve"> настоящего Порядка, и условиям предоставления субсидий, установленным </w:t>
      </w:r>
      <w:hyperlink w:anchor="P5818" w:history="1">
        <w:r>
          <w:rPr>
            <w:rFonts w:ascii="Times New Roman" w:hAnsi="Times New Roman"/>
            <w:sz w:val="28"/>
          </w:rPr>
          <w:t>частью 3</w:t>
        </w:r>
      </w:hyperlink>
      <w:r>
        <w:rPr>
          <w:rFonts w:ascii="Times New Roman" w:hAnsi="Times New Roman"/>
          <w:sz w:val="28"/>
        </w:rPr>
        <w:t xml:space="preserve"> настоящего Порядка.</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8. 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на плановый период.</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9. Результатом использования субсидии являются вовлечение всех групп населения в активную творческую деятельность.</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10. Значения результатов использования субсидии устанавливаются соглашением о предоставлении субсидии.</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11. Оценка эффективности использования субсидии осуществляется Министерством на основании сравнения значений результатов использования субсидии, установленных в соглашении о предоставлении субсидии, и фактически достигнутых по итогам отчетного года значений результатов использования субсидии.</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 xml:space="preserve">12. Не использованные по состоянию на 1 января текущего финансового года субсидии, за исключением субсидий,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краевого бюджета в соответствии со </w:t>
      </w:r>
      <w:hyperlink r:id="rId24" w:history="1">
        <w:r>
          <w:rPr>
            <w:rFonts w:ascii="Times New Roman" w:hAnsi="Times New Roman"/>
            <w:sz w:val="28"/>
          </w:rPr>
          <w:t>статьей 242</w:t>
        </w:r>
      </w:hyperlink>
      <w:r>
        <w:rPr>
          <w:rFonts w:ascii="Times New Roman" w:hAnsi="Times New Roman"/>
          <w:sz w:val="28"/>
        </w:rPr>
        <w:t xml:space="preserve"> Бюджетного кодекса Российской Федерации.</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13. При невыполнении условий соглашения о предоставлении субсидии к муниципальному образованию применяются меры финансовой ответственности по основаниям и в порядке, установленном Правилами.</w:t>
      </w:r>
    </w:p>
    <w:p w:rsidR="00281D67" w:rsidRDefault="00281D67" w:rsidP="00281D67">
      <w:pPr>
        <w:spacing w:after="0" w:line="240" w:lineRule="auto"/>
        <w:ind w:firstLine="567"/>
        <w:jc w:val="center"/>
        <w:rPr>
          <w:rFonts w:ascii="Times New Roman" w:hAnsi="Times New Roman"/>
          <w:sz w:val="28"/>
        </w:rPr>
      </w:pPr>
      <w:r>
        <w:rPr>
          <w:rFonts w:ascii="Times New Roman" w:hAnsi="Times New Roman"/>
          <w:sz w:val="28"/>
        </w:rPr>
        <w:t>14. Контроль за соблюдением муниципальными образованиями целей, порядка, условий предоставления и расходования субсидий из краевого бюджета, а также за соблюдением условий соглашений о предоставлении субсидий осуществляется Министерством и органами государственного финансового контроля.</w:t>
      </w:r>
    </w:p>
    <w:p w:rsidR="00281D67" w:rsidRDefault="00281D67" w:rsidP="00281D67">
      <w:pPr>
        <w:spacing w:after="0" w:line="240" w:lineRule="auto"/>
        <w:ind w:firstLine="567"/>
        <w:jc w:val="both"/>
        <w:rPr>
          <w:rFonts w:ascii="Times New Roman" w:hAnsi="Times New Roman"/>
          <w:sz w:val="28"/>
        </w:rPr>
      </w:pPr>
    </w:p>
    <w:p w:rsidR="00281D67" w:rsidRDefault="00281D67" w:rsidP="00281D67">
      <w:pPr>
        <w:spacing w:after="0" w:line="240" w:lineRule="auto"/>
        <w:ind w:firstLine="567"/>
        <w:jc w:val="both"/>
        <w:rPr>
          <w:rFonts w:ascii="Times New Roman" w:hAnsi="Times New Roman"/>
          <w:sz w:val="28"/>
        </w:rPr>
      </w:pPr>
    </w:p>
    <w:p w:rsidR="00281D67" w:rsidRDefault="00281D67" w:rsidP="00281D67">
      <w:pPr>
        <w:spacing w:after="0" w:line="240" w:lineRule="auto"/>
        <w:ind w:firstLine="567"/>
        <w:jc w:val="both"/>
        <w:rPr>
          <w:rFonts w:ascii="Times New Roman" w:hAnsi="Times New Roman"/>
          <w:sz w:val="28"/>
        </w:rPr>
      </w:pPr>
    </w:p>
    <w:p w:rsidR="00281D67" w:rsidRDefault="00281D67" w:rsidP="00281D67">
      <w:pPr>
        <w:spacing w:after="0" w:line="240" w:lineRule="auto"/>
        <w:ind w:firstLine="567"/>
        <w:jc w:val="both"/>
        <w:rPr>
          <w:rFonts w:ascii="Times New Roman" w:hAnsi="Times New Roman"/>
          <w:sz w:val="28"/>
        </w:rPr>
      </w:pPr>
    </w:p>
    <w:p w:rsidR="00281D67" w:rsidRDefault="00281D67" w:rsidP="00281D67">
      <w:pPr>
        <w:spacing w:after="0" w:line="240" w:lineRule="auto"/>
        <w:ind w:firstLine="567"/>
        <w:jc w:val="both"/>
        <w:rPr>
          <w:rFonts w:ascii="Times New Roman" w:hAnsi="Times New Roman"/>
          <w:sz w:val="28"/>
        </w:rPr>
      </w:pPr>
    </w:p>
    <w:p w:rsidR="00281D67" w:rsidRDefault="00281D67" w:rsidP="00281D67">
      <w:pPr>
        <w:spacing w:after="0" w:line="240" w:lineRule="auto"/>
        <w:ind w:firstLine="567"/>
        <w:jc w:val="both"/>
        <w:rPr>
          <w:rFonts w:ascii="Times New Roman" w:hAnsi="Times New Roman"/>
          <w:sz w:val="28"/>
        </w:rPr>
      </w:pPr>
    </w:p>
    <w:p w:rsidR="00281D67" w:rsidRDefault="00281D67" w:rsidP="00281D67">
      <w:pPr>
        <w:spacing w:after="0" w:line="240" w:lineRule="auto"/>
        <w:ind w:firstLine="567"/>
        <w:jc w:val="both"/>
        <w:rPr>
          <w:rFonts w:ascii="Times New Roman" w:hAnsi="Times New Roman"/>
          <w:sz w:val="28"/>
        </w:rPr>
      </w:pPr>
    </w:p>
    <w:p w:rsidR="00281D67" w:rsidRPr="00281D67" w:rsidRDefault="00281D67" w:rsidP="00281D67">
      <w:pPr>
        <w:spacing w:after="0" w:line="240" w:lineRule="auto"/>
        <w:ind w:firstLine="698"/>
        <w:jc w:val="right"/>
        <w:rPr>
          <w:rFonts w:ascii="Times New Roman" w:hAnsi="Times New Roman"/>
          <w:sz w:val="28"/>
        </w:rPr>
      </w:pPr>
      <w:r w:rsidRPr="00281D67">
        <w:rPr>
          <w:rStyle w:val="aa"/>
          <w:rFonts w:ascii="Times New Roman" w:hAnsi="Times New Roman"/>
          <w:b w:val="0"/>
          <w:color w:val="auto"/>
          <w:sz w:val="28"/>
        </w:rPr>
        <w:lastRenderedPageBreak/>
        <w:t>Приложение 2</w:t>
      </w:r>
      <w:r w:rsidRPr="00281D67">
        <w:rPr>
          <w:rFonts w:ascii="Times New Roman" w:hAnsi="Times New Roman"/>
          <w:color w:val="auto"/>
          <w:sz w:val="28"/>
        </w:rPr>
        <w:br/>
      </w:r>
      <w:r w:rsidRPr="00281D67">
        <w:rPr>
          <w:rStyle w:val="aa"/>
          <w:rFonts w:ascii="Times New Roman" w:hAnsi="Times New Roman"/>
          <w:b w:val="0"/>
          <w:color w:val="auto"/>
          <w:sz w:val="28"/>
        </w:rPr>
        <w:t xml:space="preserve">к </w:t>
      </w:r>
      <w:hyperlink r:id="rId25" w:anchor="sub_1000" w:history="1">
        <w:r w:rsidRPr="00281D67">
          <w:rPr>
            <w:rStyle w:val="ae"/>
            <w:rFonts w:ascii="Times New Roman" w:hAnsi="Times New Roman"/>
            <w:color w:val="auto"/>
            <w:sz w:val="28"/>
          </w:rPr>
          <w:t>государственной программе</w:t>
        </w:r>
      </w:hyperlink>
      <w:r w:rsidRPr="00281D67">
        <w:rPr>
          <w:rFonts w:ascii="Times New Roman" w:hAnsi="Times New Roman"/>
          <w:color w:val="auto"/>
          <w:sz w:val="28"/>
        </w:rPr>
        <w:br/>
      </w:r>
      <w:r w:rsidRPr="00281D67">
        <w:rPr>
          <w:rStyle w:val="aa"/>
          <w:rFonts w:ascii="Times New Roman" w:hAnsi="Times New Roman"/>
          <w:b w:val="0"/>
          <w:color w:val="auto"/>
          <w:sz w:val="28"/>
        </w:rPr>
        <w:t>Камчатского края «Развитие</w:t>
      </w:r>
      <w:r w:rsidRPr="00281D67">
        <w:rPr>
          <w:rFonts w:ascii="Times New Roman" w:hAnsi="Times New Roman"/>
          <w:color w:val="auto"/>
          <w:sz w:val="28"/>
        </w:rPr>
        <w:br/>
      </w:r>
      <w:r w:rsidRPr="00281D67">
        <w:rPr>
          <w:rStyle w:val="aa"/>
          <w:rFonts w:ascii="Times New Roman" w:hAnsi="Times New Roman"/>
          <w:b w:val="0"/>
          <w:color w:val="auto"/>
          <w:sz w:val="28"/>
        </w:rPr>
        <w:t>культуры в Камчатском крае</w:t>
      </w:r>
      <w:r w:rsidRPr="00281D67">
        <w:rPr>
          <w:rStyle w:val="aa"/>
          <w:rFonts w:ascii="Times New Roman" w:hAnsi="Times New Roman"/>
          <w:b w:val="0"/>
          <w:sz w:val="28"/>
        </w:rPr>
        <w:t>»</w:t>
      </w:r>
    </w:p>
    <w:p w:rsidR="00281D67" w:rsidRPr="00281D67" w:rsidRDefault="00281D67" w:rsidP="00281D67">
      <w:pPr>
        <w:spacing w:after="0" w:line="240" w:lineRule="auto"/>
        <w:ind w:firstLine="709"/>
        <w:jc w:val="center"/>
        <w:rPr>
          <w:rFonts w:ascii="Times New Roman" w:hAnsi="Times New Roman"/>
          <w:sz w:val="28"/>
        </w:rPr>
      </w:pPr>
    </w:p>
    <w:p w:rsidR="00281D67" w:rsidRDefault="00281D67" w:rsidP="00281D67">
      <w:pPr>
        <w:spacing w:after="0" w:line="240" w:lineRule="auto"/>
        <w:ind w:firstLine="709"/>
        <w:jc w:val="center"/>
        <w:rPr>
          <w:rFonts w:ascii="Times New Roman" w:hAnsi="Times New Roman"/>
          <w:sz w:val="28"/>
        </w:rPr>
      </w:pPr>
    </w:p>
    <w:p w:rsidR="00281D67" w:rsidRDefault="00281D67" w:rsidP="00281D67">
      <w:pPr>
        <w:spacing w:after="0" w:line="240" w:lineRule="auto"/>
        <w:ind w:firstLine="709"/>
        <w:jc w:val="center"/>
        <w:rPr>
          <w:rFonts w:ascii="Times New Roman" w:hAnsi="Times New Roman"/>
          <w:sz w:val="28"/>
        </w:rPr>
      </w:pPr>
      <w:r>
        <w:rPr>
          <w:rFonts w:ascii="Times New Roman" w:hAnsi="Times New Roman"/>
          <w:sz w:val="28"/>
        </w:rPr>
        <w:t xml:space="preserve">Порядок </w:t>
      </w:r>
    </w:p>
    <w:p w:rsidR="00281D67" w:rsidRDefault="00281D67" w:rsidP="00281D67">
      <w:pPr>
        <w:spacing w:after="0" w:line="240" w:lineRule="auto"/>
        <w:ind w:firstLine="709"/>
        <w:jc w:val="center"/>
        <w:rPr>
          <w:rFonts w:ascii="Times New Roman" w:hAnsi="Times New Roman"/>
          <w:sz w:val="28"/>
        </w:rPr>
      </w:pPr>
      <w:r>
        <w:rPr>
          <w:rFonts w:ascii="Times New Roman" w:hAnsi="Times New Roman"/>
          <w:sz w:val="28"/>
        </w:rPr>
        <w:t>предоставления и распределения субсидий местным бюджетам на реализацию отдельных мероприятий по направлению «Развитие инфраструктуры в сфере культуры»</w:t>
      </w:r>
    </w:p>
    <w:p w:rsidR="00281D67" w:rsidRDefault="00281D67" w:rsidP="00281D67">
      <w:pPr>
        <w:spacing w:after="0" w:line="240" w:lineRule="auto"/>
        <w:ind w:firstLine="567"/>
        <w:jc w:val="center"/>
        <w:rPr>
          <w:rFonts w:ascii="Times New Roman" w:hAnsi="Times New Roman"/>
          <w:sz w:val="28"/>
        </w:rPr>
      </w:pP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 xml:space="preserve">1. Настоящий Порядок разработан в соответствии со </w:t>
      </w:r>
      <w:hyperlink r:id="rId26" w:history="1">
        <w:r>
          <w:rPr>
            <w:rFonts w:ascii="Times New Roman" w:hAnsi="Times New Roman"/>
            <w:sz w:val="28"/>
          </w:rPr>
          <w:t>статьей 139</w:t>
        </w:r>
      </w:hyperlink>
      <w:r>
        <w:rPr>
          <w:rFonts w:ascii="Times New Roman" w:hAnsi="Times New Roman"/>
          <w:sz w:val="28"/>
        </w:rPr>
        <w:t xml:space="preserve"> Бюджетного кодекса Российской Федерации, </w:t>
      </w:r>
      <w:hyperlink r:id="rId27" w:history="1">
        <w:r>
          <w:rPr>
            <w:rFonts w:ascii="Times New Roman" w:hAnsi="Times New Roman"/>
            <w:sz w:val="28"/>
          </w:rPr>
          <w:t>Правилами</w:t>
        </w:r>
      </w:hyperlink>
      <w:r>
        <w:rPr>
          <w:rFonts w:ascii="Times New Roman" w:hAnsi="Times New Roman"/>
          <w:sz w:val="28"/>
        </w:rPr>
        <w:t xml:space="preserve"> формирования, предоставления и распределения субсидий из краевого бюджета бюджетам муниципальных образований в Камчатском крае, утвержденными Постановлением Правительства Камчатского края от 27.12.2019 № 566-П (далее - Правила), </w:t>
      </w:r>
      <w:hyperlink r:id="rId28" w:history="1">
        <w:r>
          <w:rPr>
            <w:rFonts w:ascii="Times New Roman" w:hAnsi="Times New Roman"/>
            <w:sz w:val="28"/>
          </w:rPr>
          <w:t>Положением</w:t>
        </w:r>
      </w:hyperlink>
      <w:r>
        <w:rPr>
          <w:rFonts w:ascii="Times New Roman" w:hAnsi="Times New Roman"/>
          <w:sz w:val="28"/>
        </w:rPr>
        <w:t xml:space="preserve"> о формировании и реализации инвестиционной программы Камчатского края, утвержденным Постановлением Правительства Камчатского края от 24.10.2012 № 489-П (далее - Положение о формировании и реализации инвестиционной программы Камчатского края) и регулирует вопросы предоставления и распределения субсидий из краевого бюджета местным бюджетам в целях </w:t>
      </w:r>
      <w:proofErr w:type="spellStart"/>
      <w:r>
        <w:rPr>
          <w:rFonts w:ascii="Times New Roman" w:hAnsi="Times New Roman"/>
          <w:sz w:val="28"/>
        </w:rPr>
        <w:t>софинансирования</w:t>
      </w:r>
      <w:proofErr w:type="spellEnd"/>
      <w:r>
        <w:rPr>
          <w:rFonts w:ascii="Times New Roman" w:hAnsi="Times New Roman"/>
          <w:sz w:val="28"/>
        </w:rPr>
        <w:t xml:space="preserve"> следующих основных мероприятий подпрограммы 6 «Развитие инфраструктуры в сфере культуры» (далее также в настоящем Порядке - мероприятия):</w:t>
      </w:r>
    </w:p>
    <w:p w:rsidR="00281D67" w:rsidRDefault="00281D67" w:rsidP="00281D67">
      <w:pPr>
        <w:pStyle w:val="ConsPlusNormal"/>
        <w:ind w:firstLine="567"/>
        <w:jc w:val="both"/>
        <w:rPr>
          <w:rFonts w:ascii="Times New Roman" w:hAnsi="Times New Roman"/>
          <w:sz w:val="28"/>
        </w:rPr>
      </w:pPr>
      <w:bookmarkStart w:id="12" w:name="P5854"/>
      <w:bookmarkEnd w:id="12"/>
      <w:r>
        <w:rPr>
          <w:rFonts w:ascii="Times New Roman" w:hAnsi="Times New Roman"/>
          <w:sz w:val="28"/>
        </w:rPr>
        <w:t>1) основного мероприятия 6.1 «Инвестиционные мероприятия в сфере культуры»;</w:t>
      </w:r>
    </w:p>
    <w:p w:rsidR="00281D67" w:rsidRDefault="00281D67" w:rsidP="00281D67">
      <w:pPr>
        <w:pStyle w:val="ConsPlusNormal"/>
        <w:ind w:firstLine="567"/>
        <w:jc w:val="both"/>
        <w:rPr>
          <w:rFonts w:ascii="Times New Roman" w:hAnsi="Times New Roman"/>
          <w:sz w:val="28"/>
        </w:rPr>
      </w:pPr>
      <w:bookmarkStart w:id="13" w:name="P5855"/>
      <w:bookmarkEnd w:id="13"/>
      <w:r>
        <w:rPr>
          <w:rFonts w:ascii="Times New Roman" w:hAnsi="Times New Roman"/>
          <w:sz w:val="28"/>
        </w:rPr>
        <w:t>2) основного мероприятия 6.2 «Проведение капитального и текущего ремонтов зданий и помещений краевых государственных и муниципальных учреждений культуры и учреждений дополнительного образования в сфере культуры (в том числе проектных работ) и экспертизы выполненных работ» в части проведения капитального и текущего ремонтов зданий и помещений муниципальных учреждений культуры и муниципальных учреждений дополнительного образования в сфере культуры (в том числе проектных работ и экспертизы выполненных работ);</w:t>
      </w:r>
    </w:p>
    <w:p w:rsidR="00281D67" w:rsidRDefault="00281D67" w:rsidP="00281D67">
      <w:pPr>
        <w:pStyle w:val="ConsPlusNormal"/>
        <w:ind w:firstLine="567"/>
        <w:jc w:val="both"/>
        <w:rPr>
          <w:rFonts w:ascii="Times New Roman" w:hAnsi="Times New Roman"/>
          <w:sz w:val="28"/>
        </w:rPr>
      </w:pPr>
      <w:bookmarkStart w:id="14" w:name="P5856"/>
      <w:bookmarkEnd w:id="14"/>
      <w:r>
        <w:rPr>
          <w:rFonts w:ascii="Times New Roman" w:hAnsi="Times New Roman"/>
          <w:sz w:val="28"/>
        </w:rPr>
        <w:t>3) основного мероприятия 6.3 «Проведение мероприятий по укреплению материально-технической базы краевых государственных и муниципальных учреждений культуры и учреждений дополнительного образования в сфере культуры», в части проведения мероприятий по укреплению материально-технической базы муниципальных учреждений культуры и учреждений дополнительного образования в сфере культуры, в том числе:</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а) мероприятия по приобретению компьютерного, мультимедийного (светового, звукового, видеопроекционного, лазерного) и иного специализированного оборудования;</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 xml:space="preserve">б) мероприятия по приобретению (изготовлению) музыкальных инструментов (за исключением относящихся к национальным инструментам коренных малочисленных народов Севера, Сибири и Дальнего Востока, проживающих в </w:t>
      </w:r>
      <w:r>
        <w:rPr>
          <w:rFonts w:ascii="Times New Roman" w:hAnsi="Times New Roman"/>
          <w:sz w:val="28"/>
        </w:rPr>
        <w:lastRenderedPageBreak/>
        <w:t>Камчатском крае), специализированной мебели и сценических костюмов (за исключением относящихся к национальным костюмам коренных малочисленных народов Севера, Сибири и Дальнего Востока, проживающих в Камчатском крае);</w:t>
      </w:r>
    </w:p>
    <w:p w:rsidR="00281D67" w:rsidRDefault="00281D67" w:rsidP="00281D67">
      <w:pPr>
        <w:pStyle w:val="ConsPlusNormal"/>
        <w:ind w:firstLine="567"/>
        <w:jc w:val="both"/>
        <w:rPr>
          <w:rFonts w:ascii="Times New Roman" w:hAnsi="Times New Roman"/>
          <w:sz w:val="28"/>
        </w:rPr>
      </w:pPr>
      <w:bookmarkStart w:id="15" w:name="P5859"/>
      <w:bookmarkEnd w:id="15"/>
      <w:r>
        <w:rPr>
          <w:rFonts w:ascii="Times New Roman" w:hAnsi="Times New Roman"/>
          <w:sz w:val="28"/>
        </w:rPr>
        <w:t>4) основного мероприятия 6.4 «А1 Региональный проект «Обеспечение качественно нового уровня развития инфраструктуры культуры («Культурная среда»)», в том числе:</w:t>
      </w:r>
    </w:p>
    <w:p w:rsidR="00281D67" w:rsidRDefault="00281D67" w:rsidP="00281D67">
      <w:pPr>
        <w:pStyle w:val="ConsPlusNormal"/>
        <w:ind w:firstLine="567"/>
        <w:jc w:val="both"/>
        <w:rPr>
          <w:rFonts w:ascii="Times New Roman" w:hAnsi="Times New Roman"/>
          <w:sz w:val="28"/>
        </w:rPr>
      </w:pPr>
      <w:bookmarkStart w:id="16" w:name="P5860"/>
      <w:bookmarkEnd w:id="16"/>
      <w:r>
        <w:rPr>
          <w:rFonts w:ascii="Times New Roman" w:hAnsi="Times New Roman"/>
          <w:sz w:val="28"/>
        </w:rPr>
        <w:t>а) мероприятия по обеспечению муниципальных учреждений дополнительного образования (детских школ искусств по всем видам искусств) музыкальными инструментами, оборудованием и материалами путем приобретения:</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музыкальных инструментов преимущественно отечественного производства или сборки из комплектующих иностранного производства, произведенной на территории Российской Федерации, включая их доставку и погрузочно-разгрузочные работы;</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оборудования преимущественно отечественного производства или сборки из комплектующих иностранного производства, произведенной на территории Российской Федерации, включая доставку, погрузочно-разгрузочные работы, монтаж, демонтаж (для учебных аудиторий, библиотек, залов), и выставочное оборудование, в том числе мультимедийное оборудование с соответствующим программным обеспечением;</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материалов (учебники, учебные пособия, в том числе электронные издания, наглядные пособия и материалы, натюрмортный фонд, художественные альбомы, нотные издания, в том числе нотный педагогический репертуар для детских школ искусств и училищ, клавиры, партитуры и хрестоматии);</w:t>
      </w:r>
    </w:p>
    <w:p w:rsidR="00281D67" w:rsidRDefault="00281D67" w:rsidP="00281D67">
      <w:pPr>
        <w:pStyle w:val="ConsPlusNormal"/>
        <w:ind w:firstLine="567"/>
        <w:jc w:val="both"/>
        <w:rPr>
          <w:rFonts w:ascii="Times New Roman" w:hAnsi="Times New Roman"/>
          <w:sz w:val="28"/>
        </w:rPr>
      </w:pPr>
      <w:bookmarkStart w:id="17" w:name="P5864"/>
      <w:bookmarkEnd w:id="17"/>
      <w:r>
        <w:rPr>
          <w:rFonts w:ascii="Times New Roman" w:hAnsi="Times New Roman"/>
          <w:sz w:val="28"/>
        </w:rPr>
        <w:t>б) мероприятия по обеспечению муниципальных учреждений культуры специализированным автотранспортом для обслуживания населения, в том числе сельского населения;</w:t>
      </w:r>
    </w:p>
    <w:p w:rsidR="00281D67" w:rsidRDefault="00281D67" w:rsidP="00281D67">
      <w:pPr>
        <w:pStyle w:val="ConsPlusNormal"/>
        <w:ind w:firstLine="567"/>
        <w:jc w:val="both"/>
        <w:rPr>
          <w:rFonts w:ascii="Times New Roman" w:hAnsi="Times New Roman"/>
          <w:sz w:val="28"/>
        </w:rPr>
      </w:pPr>
      <w:bookmarkStart w:id="18" w:name="P5865"/>
      <w:bookmarkEnd w:id="18"/>
      <w:r>
        <w:rPr>
          <w:rFonts w:ascii="Times New Roman" w:hAnsi="Times New Roman"/>
          <w:sz w:val="28"/>
        </w:rPr>
        <w:t>в) мероприятия по созданию и модернизации муниципальных учреждений культурно-досугового типа в сельской местности, включая строительство, реконструкцию и капитальный ремонт зданий;</w:t>
      </w:r>
    </w:p>
    <w:p w:rsidR="00281D67" w:rsidRDefault="00281D67" w:rsidP="00281D67">
      <w:pPr>
        <w:pStyle w:val="ConsPlusNormal"/>
        <w:ind w:firstLine="567"/>
        <w:jc w:val="both"/>
        <w:rPr>
          <w:rFonts w:ascii="Times New Roman" w:hAnsi="Times New Roman"/>
          <w:sz w:val="28"/>
        </w:rPr>
      </w:pPr>
      <w:bookmarkStart w:id="19" w:name="P5866"/>
      <w:bookmarkEnd w:id="19"/>
      <w:r>
        <w:rPr>
          <w:rFonts w:ascii="Times New Roman" w:hAnsi="Times New Roman"/>
          <w:sz w:val="28"/>
        </w:rPr>
        <w:t>г) мероприятия по модернизации (реконструкция и капитальный ремонт) муниципальных детских школ искусств по видам искусств;</w:t>
      </w:r>
    </w:p>
    <w:p w:rsidR="00281D67" w:rsidRDefault="00281D67" w:rsidP="00281D67">
      <w:pPr>
        <w:pStyle w:val="ConsPlusNormal"/>
        <w:ind w:firstLine="567"/>
        <w:jc w:val="both"/>
        <w:rPr>
          <w:rFonts w:ascii="Times New Roman" w:hAnsi="Times New Roman"/>
          <w:sz w:val="28"/>
        </w:rPr>
      </w:pPr>
      <w:bookmarkStart w:id="20" w:name="P5867"/>
      <w:bookmarkEnd w:id="20"/>
      <w:r>
        <w:rPr>
          <w:rFonts w:ascii="Times New Roman" w:hAnsi="Times New Roman"/>
          <w:sz w:val="28"/>
        </w:rPr>
        <w:t>д) мероприятия по реконструкции и капитальному ремонту муниципальных музеев;</w:t>
      </w:r>
    </w:p>
    <w:p w:rsidR="00281D67" w:rsidRDefault="00281D67" w:rsidP="00281D67">
      <w:pPr>
        <w:pStyle w:val="ConsPlusNormal"/>
        <w:ind w:firstLine="567"/>
        <w:jc w:val="both"/>
        <w:rPr>
          <w:rFonts w:ascii="Times New Roman" w:hAnsi="Times New Roman"/>
          <w:sz w:val="28"/>
        </w:rPr>
      </w:pPr>
      <w:bookmarkStart w:id="21" w:name="P5868"/>
      <w:bookmarkEnd w:id="21"/>
      <w:r>
        <w:rPr>
          <w:rFonts w:ascii="Times New Roman" w:hAnsi="Times New Roman"/>
          <w:sz w:val="28"/>
        </w:rPr>
        <w:t>е) мероприятия по техническому оснащению муниципальных музеев.</w:t>
      </w:r>
    </w:p>
    <w:p w:rsidR="00281D67" w:rsidRDefault="00281D67" w:rsidP="00281D67">
      <w:pPr>
        <w:pStyle w:val="ConsPlusNormal"/>
        <w:ind w:firstLine="567"/>
        <w:jc w:val="both"/>
        <w:rPr>
          <w:rFonts w:ascii="Times New Roman" w:hAnsi="Times New Roman"/>
          <w:sz w:val="28"/>
        </w:rPr>
      </w:pPr>
      <w:bookmarkStart w:id="22" w:name="P5869"/>
      <w:bookmarkEnd w:id="22"/>
      <w:r>
        <w:rPr>
          <w:rFonts w:ascii="Times New Roman" w:hAnsi="Times New Roman"/>
          <w:sz w:val="28"/>
        </w:rPr>
        <w:t>2. Критериями отбора муниципальных образований в Камчатском крае (далее в настоящем Порядке - муниципальные образования) для предоставления субсидий являются:</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 xml:space="preserve">1) на реализацию мероприятия, указанного в </w:t>
      </w:r>
      <w:hyperlink w:anchor="P5854" w:history="1">
        <w:r>
          <w:rPr>
            <w:rFonts w:ascii="Times New Roman" w:hAnsi="Times New Roman"/>
            <w:sz w:val="28"/>
          </w:rPr>
          <w:t>пункте 1 части 1</w:t>
        </w:r>
      </w:hyperlink>
      <w:r>
        <w:rPr>
          <w:rFonts w:ascii="Times New Roman" w:hAnsi="Times New Roman"/>
          <w:sz w:val="28"/>
        </w:rPr>
        <w:t xml:space="preserve"> настоящего Порядка, - наличие в муниципальных образованиях, реализуемых (планируемых к реализации) инвестиционных проектов в сфере культуры;</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 xml:space="preserve">2) на реализацию мероприятий, указанных в </w:t>
      </w:r>
      <w:hyperlink w:anchor="P5855" w:history="1">
        <w:r>
          <w:rPr>
            <w:rFonts w:ascii="Times New Roman" w:hAnsi="Times New Roman"/>
            <w:sz w:val="28"/>
          </w:rPr>
          <w:t>пунктах 2</w:t>
        </w:r>
      </w:hyperlink>
      <w:r>
        <w:rPr>
          <w:rFonts w:ascii="Times New Roman" w:hAnsi="Times New Roman"/>
          <w:sz w:val="28"/>
        </w:rPr>
        <w:t xml:space="preserve"> и </w:t>
      </w:r>
      <w:hyperlink w:anchor="P5856" w:history="1">
        <w:r>
          <w:rPr>
            <w:rFonts w:ascii="Times New Roman" w:hAnsi="Times New Roman"/>
            <w:sz w:val="28"/>
          </w:rPr>
          <w:t>3 части 1</w:t>
        </w:r>
      </w:hyperlink>
      <w:r>
        <w:rPr>
          <w:rFonts w:ascii="Times New Roman" w:hAnsi="Times New Roman"/>
          <w:sz w:val="28"/>
        </w:rPr>
        <w:t xml:space="preserve"> настоящего Порядка, - наличие потребности муниципальных образований в проведении соответствующих мероприятий в отношении муниципальных учреждений культуры и (или) муниципальных учреждений дополнительного образования в сфере культуры;</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lastRenderedPageBreak/>
        <w:t xml:space="preserve">3) на реализацию мероприятия, указанного в </w:t>
      </w:r>
      <w:hyperlink w:anchor="P5860" w:history="1">
        <w:r>
          <w:rPr>
            <w:rFonts w:ascii="Times New Roman" w:hAnsi="Times New Roman"/>
            <w:sz w:val="28"/>
          </w:rPr>
          <w:t>подпункте «а» пункта 4 части 1</w:t>
        </w:r>
      </w:hyperlink>
      <w:r>
        <w:rPr>
          <w:rFonts w:ascii="Times New Roman" w:hAnsi="Times New Roman"/>
          <w:sz w:val="28"/>
        </w:rPr>
        <w:t xml:space="preserve"> настоящего Порядка, - реализация учебных предметов, соответствующих федеральным государственным требованиям к минимуму содержания, структуре и условиям реализации дополнительных предпрофессиональных программ в области искусств и срокам обучения по этим программам, а также наличие потребности в обеспечении музыкальными инструментами, оборудованием и материалами;</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 xml:space="preserve">4) на реализацию мероприятия, указанного в </w:t>
      </w:r>
      <w:hyperlink w:anchor="P5864" w:history="1">
        <w:r>
          <w:rPr>
            <w:rFonts w:ascii="Times New Roman" w:hAnsi="Times New Roman"/>
            <w:sz w:val="28"/>
          </w:rPr>
          <w:t>подпункте «б» пункта 4 части 1</w:t>
        </w:r>
      </w:hyperlink>
      <w:r>
        <w:rPr>
          <w:rFonts w:ascii="Times New Roman" w:hAnsi="Times New Roman"/>
          <w:sz w:val="28"/>
        </w:rPr>
        <w:t xml:space="preserve"> настоящего Порядка, - наличие потребности в достижении уровня обеспеченности муниципальных учреждений культуры специализированным автотранспортом для обслуживания населения, в том числе сельского населения, в соответствии с Методическими рекомендациями по развитию сети организаций культуры Камчатского края, утвержденными приказом Министерства культуры Камчатского края (далее - Министерство), и обеспеченности населения услугами муниципальных учреждений культуры, а также обязательство муниципальных образований обеспечить за счет средств местного бюджета последующее содержание специализированного автотранспорта;</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 xml:space="preserve">5) на реализацию мероприятий, указанных в </w:t>
      </w:r>
      <w:hyperlink w:anchor="P5865" w:history="1">
        <w:r>
          <w:rPr>
            <w:rFonts w:ascii="Times New Roman" w:hAnsi="Times New Roman"/>
            <w:sz w:val="28"/>
          </w:rPr>
          <w:t>подпунктах «в»</w:t>
        </w:r>
      </w:hyperlink>
      <w:r>
        <w:rPr>
          <w:rFonts w:ascii="Times New Roman" w:hAnsi="Times New Roman"/>
          <w:sz w:val="28"/>
        </w:rPr>
        <w:t xml:space="preserve">, </w:t>
      </w:r>
      <w:hyperlink w:anchor="P5866" w:history="1">
        <w:r>
          <w:rPr>
            <w:rFonts w:ascii="Times New Roman" w:hAnsi="Times New Roman"/>
            <w:sz w:val="28"/>
          </w:rPr>
          <w:t>«</w:t>
        </w:r>
      </w:hyperlink>
      <w:r>
        <w:rPr>
          <w:rFonts w:ascii="Times New Roman" w:hAnsi="Times New Roman"/>
          <w:sz w:val="28"/>
        </w:rPr>
        <w:t xml:space="preserve">г» и </w:t>
      </w:r>
      <w:hyperlink w:anchor="P5867" w:history="1">
        <w:r>
          <w:rPr>
            <w:rFonts w:ascii="Times New Roman" w:hAnsi="Times New Roman"/>
            <w:sz w:val="28"/>
          </w:rPr>
          <w:t>«д» пункта 4 части 1</w:t>
        </w:r>
      </w:hyperlink>
      <w:r>
        <w:rPr>
          <w:rFonts w:ascii="Times New Roman" w:hAnsi="Times New Roman"/>
          <w:sz w:val="28"/>
        </w:rPr>
        <w:t xml:space="preserve"> настоящего Порядка, - наличие утвержденной в установленном порядке проектной документации,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 (в случае, если проведение экспертизы в соответствии с законодательством Российской Федерации является обязательным);</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 xml:space="preserve">6) на реализацию мероприятия, указанного в подпункте </w:t>
      </w:r>
      <w:hyperlink w:anchor="P5868" w:history="1">
        <w:r>
          <w:rPr>
            <w:rFonts w:ascii="Times New Roman" w:hAnsi="Times New Roman"/>
            <w:sz w:val="28"/>
          </w:rPr>
          <w:t>«е» пункта 4 части 1</w:t>
        </w:r>
      </w:hyperlink>
      <w:r>
        <w:rPr>
          <w:rFonts w:ascii="Times New Roman" w:hAnsi="Times New Roman"/>
          <w:sz w:val="28"/>
        </w:rPr>
        <w:t xml:space="preserve"> настоящего Порядка, - наличие потребности муниципальных образований в проведении соответствующих мероприятий в отношении муниципальных учреждений культуры.</w:t>
      </w:r>
    </w:p>
    <w:p w:rsidR="00281D67" w:rsidRDefault="00281D67" w:rsidP="00281D67">
      <w:pPr>
        <w:pStyle w:val="ConsPlusNormal"/>
        <w:ind w:firstLine="567"/>
        <w:jc w:val="both"/>
        <w:rPr>
          <w:rFonts w:ascii="Times New Roman" w:hAnsi="Times New Roman"/>
          <w:sz w:val="28"/>
        </w:rPr>
      </w:pPr>
      <w:bookmarkStart w:id="23" w:name="P5876"/>
      <w:bookmarkEnd w:id="23"/>
      <w:r>
        <w:rPr>
          <w:rFonts w:ascii="Times New Roman" w:hAnsi="Times New Roman"/>
          <w:sz w:val="28"/>
        </w:rPr>
        <w:t>3. Условиями предоставления субсидий являются:</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 xml:space="preserve">1) наличие в местном бюджете (сводной бюджетной росписи местного бюджета) бюджетных ассигнований на исполнение расходного обязательства муниципального образования, в целях </w:t>
      </w:r>
      <w:proofErr w:type="spellStart"/>
      <w:r>
        <w:rPr>
          <w:rFonts w:ascii="Times New Roman" w:hAnsi="Times New Roman"/>
          <w:sz w:val="28"/>
        </w:rPr>
        <w:t>софинансирования</w:t>
      </w:r>
      <w:proofErr w:type="spellEnd"/>
      <w:r>
        <w:rPr>
          <w:rFonts w:ascii="Times New Roman" w:hAnsi="Times New Roman"/>
          <w:sz w:val="28"/>
        </w:rPr>
        <w:t xml:space="preserve"> которого предоставляется субсидия, в объеме, необходимом для его исполнения, включая размер планируемой к предоставлению из краевого бюджета субсидии;</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 xml:space="preserve">2) заключение соглашения о предоставлении субсидии из краевого бюджета местному бюджету между Министерством, до которого как получателя средств краевого бюджета доведены лимиты бюджетных обязательств на предоставление субсидии, и органом местного самоуправления муниципального образования (далее - соглашение о предоставлении субсидии), предусматривающего обязательства муниципального образования по исполнению расходных обязательств, в целях </w:t>
      </w:r>
      <w:proofErr w:type="spellStart"/>
      <w:r>
        <w:rPr>
          <w:rFonts w:ascii="Times New Roman" w:hAnsi="Times New Roman"/>
          <w:sz w:val="28"/>
        </w:rPr>
        <w:t>софинансирования</w:t>
      </w:r>
      <w:proofErr w:type="spellEnd"/>
      <w:r>
        <w:rPr>
          <w:rFonts w:ascii="Times New Roman" w:hAnsi="Times New Roman"/>
          <w:sz w:val="28"/>
        </w:rPr>
        <w:t xml:space="preserve"> которых предоставляется субсидия, и ответственность за неисполнение предусмотренных указанным соглашением обязательств.</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 xml:space="preserve">4. Соглашение о предоставлении субсидии и дополнительные соглашения к Соглашению о предоставлении субсидии, в том числе о его расторжении, заключаются в соответствии с типовыми формами соглашений, утвержденными </w:t>
      </w:r>
      <w:r>
        <w:rPr>
          <w:rFonts w:ascii="Times New Roman" w:hAnsi="Times New Roman"/>
          <w:sz w:val="28"/>
        </w:rPr>
        <w:lastRenderedPageBreak/>
        <w:t>Министерством финансов Камчатского края.</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 xml:space="preserve">Соглашение о предоставлении субсидии из краевого бюджета местному бюджету за счет средств, поступивших в краевой бюджет в случае </w:t>
      </w:r>
      <w:proofErr w:type="spellStart"/>
      <w:r>
        <w:rPr>
          <w:rFonts w:ascii="Times New Roman" w:hAnsi="Times New Roman"/>
          <w:sz w:val="28"/>
        </w:rPr>
        <w:t>софинансирования</w:t>
      </w:r>
      <w:proofErr w:type="spellEnd"/>
      <w:r>
        <w:rPr>
          <w:rFonts w:ascii="Times New Roman" w:hAnsi="Times New Roman"/>
          <w:sz w:val="28"/>
        </w:rPr>
        <w:t xml:space="preserve"> из федерального бюджета расходного обязательства Камчатского края по предоставлению субсидии местному бюджету в целях оказания финансовой поддержки выполнения органами местного самоуправления полномочий по решению вопросов местного значения, заключается с учетом требований, установленных правилами, предусмотренными </w:t>
      </w:r>
      <w:hyperlink r:id="rId29" w:history="1">
        <w:r>
          <w:rPr>
            <w:rFonts w:ascii="Times New Roman" w:hAnsi="Times New Roman"/>
            <w:sz w:val="28"/>
          </w:rPr>
          <w:t>абзацем первым пункта 3 статьи 132</w:t>
        </w:r>
      </w:hyperlink>
      <w:r>
        <w:rPr>
          <w:rFonts w:ascii="Times New Roman" w:hAnsi="Times New Roman"/>
          <w:sz w:val="28"/>
        </w:rPr>
        <w:t xml:space="preserve"> Бюджетного кодекса Российской Федерации.</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 xml:space="preserve">5. Соглашение о предоставлении субсидии на реализацию мероприятий, предусмотренных пунктом 1 и </w:t>
      </w:r>
      <w:hyperlink w:anchor="P5865" w:history="1">
        <w:r>
          <w:rPr>
            <w:rFonts w:ascii="Times New Roman" w:hAnsi="Times New Roman"/>
            <w:sz w:val="28"/>
          </w:rPr>
          <w:t>подпунктами «в»</w:t>
        </w:r>
      </w:hyperlink>
      <w:r>
        <w:rPr>
          <w:rFonts w:ascii="Times New Roman" w:hAnsi="Times New Roman"/>
          <w:sz w:val="28"/>
        </w:rPr>
        <w:t xml:space="preserve">, </w:t>
      </w:r>
      <w:hyperlink w:anchor="P5866" w:history="1">
        <w:r>
          <w:rPr>
            <w:rFonts w:ascii="Times New Roman" w:hAnsi="Times New Roman"/>
            <w:sz w:val="28"/>
          </w:rPr>
          <w:t>«г»</w:t>
        </w:r>
      </w:hyperlink>
      <w:r>
        <w:rPr>
          <w:rFonts w:ascii="Times New Roman" w:hAnsi="Times New Roman"/>
          <w:sz w:val="28"/>
        </w:rPr>
        <w:t xml:space="preserve">, </w:t>
      </w:r>
      <w:hyperlink w:anchor="P5867" w:history="1">
        <w:r>
          <w:rPr>
            <w:rFonts w:ascii="Times New Roman" w:hAnsi="Times New Roman"/>
            <w:sz w:val="28"/>
          </w:rPr>
          <w:t>«д»</w:t>
        </w:r>
      </w:hyperlink>
      <w:r>
        <w:rPr>
          <w:rFonts w:ascii="Times New Roman" w:hAnsi="Times New Roman"/>
          <w:sz w:val="28"/>
        </w:rPr>
        <w:t xml:space="preserve"> (за исключением капитального ремонта зданий) </w:t>
      </w:r>
      <w:hyperlink w:anchor="P5859" w:history="1">
        <w:r>
          <w:rPr>
            <w:rFonts w:ascii="Times New Roman" w:hAnsi="Times New Roman"/>
            <w:sz w:val="28"/>
          </w:rPr>
          <w:t>пункта 4 части 1</w:t>
        </w:r>
      </w:hyperlink>
      <w:r>
        <w:rPr>
          <w:rFonts w:ascii="Times New Roman" w:hAnsi="Times New Roman"/>
          <w:sz w:val="28"/>
        </w:rPr>
        <w:t xml:space="preserve"> настоящего Порядка, заключается при включении соответствующих объектов недвижимого имущества муниципальной собственности в инвестиционную программу Камчатского края в соответствии с Положением о формировании и реализации инвестиционной программы Камчатского края.</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 xml:space="preserve">6. Соглашение о предоставлении субсидии на реализацию мероприятий, предусмотренных </w:t>
      </w:r>
      <w:hyperlink w:anchor="P5854" w:history="1">
        <w:r>
          <w:rPr>
            <w:rFonts w:ascii="Times New Roman" w:hAnsi="Times New Roman"/>
            <w:sz w:val="28"/>
          </w:rPr>
          <w:t>пунктами 2</w:t>
        </w:r>
      </w:hyperlink>
      <w:r>
        <w:rPr>
          <w:rFonts w:ascii="Times New Roman" w:hAnsi="Times New Roman"/>
          <w:sz w:val="28"/>
        </w:rPr>
        <w:t xml:space="preserve">, </w:t>
      </w:r>
      <w:hyperlink w:anchor="P5856" w:history="1">
        <w:r>
          <w:rPr>
            <w:rFonts w:ascii="Times New Roman" w:hAnsi="Times New Roman"/>
            <w:sz w:val="28"/>
          </w:rPr>
          <w:t>3</w:t>
        </w:r>
      </w:hyperlink>
      <w:r>
        <w:rPr>
          <w:rFonts w:ascii="Times New Roman" w:hAnsi="Times New Roman"/>
          <w:sz w:val="28"/>
        </w:rPr>
        <w:t xml:space="preserve">, </w:t>
      </w:r>
      <w:hyperlink w:anchor="P5860" w:history="1">
        <w:r>
          <w:rPr>
            <w:rFonts w:ascii="Times New Roman" w:hAnsi="Times New Roman"/>
            <w:sz w:val="28"/>
          </w:rPr>
          <w:t>подпунктами «а»</w:t>
        </w:r>
      </w:hyperlink>
      <w:r>
        <w:rPr>
          <w:rFonts w:ascii="Times New Roman" w:hAnsi="Times New Roman"/>
          <w:sz w:val="28"/>
        </w:rPr>
        <w:t xml:space="preserve">, </w:t>
      </w:r>
      <w:hyperlink w:anchor="P5864" w:history="1">
        <w:r>
          <w:rPr>
            <w:rFonts w:ascii="Times New Roman" w:hAnsi="Times New Roman"/>
            <w:sz w:val="28"/>
          </w:rPr>
          <w:t>«б»</w:t>
        </w:r>
      </w:hyperlink>
      <w:r>
        <w:rPr>
          <w:rFonts w:ascii="Times New Roman" w:hAnsi="Times New Roman"/>
          <w:sz w:val="28"/>
        </w:rPr>
        <w:t xml:space="preserve">, </w:t>
      </w:r>
      <w:hyperlink w:anchor="P5865" w:history="1">
        <w:r>
          <w:rPr>
            <w:rFonts w:ascii="Times New Roman" w:hAnsi="Times New Roman"/>
            <w:sz w:val="28"/>
          </w:rPr>
          <w:t>«в»</w:t>
        </w:r>
      </w:hyperlink>
      <w:r>
        <w:rPr>
          <w:rFonts w:ascii="Times New Roman" w:hAnsi="Times New Roman"/>
          <w:sz w:val="28"/>
        </w:rPr>
        <w:t xml:space="preserve">, </w:t>
      </w:r>
      <w:hyperlink w:anchor="P5866" w:history="1">
        <w:r>
          <w:rPr>
            <w:rFonts w:ascii="Times New Roman" w:hAnsi="Times New Roman"/>
            <w:sz w:val="28"/>
          </w:rPr>
          <w:t>«г»</w:t>
        </w:r>
      </w:hyperlink>
      <w:r>
        <w:rPr>
          <w:rFonts w:ascii="Times New Roman" w:hAnsi="Times New Roman"/>
          <w:sz w:val="28"/>
        </w:rPr>
        <w:t xml:space="preserve"> и </w:t>
      </w:r>
      <w:hyperlink w:anchor="P5867" w:history="1">
        <w:r>
          <w:rPr>
            <w:rFonts w:ascii="Times New Roman" w:hAnsi="Times New Roman"/>
            <w:sz w:val="28"/>
          </w:rPr>
          <w:t>«д»</w:t>
        </w:r>
      </w:hyperlink>
      <w:r>
        <w:rPr>
          <w:rFonts w:ascii="Times New Roman" w:hAnsi="Times New Roman"/>
          <w:sz w:val="28"/>
        </w:rPr>
        <w:t xml:space="preserve"> (в части капитального ремонта зданий) </w:t>
      </w:r>
      <w:hyperlink w:anchor="P5859" w:history="1">
        <w:r>
          <w:rPr>
            <w:rFonts w:ascii="Times New Roman" w:hAnsi="Times New Roman"/>
            <w:sz w:val="28"/>
          </w:rPr>
          <w:t>пункта 4 части 1</w:t>
        </w:r>
      </w:hyperlink>
      <w:r>
        <w:rPr>
          <w:rFonts w:ascii="Times New Roman" w:hAnsi="Times New Roman"/>
          <w:sz w:val="28"/>
        </w:rPr>
        <w:t xml:space="preserve"> настоящего Порядка, заключается в соответствии с положениями </w:t>
      </w:r>
      <w:hyperlink w:anchor="P5883" w:history="1">
        <w:r>
          <w:rPr>
            <w:rFonts w:ascii="Times New Roman" w:hAnsi="Times New Roman"/>
            <w:sz w:val="28"/>
          </w:rPr>
          <w:t>части 7</w:t>
        </w:r>
      </w:hyperlink>
      <w:r>
        <w:rPr>
          <w:rFonts w:ascii="Times New Roman" w:hAnsi="Times New Roman"/>
          <w:sz w:val="28"/>
        </w:rPr>
        <w:t xml:space="preserve"> настоящего Порядка.</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6.1. Соглашение о предоставлении субсидии на реализацию мероприятий, предусмотренных пунктом 2 (за исключением текущего ремонта) и подпунктами «в», «г», «д» пункта 4 части 1 настоящего Порядка, должно содержать условие о включении в муниципальные контракты на выполнение строительно-монтажных работ обязательства по формированию и ведению исполнительной документации в электронном виде без дублирования на бумажном носителе</w:t>
      </w:r>
    </w:p>
    <w:p w:rsidR="00281D67" w:rsidRDefault="00281D67" w:rsidP="00281D67">
      <w:pPr>
        <w:pStyle w:val="ConsPlusNormal"/>
        <w:ind w:firstLine="567"/>
        <w:jc w:val="both"/>
        <w:rPr>
          <w:rFonts w:ascii="Times New Roman" w:hAnsi="Times New Roman"/>
          <w:sz w:val="28"/>
        </w:rPr>
      </w:pPr>
      <w:bookmarkStart w:id="24" w:name="P5883"/>
      <w:bookmarkEnd w:id="24"/>
      <w:r>
        <w:rPr>
          <w:rFonts w:ascii="Times New Roman" w:hAnsi="Times New Roman"/>
          <w:sz w:val="28"/>
        </w:rPr>
        <w:t>7. Перечень, формы, сроки представления документов органами местного самоуправления муниципальных образований для получения субсидий, а также сроки рассмотрения документов и принятия решения о предоставлении либо об отказе в предоставлении субсидии утверждаются приказом Министерства.</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 xml:space="preserve">8. Основаниями для отказа в предоставлении субсидий являются несоответствие муниципального образования критериям отбора муниципальных образований для предоставления субсидий, установленным </w:t>
      </w:r>
      <w:hyperlink w:anchor="P5869" w:history="1">
        <w:r>
          <w:rPr>
            <w:rFonts w:ascii="Times New Roman" w:hAnsi="Times New Roman"/>
            <w:sz w:val="28"/>
          </w:rPr>
          <w:t>частью 2</w:t>
        </w:r>
      </w:hyperlink>
      <w:r>
        <w:rPr>
          <w:rFonts w:ascii="Times New Roman" w:hAnsi="Times New Roman"/>
          <w:sz w:val="28"/>
        </w:rPr>
        <w:t xml:space="preserve"> настоящего Порядка, и условиям предоставления субсидий, установленным </w:t>
      </w:r>
      <w:hyperlink w:anchor="P5876" w:history="1">
        <w:r>
          <w:rPr>
            <w:rFonts w:ascii="Times New Roman" w:hAnsi="Times New Roman"/>
            <w:sz w:val="28"/>
          </w:rPr>
          <w:t>частью 3</w:t>
        </w:r>
      </w:hyperlink>
      <w:r>
        <w:rPr>
          <w:rFonts w:ascii="Times New Roman" w:hAnsi="Times New Roman"/>
          <w:sz w:val="28"/>
        </w:rPr>
        <w:t xml:space="preserve"> настоящего Порядка.</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 xml:space="preserve">9. Размер субсидий, предоставляемых из краевого бюджета местным бюджетам на реализацию мероприятий, указанных в </w:t>
      </w:r>
      <w:hyperlink w:anchor="P5854" w:history="1">
        <w:r>
          <w:rPr>
            <w:rFonts w:ascii="Times New Roman" w:hAnsi="Times New Roman"/>
            <w:sz w:val="28"/>
          </w:rPr>
          <w:t>пункте 1</w:t>
        </w:r>
      </w:hyperlink>
      <w:r>
        <w:rPr>
          <w:rFonts w:ascii="Times New Roman" w:hAnsi="Times New Roman"/>
          <w:sz w:val="28"/>
        </w:rPr>
        <w:t xml:space="preserve"> и </w:t>
      </w:r>
      <w:hyperlink w:anchor="P5865" w:history="1">
        <w:r>
          <w:rPr>
            <w:rFonts w:ascii="Times New Roman" w:hAnsi="Times New Roman"/>
            <w:sz w:val="28"/>
          </w:rPr>
          <w:t>подпункте «в»</w:t>
        </w:r>
      </w:hyperlink>
      <w:r>
        <w:rPr>
          <w:rFonts w:ascii="Times New Roman" w:hAnsi="Times New Roman"/>
          <w:sz w:val="28"/>
        </w:rPr>
        <w:t xml:space="preserve"> (за исключением капитального ремонта зданий) </w:t>
      </w:r>
      <w:hyperlink w:anchor="P5859" w:history="1">
        <w:r>
          <w:rPr>
            <w:rFonts w:ascii="Times New Roman" w:hAnsi="Times New Roman"/>
            <w:sz w:val="28"/>
          </w:rPr>
          <w:t>пункта 4 части 1</w:t>
        </w:r>
      </w:hyperlink>
      <w:r>
        <w:rPr>
          <w:rFonts w:ascii="Times New Roman" w:hAnsi="Times New Roman"/>
          <w:sz w:val="28"/>
        </w:rPr>
        <w:t xml:space="preserve"> настоящего Порядка, определяется в соответствии с Положением о формировании и реализации инвестиционной программы Камчатского края.</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 xml:space="preserve">10. Размер субсидии, предоставляемой из краевого бюджета местным бюджетам на реализацию мероприятий, указанных в </w:t>
      </w:r>
      <w:hyperlink w:anchor="P5815" w:history="1">
        <w:r>
          <w:rPr>
            <w:rFonts w:ascii="Times New Roman" w:hAnsi="Times New Roman"/>
            <w:sz w:val="28"/>
          </w:rPr>
          <w:t>пунктах 2</w:t>
        </w:r>
      </w:hyperlink>
      <w:r>
        <w:rPr>
          <w:rFonts w:ascii="Times New Roman" w:hAnsi="Times New Roman"/>
          <w:sz w:val="28"/>
        </w:rPr>
        <w:t xml:space="preserve">, </w:t>
      </w:r>
      <w:hyperlink w:anchor="P5816" w:history="1">
        <w:r>
          <w:rPr>
            <w:rFonts w:ascii="Times New Roman" w:hAnsi="Times New Roman"/>
            <w:sz w:val="28"/>
          </w:rPr>
          <w:t>3</w:t>
        </w:r>
      </w:hyperlink>
      <w:r>
        <w:rPr>
          <w:rFonts w:ascii="Times New Roman" w:hAnsi="Times New Roman"/>
          <w:sz w:val="28"/>
        </w:rPr>
        <w:t xml:space="preserve"> и </w:t>
      </w:r>
      <w:hyperlink w:anchor="P5860" w:history="1">
        <w:r>
          <w:rPr>
            <w:rFonts w:ascii="Times New Roman" w:hAnsi="Times New Roman"/>
            <w:sz w:val="28"/>
          </w:rPr>
          <w:t>подпунктов «а»</w:t>
        </w:r>
      </w:hyperlink>
      <w:r>
        <w:rPr>
          <w:rFonts w:ascii="Times New Roman" w:hAnsi="Times New Roman"/>
          <w:sz w:val="28"/>
        </w:rPr>
        <w:t xml:space="preserve">, </w:t>
      </w:r>
      <w:hyperlink w:anchor="P5864" w:history="1">
        <w:r>
          <w:rPr>
            <w:rFonts w:ascii="Times New Roman" w:hAnsi="Times New Roman"/>
            <w:sz w:val="28"/>
          </w:rPr>
          <w:t>«б»</w:t>
        </w:r>
      </w:hyperlink>
      <w:r>
        <w:rPr>
          <w:rFonts w:ascii="Times New Roman" w:hAnsi="Times New Roman"/>
          <w:sz w:val="28"/>
        </w:rPr>
        <w:t xml:space="preserve">, </w:t>
      </w:r>
      <w:hyperlink w:anchor="P5865" w:history="1">
        <w:r>
          <w:rPr>
            <w:rFonts w:ascii="Times New Roman" w:hAnsi="Times New Roman"/>
            <w:sz w:val="28"/>
          </w:rPr>
          <w:t>«в»</w:t>
        </w:r>
      </w:hyperlink>
      <w:r>
        <w:rPr>
          <w:rFonts w:ascii="Times New Roman" w:hAnsi="Times New Roman"/>
          <w:sz w:val="28"/>
        </w:rPr>
        <w:t xml:space="preserve">, </w:t>
      </w:r>
      <w:hyperlink w:anchor="P5866" w:history="1">
        <w:r>
          <w:rPr>
            <w:rFonts w:ascii="Times New Roman" w:hAnsi="Times New Roman"/>
            <w:sz w:val="28"/>
          </w:rPr>
          <w:t>«г»</w:t>
        </w:r>
      </w:hyperlink>
      <w:r>
        <w:rPr>
          <w:rFonts w:ascii="Times New Roman" w:hAnsi="Times New Roman"/>
          <w:sz w:val="28"/>
        </w:rPr>
        <w:t xml:space="preserve"> и </w:t>
      </w:r>
      <w:hyperlink w:anchor="P5867" w:history="1">
        <w:r>
          <w:rPr>
            <w:rFonts w:ascii="Times New Roman" w:hAnsi="Times New Roman"/>
            <w:sz w:val="28"/>
          </w:rPr>
          <w:t>«д</w:t>
        </w:r>
      </w:hyperlink>
      <w:r>
        <w:rPr>
          <w:rFonts w:ascii="Times New Roman" w:hAnsi="Times New Roman"/>
          <w:sz w:val="28"/>
        </w:rPr>
        <w:t xml:space="preserve">» (в части капитального ремонта зданий) </w:t>
      </w:r>
      <w:hyperlink w:anchor="P5859" w:history="1">
        <w:r>
          <w:rPr>
            <w:rFonts w:ascii="Times New Roman" w:hAnsi="Times New Roman"/>
            <w:sz w:val="28"/>
          </w:rPr>
          <w:t>пункта 4 части 1</w:t>
        </w:r>
      </w:hyperlink>
      <w:r>
        <w:rPr>
          <w:rFonts w:ascii="Times New Roman" w:hAnsi="Times New Roman"/>
          <w:sz w:val="28"/>
        </w:rPr>
        <w:t xml:space="preserve"> настоящего Порядка, определяется по формуле:</w:t>
      </w:r>
    </w:p>
    <w:p w:rsidR="00281D67" w:rsidRDefault="00281D67" w:rsidP="00281D67">
      <w:pPr>
        <w:pStyle w:val="ConsPlusNormal"/>
        <w:ind w:firstLine="567"/>
        <w:jc w:val="both"/>
        <w:rPr>
          <w:rFonts w:ascii="Times New Roman" w:hAnsi="Times New Roman"/>
          <w:sz w:val="28"/>
        </w:rPr>
      </w:pPr>
    </w:p>
    <w:p w:rsidR="00281D67" w:rsidRDefault="00281D67" w:rsidP="00281D67">
      <w:pPr>
        <w:pStyle w:val="ConsPlusNormal"/>
        <w:ind w:firstLine="567"/>
        <w:jc w:val="center"/>
        <w:rPr>
          <w:rFonts w:ascii="Times New Roman" w:hAnsi="Times New Roman"/>
          <w:sz w:val="28"/>
        </w:rPr>
      </w:pPr>
      <w:r>
        <w:rPr>
          <w:rFonts w:ascii="Times New Roman" w:hAnsi="Times New Roman"/>
          <w:noProof/>
          <w:sz w:val="28"/>
        </w:rPr>
        <w:lastRenderedPageBreak/>
        <w:drawing>
          <wp:inline distT="0" distB="0" distL="0" distR="0" wp14:anchorId="7B1F862B" wp14:editId="036B19D5">
            <wp:extent cx="1645285" cy="28321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0"/>
                    <a:srcRect/>
                    <a:stretch/>
                  </pic:blipFill>
                  <pic:spPr>
                    <a:xfrm>
                      <a:off x="0" y="0"/>
                      <a:ext cx="1645285" cy="283210"/>
                    </a:xfrm>
                    <a:prstGeom prst="rect">
                      <a:avLst/>
                    </a:prstGeom>
                  </pic:spPr>
                </pic:pic>
              </a:graphicData>
            </a:graphic>
          </wp:inline>
        </w:drawing>
      </w:r>
      <w:r>
        <w:rPr>
          <w:rFonts w:ascii="Times New Roman" w:hAnsi="Times New Roman"/>
          <w:sz w:val="28"/>
        </w:rPr>
        <w:t>, где</w:t>
      </w:r>
    </w:p>
    <w:p w:rsidR="00281D67" w:rsidRDefault="00281D67" w:rsidP="00281D67">
      <w:pPr>
        <w:pStyle w:val="ConsPlusNormal"/>
        <w:ind w:firstLine="567"/>
        <w:jc w:val="both"/>
        <w:rPr>
          <w:rFonts w:ascii="Times New Roman" w:hAnsi="Times New Roman"/>
          <w:sz w:val="28"/>
        </w:rPr>
      </w:pPr>
    </w:p>
    <w:p w:rsidR="00281D67" w:rsidRDefault="00281D67" w:rsidP="00281D67">
      <w:pPr>
        <w:pStyle w:val="ConsPlusNormal"/>
        <w:ind w:firstLine="567"/>
        <w:jc w:val="both"/>
        <w:rPr>
          <w:rFonts w:ascii="Times New Roman" w:hAnsi="Times New Roman"/>
          <w:sz w:val="28"/>
        </w:rPr>
      </w:pPr>
      <w:proofErr w:type="spellStart"/>
      <w:r>
        <w:rPr>
          <w:rFonts w:ascii="Times New Roman" w:hAnsi="Times New Roman"/>
          <w:sz w:val="28"/>
        </w:rPr>
        <w:t>С</w:t>
      </w:r>
      <w:r>
        <w:rPr>
          <w:rFonts w:ascii="Times New Roman" w:hAnsi="Times New Roman"/>
          <w:sz w:val="28"/>
          <w:vertAlign w:val="subscript"/>
        </w:rPr>
        <w:t>j</w:t>
      </w:r>
      <w:proofErr w:type="spellEnd"/>
      <w:r>
        <w:rPr>
          <w:rFonts w:ascii="Times New Roman" w:hAnsi="Times New Roman"/>
          <w:sz w:val="28"/>
        </w:rPr>
        <w:t xml:space="preserve"> - размер субсидии, предоставляемой бюджету j-</w:t>
      </w:r>
      <w:proofErr w:type="spellStart"/>
      <w:r>
        <w:rPr>
          <w:rFonts w:ascii="Times New Roman" w:hAnsi="Times New Roman"/>
          <w:sz w:val="28"/>
        </w:rPr>
        <w:t>го</w:t>
      </w:r>
      <w:proofErr w:type="spellEnd"/>
      <w:r>
        <w:rPr>
          <w:rFonts w:ascii="Times New Roman" w:hAnsi="Times New Roman"/>
          <w:sz w:val="28"/>
        </w:rPr>
        <w:t xml:space="preserve"> муниципального образования на реализацию мероприятия в текущем финансовом году;</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С</w:t>
      </w:r>
      <w:r>
        <w:rPr>
          <w:rFonts w:ascii="Times New Roman" w:hAnsi="Times New Roman"/>
          <w:sz w:val="28"/>
          <w:vertAlign w:val="subscript"/>
        </w:rPr>
        <w:t>о</w:t>
      </w:r>
      <w:r>
        <w:rPr>
          <w:rFonts w:ascii="Times New Roman" w:hAnsi="Times New Roman"/>
          <w:sz w:val="28"/>
        </w:rPr>
        <w:t xml:space="preserve"> - общий объем средств, предусмотренный на реализацию i-того мероприятия, подлежащий распределению между муниципальными образованиями в текущем финансовом году;</w:t>
      </w:r>
    </w:p>
    <w:p w:rsidR="00281D67" w:rsidRDefault="00281D67" w:rsidP="00281D67">
      <w:pPr>
        <w:pStyle w:val="ConsPlusNormal"/>
        <w:ind w:firstLine="567"/>
        <w:jc w:val="both"/>
        <w:rPr>
          <w:rFonts w:ascii="Times New Roman" w:hAnsi="Times New Roman"/>
          <w:sz w:val="28"/>
        </w:rPr>
      </w:pPr>
      <w:proofErr w:type="spellStart"/>
      <w:r>
        <w:rPr>
          <w:rFonts w:ascii="Times New Roman" w:hAnsi="Times New Roman"/>
          <w:sz w:val="28"/>
        </w:rPr>
        <w:t>К</w:t>
      </w:r>
      <w:r>
        <w:rPr>
          <w:rFonts w:ascii="Times New Roman" w:hAnsi="Times New Roman"/>
          <w:sz w:val="28"/>
          <w:vertAlign w:val="subscript"/>
        </w:rPr>
        <w:t>j</w:t>
      </w:r>
      <w:proofErr w:type="spellEnd"/>
      <w:r>
        <w:rPr>
          <w:rFonts w:ascii="Times New Roman" w:hAnsi="Times New Roman"/>
          <w:sz w:val="28"/>
        </w:rPr>
        <w:t xml:space="preserve"> - потребность j-</w:t>
      </w:r>
      <w:proofErr w:type="spellStart"/>
      <w:r>
        <w:rPr>
          <w:rFonts w:ascii="Times New Roman" w:hAnsi="Times New Roman"/>
          <w:sz w:val="28"/>
        </w:rPr>
        <w:t>го</w:t>
      </w:r>
      <w:proofErr w:type="spellEnd"/>
      <w:r>
        <w:rPr>
          <w:rFonts w:ascii="Times New Roman" w:hAnsi="Times New Roman"/>
          <w:sz w:val="28"/>
        </w:rPr>
        <w:t xml:space="preserve"> муниципального образования на реализацию i-того мероприятия в текущем финансовом году, определяемая на основании документов, представленных в Министерство органом местного самоуправления муниципального образования;</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 xml:space="preserve">n - количество муниципальных образований, представивших в Министерство документы, и соответствующих критериям отбора муниципальных образований для предоставления субсидий, установленным </w:t>
      </w:r>
      <w:hyperlink w:anchor="P5869" w:history="1">
        <w:r>
          <w:rPr>
            <w:rFonts w:ascii="Times New Roman" w:hAnsi="Times New Roman"/>
            <w:sz w:val="28"/>
          </w:rPr>
          <w:t>частью 2</w:t>
        </w:r>
      </w:hyperlink>
      <w:r>
        <w:rPr>
          <w:rFonts w:ascii="Times New Roman" w:hAnsi="Times New Roman"/>
          <w:sz w:val="28"/>
        </w:rPr>
        <w:t xml:space="preserve"> настоящего Порядка, и условиям предоставления субсидий, установленным </w:t>
      </w:r>
      <w:hyperlink w:anchor="P5876" w:history="1">
        <w:r>
          <w:rPr>
            <w:rFonts w:ascii="Times New Roman" w:hAnsi="Times New Roman"/>
            <w:sz w:val="28"/>
          </w:rPr>
          <w:t>частью 3</w:t>
        </w:r>
      </w:hyperlink>
      <w:r>
        <w:rPr>
          <w:rFonts w:ascii="Times New Roman" w:hAnsi="Times New Roman"/>
          <w:sz w:val="28"/>
        </w:rPr>
        <w:t xml:space="preserve"> настоящего Порядка.</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11. 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на плановый период.</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12. Результатами использования субсидии являются:</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1) по основному мероприятию 6.1 «Инвестиционные мероприятия в сфере культуры»:</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а) повышение качества условий оказания услуг организациями культуры;</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б) восстановление, модернизация и обновление инфраструктуры объектов культуры;</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2) по основному мероприятию 6.2 «Проведение капитального и текущего ремонтов зданий и помещений краевых государственных и муниципальных учреждений культуры и учреждений дополнительного образования в сфере культуры (в том числе проектных работ) и экспертизы выполненных работ»:</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а) повышение качества условий оказания услуг организациями культуры;</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б) рост числа получателей услуг организаций культуры;</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в) восстановление, модернизация и обновление инфраструктуры объектов культуры;</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3) по основному мероприятию 6.3 «Проведение мероприятий по укреплению материально-технической базы краевых государственных и муниципальных учреждений культуры и учреждений дополнительного образования в сфере культуры»:</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а) повышение качества условий оказания услуг организациями культуры;</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б) рост числа получателей услуг организаций культуры;</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в) оснащение учреждений культуры и образовательных учреждений в сфере культуры современными материалами, инструментами и оборудованием;</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4) по основному мероприятию 6.4 «А1 Региональный проект «Обеспечение качественно нового уровня развития инфраструктуры культуры («Культурная среда»)»:</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а) рост числа получателей услуг организаций культуры;</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lastRenderedPageBreak/>
        <w:t>б) оснащение учреждений культуры и образовательных учреждений в сфере культуры современными материалами, инструментами и оборудованием;</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в) восстановление, модернизация и обновление инфраструктуры объектов культуры.</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13. Значения результатов использования субсидии устанавливаются соглашением о предоставлении субсидии.</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14. Оценка эффективности использования субсидии осуществляется Министерством на основании сравнения значений результатов использования субсидии, установленных в соглашении о предоставлении субсидии, и фактически достигнутых по итогам отчетного года значений результатов использования субсидии.</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 xml:space="preserve">15. Не использованные по состоянию на 1 января текущего финансового года субсидии, за исключением субсидий,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краевого бюджета в соответствии со </w:t>
      </w:r>
      <w:hyperlink r:id="rId31" w:history="1">
        <w:r>
          <w:rPr>
            <w:rFonts w:ascii="Times New Roman" w:hAnsi="Times New Roman"/>
            <w:sz w:val="28"/>
          </w:rPr>
          <w:t>статьей 242</w:t>
        </w:r>
      </w:hyperlink>
      <w:r>
        <w:rPr>
          <w:rFonts w:ascii="Times New Roman" w:hAnsi="Times New Roman"/>
          <w:sz w:val="28"/>
        </w:rPr>
        <w:t xml:space="preserve"> Бюджетного кодекса Российской Федерации.</w:t>
      </w:r>
    </w:p>
    <w:p w:rsidR="00281D67" w:rsidRDefault="00281D67" w:rsidP="00281D67">
      <w:pPr>
        <w:pStyle w:val="ConsPlusNormal"/>
        <w:ind w:firstLine="567"/>
        <w:jc w:val="both"/>
        <w:rPr>
          <w:rFonts w:ascii="Times New Roman" w:hAnsi="Times New Roman"/>
          <w:sz w:val="28"/>
        </w:rPr>
      </w:pPr>
      <w:r>
        <w:rPr>
          <w:rFonts w:ascii="Times New Roman" w:hAnsi="Times New Roman"/>
          <w:sz w:val="28"/>
        </w:rPr>
        <w:t>16. При невыполнении условий соглашения о предоставлении субсидии к муниципальному образованию применяются меры финансовой ответственности по основаниям и в порядке, установленными Правилами.</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17. Контроль за соблюдением муниципальными образованиями целей, порядка, условий предоставления и расходования субсидий из краевого бюджета, а также за соблюдением условий соглашений о предоставлении субсидий осуществляется Министерством и органами государственного финансового контроля.</w:t>
      </w:r>
    </w:p>
    <w:p w:rsidR="00281D67" w:rsidRDefault="00281D67" w:rsidP="00281D67">
      <w:pPr>
        <w:spacing w:after="0" w:line="240" w:lineRule="auto"/>
        <w:ind w:firstLine="567"/>
        <w:jc w:val="both"/>
        <w:rPr>
          <w:rFonts w:ascii="Times New Roman" w:hAnsi="Times New Roman"/>
          <w:sz w:val="28"/>
        </w:rPr>
      </w:pPr>
    </w:p>
    <w:p w:rsidR="00281D67" w:rsidRDefault="00281D67" w:rsidP="00281D67">
      <w:pPr>
        <w:spacing w:after="0" w:line="240" w:lineRule="auto"/>
        <w:ind w:firstLine="567"/>
        <w:jc w:val="both"/>
        <w:rPr>
          <w:rFonts w:ascii="Times New Roman" w:hAnsi="Times New Roman"/>
          <w:sz w:val="28"/>
        </w:rPr>
      </w:pPr>
    </w:p>
    <w:p w:rsidR="00281D67" w:rsidRDefault="00281D67" w:rsidP="00281D67">
      <w:pPr>
        <w:spacing w:after="0" w:line="240" w:lineRule="auto"/>
        <w:ind w:firstLine="567"/>
        <w:jc w:val="both"/>
        <w:rPr>
          <w:rFonts w:ascii="Times New Roman" w:hAnsi="Times New Roman"/>
          <w:sz w:val="28"/>
        </w:rPr>
      </w:pPr>
    </w:p>
    <w:p w:rsidR="00281D67" w:rsidRDefault="00281D67" w:rsidP="00281D67">
      <w:pPr>
        <w:spacing w:after="0" w:line="240" w:lineRule="auto"/>
        <w:ind w:firstLine="567"/>
        <w:jc w:val="both"/>
        <w:rPr>
          <w:rFonts w:ascii="Times New Roman" w:hAnsi="Times New Roman"/>
          <w:sz w:val="28"/>
        </w:rPr>
      </w:pPr>
    </w:p>
    <w:p w:rsidR="00281D67" w:rsidRDefault="00281D67" w:rsidP="00281D67">
      <w:pPr>
        <w:spacing w:after="0" w:line="240" w:lineRule="auto"/>
        <w:ind w:firstLine="567"/>
        <w:jc w:val="both"/>
        <w:rPr>
          <w:rFonts w:ascii="Times New Roman" w:hAnsi="Times New Roman"/>
          <w:sz w:val="28"/>
        </w:rPr>
      </w:pPr>
    </w:p>
    <w:p w:rsidR="00281D67" w:rsidRDefault="00281D67" w:rsidP="00281D67">
      <w:pPr>
        <w:spacing w:after="0" w:line="240" w:lineRule="auto"/>
        <w:ind w:firstLine="567"/>
        <w:jc w:val="both"/>
        <w:rPr>
          <w:rFonts w:ascii="Times New Roman" w:hAnsi="Times New Roman"/>
          <w:sz w:val="28"/>
        </w:rPr>
      </w:pPr>
    </w:p>
    <w:p w:rsidR="00281D67" w:rsidRDefault="00281D67" w:rsidP="00281D67">
      <w:pPr>
        <w:spacing w:after="0" w:line="240" w:lineRule="auto"/>
        <w:ind w:firstLine="567"/>
        <w:jc w:val="both"/>
        <w:rPr>
          <w:rFonts w:ascii="Times New Roman" w:hAnsi="Times New Roman"/>
          <w:sz w:val="28"/>
        </w:rPr>
      </w:pPr>
    </w:p>
    <w:p w:rsidR="00281D67" w:rsidRDefault="00281D67" w:rsidP="00281D67">
      <w:pPr>
        <w:spacing w:after="0" w:line="240" w:lineRule="auto"/>
        <w:ind w:firstLine="567"/>
        <w:jc w:val="both"/>
        <w:rPr>
          <w:rFonts w:ascii="Times New Roman" w:hAnsi="Times New Roman"/>
          <w:sz w:val="28"/>
        </w:rPr>
      </w:pPr>
    </w:p>
    <w:p w:rsidR="00281D67" w:rsidRDefault="00281D67" w:rsidP="00281D67">
      <w:pPr>
        <w:spacing w:after="0" w:line="240" w:lineRule="auto"/>
        <w:ind w:firstLine="567"/>
        <w:jc w:val="both"/>
        <w:rPr>
          <w:rFonts w:ascii="Times New Roman" w:hAnsi="Times New Roman"/>
          <w:sz w:val="28"/>
        </w:rPr>
      </w:pPr>
    </w:p>
    <w:p w:rsidR="00281D67" w:rsidRDefault="00281D67" w:rsidP="00281D67">
      <w:pPr>
        <w:spacing w:after="0" w:line="240" w:lineRule="auto"/>
        <w:ind w:firstLine="567"/>
        <w:jc w:val="both"/>
        <w:rPr>
          <w:rFonts w:ascii="Times New Roman" w:hAnsi="Times New Roman"/>
          <w:sz w:val="28"/>
        </w:rPr>
      </w:pPr>
    </w:p>
    <w:p w:rsidR="00281D67" w:rsidRDefault="00281D67" w:rsidP="00281D67">
      <w:pPr>
        <w:spacing w:after="0" w:line="240" w:lineRule="auto"/>
        <w:ind w:firstLine="567"/>
        <w:jc w:val="both"/>
        <w:rPr>
          <w:rFonts w:ascii="Times New Roman" w:hAnsi="Times New Roman"/>
          <w:sz w:val="28"/>
        </w:rPr>
      </w:pPr>
    </w:p>
    <w:p w:rsidR="00281D67" w:rsidRDefault="00281D67" w:rsidP="00281D67">
      <w:pPr>
        <w:spacing w:after="0" w:line="240" w:lineRule="auto"/>
        <w:ind w:firstLine="567"/>
        <w:jc w:val="both"/>
        <w:rPr>
          <w:rFonts w:ascii="Times New Roman" w:hAnsi="Times New Roman"/>
          <w:sz w:val="28"/>
        </w:rPr>
      </w:pPr>
    </w:p>
    <w:p w:rsidR="00281D67" w:rsidRDefault="00281D67" w:rsidP="00281D67">
      <w:pPr>
        <w:spacing w:after="0" w:line="240" w:lineRule="auto"/>
        <w:ind w:firstLine="567"/>
        <w:jc w:val="both"/>
        <w:rPr>
          <w:rFonts w:ascii="Times New Roman" w:hAnsi="Times New Roman"/>
          <w:sz w:val="28"/>
        </w:rPr>
      </w:pPr>
    </w:p>
    <w:p w:rsidR="00281D67" w:rsidRDefault="00281D67" w:rsidP="00281D67">
      <w:pPr>
        <w:spacing w:after="0" w:line="240" w:lineRule="auto"/>
        <w:ind w:firstLine="567"/>
        <w:jc w:val="both"/>
        <w:rPr>
          <w:rFonts w:ascii="Times New Roman" w:hAnsi="Times New Roman"/>
          <w:sz w:val="28"/>
        </w:rPr>
      </w:pPr>
    </w:p>
    <w:p w:rsidR="00281D67" w:rsidRDefault="00281D67" w:rsidP="00281D67">
      <w:pPr>
        <w:spacing w:after="0" w:line="240" w:lineRule="auto"/>
        <w:ind w:firstLine="567"/>
        <w:jc w:val="both"/>
        <w:rPr>
          <w:rFonts w:ascii="Times New Roman" w:hAnsi="Times New Roman"/>
          <w:sz w:val="28"/>
        </w:rPr>
      </w:pPr>
    </w:p>
    <w:p w:rsidR="00281D67" w:rsidRDefault="00281D67" w:rsidP="00281D67">
      <w:pPr>
        <w:spacing w:after="0" w:line="240" w:lineRule="auto"/>
        <w:ind w:firstLine="567"/>
        <w:jc w:val="both"/>
        <w:rPr>
          <w:rFonts w:ascii="Times New Roman" w:hAnsi="Times New Roman"/>
          <w:sz w:val="28"/>
        </w:rPr>
      </w:pPr>
    </w:p>
    <w:p w:rsidR="00281D67" w:rsidRDefault="00281D67" w:rsidP="00281D67">
      <w:pPr>
        <w:spacing w:after="0" w:line="240" w:lineRule="auto"/>
        <w:ind w:firstLine="567"/>
        <w:jc w:val="both"/>
        <w:rPr>
          <w:rFonts w:ascii="Times New Roman" w:hAnsi="Times New Roman"/>
          <w:sz w:val="28"/>
        </w:rPr>
      </w:pPr>
    </w:p>
    <w:p w:rsidR="00281D67" w:rsidRDefault="00281D67" w:rsidP="00281D67">
      <w:pPr>
        <w:spacing w:after="0" w:line="240" w:lineRule="auto"/>
        <w:ind w:firstLine="567"/>
        <w:jc w:val="both"/>
        <w:rPr>
          <w:rFonts w:ascii="Times New Roman" w:hAnsi="Times New Roman"/>
          <w:sz w:val="28"/>
        </w:rPr>
      </w:pPr>
    </w:p>
    <w:p w:rsidR="00281D67" w:rsidRDefault="00281D67" w:rsidP="00281D67">
      <w:pPr>
        <w:spacing w:after="0" w:line="240" w:lineRule="auto"/>
        <w:ind w:firstLine="567"/>
        <w:jc w:val="both"/>
        <w:rPr>
          <w:rFonts w:ascii="Times New Roman" w:hAnsi="Times New Roman"/>
          <w:sz w:val="28"/>
        </w:rPr>
      </w:pPr>
    </w:p>
    <w:p w:rsidR="00281D67" w:rsidRDefault="00281D67" w:rsidP="00281D67">
      <w:pPr>
        <w:spacing w:after="0" w:line="240" w:lineRule="auto"/>
        <w:ind w:firstLine="567"/>
        <w:jc w:val="both"/>
        <w:rPr>
          <w:rFonts w:ascii="Times New Roman" w:hAnsi="Times New Roman"/>
          <w:sz w:val="28"/>
        </w:rPr>
      </w:pPr>
    </w:p>
    <w:p w:rsidR="00281D67" w:rsidRDefault="00281D67" w:rsidP="00281D67">
      <w:pPr>
        <w:spacing w:after="0" w:line="240" w:lineRule="auto"/>
        <w:ind w:firstLine="567"/>
        <w:jc w:val="both"/>
        <w:rPr>
          <w:rFonts w:ascii="Times New Roman" w:hAnsi="Times New Roman"/>
          <w:sz w:val="28"/>
        </w:rPr>
      </w:pPr>
    </w:p>
    <w:p w:rsidR="00281D67" w:rsidRPr="00281D67" w:rsidRDefault="00281D67" w:rsidP="00281D67">
      <w:pPr>
        <w:spacing w:after="0" w:line="240" w:lineRule="auto"/>
        <w:ind w:firstLine="698"/>
        <w:jc w:val="right"/>
        <w:rPr>
          <w:rFonts w:ascii="Times New Roman" w:hAnsi="Times New Roman"/>
          <w:b/>
          <w:color w:val="auto"/>
          <w:sz w:val="28"/>
        </w:rPr>
      </w:pPr>
      <w:r w:rsidRPr="00281D67">
        <w:rPr>
          <w:rStyle w:val="aa"/>
          <w:rFonts w:ascii="Times New Roman" w:hAnsi="Times New Roman"/>
          <w:b w:val="0"/>
          <w:color w:val="auto"/>
          <w:sz w:val="28"/>
        </w:rPr>
        <w:lastRenderedPageBreak/>
        <w:t>Приложение 3</w:t>
      </w:r>
      <w:r w:rsidRPr="00281D67">
        <w:rPr>
          <w:rFonts w:ascii="Times New Roman" w:hAnsi="Times New Roman"/>
          <w:b/>
          <w:color w:val="auto"/>
          <w:sz w:val="28"/>
        </w:rPr>
        <w:br/>
      </w:r>
      <w:r w:rsidRPr="00281D67">
        <w:rPr>
          <w:rStyle w:val="aa"/>
          <w:rFonts w:ascii="Times New Roman" w:hAnsi="Times New Roman"/>
          <w:b w:val="0"/>
          <w:color w:val="auto"/>
          <w:sz w:val="28"/>
        </w:rPr>
        <w:t>к</w:t>
      </w:r>
      <w:r w:rsidRPr="00281D67">
        <w:rPr>
          <w:rStyle w:val="aa"/>
          <w:rFonts w:ascii="Times New Roman" w:hAnsi="Times New Roman"/>
          <w:color w:val="auto"/>
          <w:sz w:val="28"/>
        </w:rPr>
        <w:t xml:space="preserve"> </w:t>
      </w:r>
      <w:hyperlink r:id="rId32" w:anchor="sub_1000" w:history="1">
        <w:r w:rsidRPr="00281D67">
          <w:rPr>
            <w:rStyle w:val="ae"/>
            <w:rFonts w:ascii="Times New Roman" w:hAnsi="Times New Roman"/>
            <w:color w:val="auto"/>
            <w:sz w:val="28"/>
          </w:rPr>
          <w:t>государственной программе</w:t>
        </w:r>
      </w:hyperlink>
      <w:r w:rsidRPr="00281D67">
        <w:rPr>
          <w:rFonts w:ascii="Times New Roman" w:hAnsi="Times New Roman"/>
          <w:b/>
          <w:color w:val="auto"/>
          <w:sz w:val="28"/>
        </w:rPr>
        <w:br/>
      </w:r>
      <w:r w:rsidRPr="00281D67">
        <w:rPr>
          <w:rStyle w:val="aa"/>
          <w:rFonts w:ascii="Times New Roman" w:hAnsi="Times New Roman"/>
          <w:b w:val="0"/>
          <w:color w:val="auto"/>
          <w:sz w:val="28"/>
        </w:rPr>
        <w:t>Камчатского края «Развитие</w:t>
      </w:r>
      <w:r w:rsidRPr="00281D67">
        <w:rPr>
          <w:rFonts w:ascii="Times New Roman" w:hAnsi="Times New Roman"/>
          <w:b/>
          <w:color w:val="auto"/>
          <w:sz w:val="28"/>
        </w:rPr>
        <w:br/>
      </w:r>
      <w:r w:rsidRPr="00281D67">
        <w:rPr>
          <w:rStyle w:val="aa"/>
          <w:rFonts w:ascii="Times New Roman" w:hAnsi="Times New Roman"/>
          <w:b w:val="0"/>
          <w:color w:val="auto"/>
          <w:sz w:val="28"/>
        </w:rPr>
        <w:t>культуры в Камчатском крае»</w:t>
      </w:r>
    </w:p>
    <w:p w:rsidR="00281D67" w:rsidRDefault="00281D67" w:rsidP="00281D67">
      <w:pPr>
        <w:spacing w:after="0" w:line="240" w:lineRule="auto"/>
        <w:ind w:firstLine="709"/>
        <w:jc w:val="center"/>
        <w:rPr>
          <w:rFonts w:ascii="Times New Roman" w:hAnsi="Times New Roman"/>
          <w:sz w:val="28"/>
        </w:rPr>
      </w:pPr>
    </w:p>
    <w:p w:rsidR="00281D67" w:rsidRDefault="00281D67" w:rsidP="00281D67">
      <w:pPr>
        <w:spacing w:after="0" w:line="240" w:lineRule="auto"/>
        <w:ind w:firstLine="709"/>
        <w:jc w:val="center"/>
        <w:rPr>
          <w:rFonts w:ascii="Times New Roman" w:hAnsi="Times New Roman"/>
          <w:sz w:val="28"/>
        </w:rPr>
      </w:pPr>
    </w:p>
    <w:p w:rsidR="00281D67" w:rsidRDefault="00281D67" w:rsidP="00281D67">
      <w:pPr>
        <w:spacing w:after="0" w:line="240" w:lineRule="auto"/>
        <w:ind w:firstLine="709"/>
        <w:jc w:val="center"/>
        <w:rPr>
          <w:rFonts w:ascii="Times New Roman" w:hAnsi="Times New Roman"/>
          <w:sz w:val="28"/>
        </w:rPr>
      </w:pPr>
      <w:r>
        <w:rPr>
          <w:rFonts w:ascii="Times New Roman" w:hAnsi="Times New Roman"/>
          <w:sz w:val="28"/>
        </w:rPr>
        <w:t xml:space="preserve">Порядок </w:t>
      </w:r>
    </w:p>
    <w:p w:rsidR="00281D67" w:rsidRDefault="00281D67" w:rsidP="00281D67">
      <w:pPr>
        <w:spacing w:after="0" w:line="240" w:lineRule="auto"/>
        <w:ind w:firstLine="709"/>
        <w:jc w:val="center"/>
        <w:rPr>
          <w:rFonts w:ascii="Times New Roman" w:hAnsi="Times New Roman"/>
          <w:sz w:val="28"/>
        </w:rPr>
      </w:pPr>
      <w:r>
        <w:rPr>
          <w:rFonts w:ascii="Times New Roman" w:hAnsi="Times New Roman"/>
          <w:sz w:val="28"/>
        </w:rPr>
        <w:t>предоставления и распределения субсидий местным бюджетам на реализацию отдельных мероприятий по направлению «Обеспечение реализации программы»</w:t>
      </w:r>
    </w:p>
    <w:p w:rsidR="00281D67" w:rsidRDefault="00281D67" w:rsidP="00281D67">
      <w:pPr>
        <w:spacing w:after="0" w:line="240" w:lineRule="auto"/>
        <w:ind w:firstLine="567"/>
        <w:jc w:val="both"/>
        <w:rPr>
          <w:rFonts w:ascii="Times New Roman" w:hAnsi="Times New Roman"/>
          <w:sz w:val="28"/>
        </w:rPr>
      </w:pPr>
    </w:p>
    <w:p w:rsidR="00281D67" w:rsidRDefault="00281D67" w:rsidP="00281D67">
      <w:pPr>
        <w:pStyle w:val="ConsPlusNormal"/>
        <w:ind w:firstLine="540"/>
        <w:jc w:val="both"/>
        <w:rPr>
          <w:rFonts w:ascii="Times New Roman" w:hAnsi="Times New Roman"/>
          <w:sz w:val="28"/>
        </w:rPr>
      </w:pPr>
      <w:r>
        <w:rPr>
          <w:rFonts w:ascii="Times New Roman" w:hAnsi="Times New Roman"/>
          <w:sz w:val="28"/>
        </w:rPr>
        <w:t xml:space="preserve">1. Настоящий Порядок разработан в соответствии со </w:t>
      </w:r>
      <w:hyperlink r:id="rId33" w:history="1">
        <w:r>
          <w:rPr>
            <w:rFonts w:ascii="Times New Roman" w:hAnsi="Times New Roman"/>
            <w:sz w:val="28"/>
          </w:rPr>
          <w:t>статьей 139.1</w:t>
        </w:r>
      </w:hyperlink>
      <w:r>
        <w:rPr>
          <w:rFonts w:ascii="Times New Roman" w:hAnsi="Times New Roman"/>
          <w:sz w:val="28"/>
        </w:rPr>
        <w:t xml:space="preserve"> Бюджетного кодекса Российской Федерации и регулирует вопросы распределения и предоставления из краевого бюджета иных межбюджетных трансфертов или субсидий бюджетам муниципальных образований в Камчатском крае (далее в настоящем Порядке - муниципальные образования) на </w:t>
      </w:r>
      <w:proofErr w:type="spellStart"/>
      <w:r>
        <w:rPr>
          <w:rFonts w:ascii="Times New Roman" w:hAnsi="Times New Roman"/>
          <w:sz w:val="28"/>
        </w:rPr>
        <w:t>софинансирование</w:t>
      </w:r>
      <w:proofErr w:type="spellEnd"/>
      <w:r>
        <w:rPr>
          <w:rFonts w:ascii="Times New Roman" w:hAnsi="Times New Roman"/>
          <w:sz w:val="28"/>
        </w:rPr>
        <w:t xml:space="preserve"> следующих основных мероприятий (далее также в настоящем Порядке - мероприятия):</w:t>
      </w:r>
    </w:p>
    <w:p w:rsidR="00281D67" w:rsidRDefault="00281D67" w:rsidP="00281D67">
      <w:pPr>
        <w:pStyle w:val="ConsPlusNormal"/>
        <w:ind w:firstLine="540"/>
        <w:jc w:val="both"/>
        <w:rPr>
          <w:rFonts w:ascii="Times New Roman" w:hAnsi="Times New Roman"/>
          <w:sz w:val="28"/>
        </w:rPr>
      </w:pPr>
      <w:bookmarkStart w:id="25" w:name="P5931"/>
      <w:bookmarkEnd w:id="25"/>
      <w:r>
        <w:rPr>
          <w:rFonts w:ascii="Times New Roman" w:hAnsi="Times New Roman"/>
          <w:sz w:val="28"/>
        </w:rPr>
        <w:t>1) основного мероприятия 1.4 «А1 Региональный проект «Обеспечение качественно нового уровня развития инфраструктуры культуры («Культурная среда») подпрограммы 1 «Наследие»;</w:t>
      </w:r>
    </w:p>
    <w:p w:rsidR="00281D67" w:rsidRDefault="00281D67" w:rsidP="00281D67">
      <w:pPr>
        <w:pStyle w:val="ConsPlusNormal"/>
        <w:ind w:firstLine="540"/>
        <w:jc w:val="both"/>
        <w:rPr>
          <w:rFonts w:ascii="Times New Roman" w:hAnsi="Times New Roman"/>
          <w:sz w:val="28"/>
        </w:rPr>
      </w:pPr>
      <w:bookmarkStart w:id="26" w:name="P5932"/>
      <w:bookmarkEnd w:id="26"/>
      <w:r>
        <w:rPr>
          <w:rFonts w:ascii="Times New Roman" w:hAnsi="Times New Roman"/>
          <w:sz w:val="28"/>
        </w:rPr>
        <w:t>2) основного мероприятия 5 «А2 Региональный проект «Создание условий для реализации творческого потенциала нации («Творческие люди») подпрограммы 5 «Обеспечение реализации Программы»;</w:t>
      </w:r>
    </w:p>
    <w:p w:rsidR="00281D67" w:rsidRDefault="00281D67" w:rsidP="00281D67">
      <w:pPr>
        <w:pStyle w:val="ConsPlusNormal"/>
        <w:ind w:firstLine="540"/>
        <w:jc w:val="both"/>
        <w:rPr>
          <w:rFonts w:ascii="Times New Roman" w:hAnsi="Times New Roman"/>
          <w:sz w:val="28"/>
        </w:rPr>
      </w:pPr>
      <w:bookmarkStart w:id="27" w:name="P5933"/>
      <w:bookmarkEnd w:id="27"/>
      <w:r>
        <w:rPr>
          <w:rFonts w:ascii="Times New Roman" w:hAnsi="Times New Roman"/>
          <w:sz w:val="28"/>
        </w:rPr>
        <w:t>3) основного мероприятия 5.4 «Развитие цифрового контента в сфере культуры» подпрограммы 5 «Обеспечение реализации Программы».</w:t>
      </w:r>
    </w:p>
    <w:p w:rsidR="00281D67" w:rsidRDefault="00281D67" w:rsidP="00281D67">
      <w:pPr>
        <w:pStyle w:val="ConsPlusNormal"/>
        <w:ind w:firstLine="540"/>
        <w:jc w:val="both"/>
        <w:rPr>
          <w:rFonts w:ascii="Times New Roman" w:hAnsi="Times New Roman"/>
          <w:sz w:val="28"/>
        </w:rPr>
      </w:pPr>
      <w:r>
        <w:rPr>
          <w:rFonts w:ascii="Times New Roman" w:hAnsi="Times New Roman"/>
          <w:sz w:val="28"/>
        </w:rPr>
        <w:t>2. Иные межбюджетные трансферты или субсидии предоставляются бюджетам муниципальных образований в размерах, устанавливаемых законом Камчатского края о краевом бюджете на соответствующий финансовый год и на плановый период, в пределах лимитов бюджетных обязательств, доведенных в установленном порядке до Министерства культуры Камчатского края (далее - Министерство) на цели, указанные в части 1 настоящего Порядка.</w:t>
      </w:r>
    </w:p>
    <w:p w:rsidR="00281D67" w:rsidRDefault="00281D67" w:rsidP="00281D67">
      <w:pPr>
        <w:pStyle w:val="ConsPlusNormal"/>
        <w:ind w:firstLine="540"/>
        <w:jc w:val="both"/>
        <w:rPr>
          <w:rFonts w:ascii="Times New Roman" w:hAnsi="Times New Roman"/>
          <w:sz w:val="28"/>
        </w:rPr>
      </w:pPr>
      <w:r>
        <w:rPr>
          <w:rFonts w:ascii="Times New Roman" w:hAnsi="Times New Roman"/>
          <w:sz w:val="28"/>
        </w:rPr>
        <w:t xml:space="preserve">3. Иные межбюджетные трансферты или субсидии на реализацию мероприятия, указанного в </w:t>
      </w:r>
      <w:hyperlink w:anchor="P5931" w:history="1">
        <w:r>
          <w:rPr>
            <w:rFonts w:ascii="Times New Roman" w:hAnsi="Times New Roman"/>
            <w:sz w:val="28"/>
          </w:rPr>
          <w:t>пункте 1 части 1</w:t>
        </w:r>
      </w:hyperlink>
      <w:r>
        <w:rPr>
          <w:rFonts w:ascii="Times New Roman" w:hAnsi="Times New Roman"/>
          <w:sz w:val="28"/>
        </w:rPr>
        <w:t xml:space="preserve"> настоящего Порядка, распределяются в соответствии с </w:t>
      </w:r>
      <w:hyperlink r:id="rId34" w:history="1">
        <w:r>
          <w:rPr>
            <w:rFonts w:ascii="Times New Roman" w:hAnsi="Times New Roman"/>
            <w:sz w:val="28"/>
          </w:rPr>
          <w:t>Правилами</w:t>
        </w:r>
      </w:hyperlink>
      <w:r>
        <w:rPr>
          <w:rFonts w:ascii="Times New Roman" w:hAnsi="Times New Roman"/>
          <w:sz w:val="28"/>
        </w:rPr>
        <w:t xml:space="preserve"> предоставления иных межбюджетных трансфертов из федерального бюджета бюджетам субъектов Российской Федерации на создание модельных муниципальных библиотек в целях реализации национального проекта «Культура», утвержденными Постановлением Правительства Российской Федерации от 18.03.2019 № 281, и предоставляются бюджетам муниципальных образований в целях финансирования расходных обязательств на создание модельных муниципальных библиотек.</w:t>
      </w:r>
    </w:p>
    <w:p w:rsidR="00281D67" w:rsidRDefault="00281D67" w:rsidP="00281D67">
      <w:pPr>
        <w:pStyle w:val="ConsPlusNormal"/>
        <w:ind w:firstLine="540"/>
        <w:jc w:val="both"/>
        <w:rPr>
          <w:rFonts w:ascii="Times New Roman" w:hAnsi="Times New Roman"/>
          <w:sz w:val="28"/>
        </w:rPr>
      </w:pPr>
      <w:r>
        <w:rPr>
          <w:rFonts w:ascii="Times New Roman" w:hAnsi="Times New Roman"/>
          <w:sz w:val="28"/>
        </w:rPr>
        <w:t xml:space="preserve">4. Иные межбюджетные трансферты на реализацию мероприятия, указанного в </w:t>
      </w:r>
      <w:hyperlink w:anchor="P5932" w:history="1">
        <w:r>
          <w:rPr>
            <w:rFonts w:ascii="Times New Roman" w:hAnsi="Times New Roman"/>
            <w:sz w:val="28"/>
          </w:rPr>
          <w:t>пункте 2 части 1</w:t>
        </w:r>
      </w:hyperlink>
      <w:r>
        <w:rPr>
          <w:rFonts w:ascii="Times New Roman" w:hAnsi="Times New Roman"/>
          <w:sz w:val="28"/>
        </w:rPr>
        <w:t xml:space="preserve"> настоящего Порядка, распределяются в соответствии с </w:t>
      </w:r>
      <w:hyperlink r:id="rId35" w:history="1">
        <w:r>
          <w:rPr>
            <w:rFonts w:ascii="Times New Roman" w:hAnsi="Times New Roman"/>
            <w:sz w:val="28"/>
          </w:rPr>
          <w:t>Правилами</w:t>
        </w:r>
      </w:hyperlink>
      <w:r>
        <w:rPr>
          <w:rFonts w:ascii="Times New Roman" w:hAnsi="Times New Roman"/>
          <w:sz w:val="28"/>
        </w:rPr>
        <w:t xml:space="preserve"> проведения конкурса на получение денежного поощрения лучшими муниципальными учреждениями культуры, находящимися на территориях сельских поселений, и их работниками и механизмом выплаты денежных поощрений </w:t>
      </w:r>
      <w:r>
        <w:rPr>
          <w:rFonts w:ascii="Times New Roman" w:hAnsi="Times New Roman"/>
          <w:sz w:val="28"/>
        </w:rPr>
        <w:lastRenderedPageBreak/>
        <w:t>победителям, утвержденными Приказом Министерства культуры Российской Федерации от 02.04.2013 № 306, и предоставляются бюджетам муниципальных образований в целях финансирования расходных обязательств на выплату денежного поощрения лучшим муниципальным учреждениям культуры, находящимся на территориях сельских поселений, и их работникам.</w:t>
      </w:r>
    </w:p>
    <w:p w:rsidR="00281D67" w:rsidRDefault="00281D67" w:rsidP="00281D67">
      <w:pPr>
        <w:pStyle w:val="ConsPlusNormal"/>
        <w:ind w:firstLine="540"/>
        <w:jc w:val="both"/>
        <w:rPr>
          <w:rFonts w:ascii="Times New Roman" w:hAnsi="Times New Roman"/>
          <w:sz w:val="28"/>
        </w:rPr>
      </w:pPr>
      <w:r>
        <w:rPr>
          <w:rFonts w:ascii="Times New Roman" w:hAnsi="Times New Roman"/>
          <w:sz w:val="28"/>
        </w:rPr>
        <w:t xml:space="preserve">5. Иные межбюджетные трансферты на реализацию мероприятия, указанного в </w:t>
      </w:r>
      <w:hyperlink w:anchor="P5933" w:history="1">
        <w:r>
          <w:rPr>
            <w:rFonts w:ascii="Times New Roman" w:hAnsi="Times New Roman"/>
            <w:sz w:val="28"/>
          </w:rPr>
          <w:t>пункте 3 части 1</w:t>
        </w:r>
      </w:hyperlink>
      <w:r>
        <w:rPr>
          <w:rFonts w:ascii="Times New Roman" w:hAnsi="Times New Roman"/>
          <w:sz w:val="28"/>
        </w:rPr>
        <w:t xml:space="preserve"> настоящего Порядка, распределяются и предоставляются бюджетам муниципальных образований в целях подключения муниципальных библиотек в Камчатском крае к информационно-телекоммуникационной сети "Интернет" и развития библиотечного дела с учетом задачи расширения информационных технологий и оцифровки.</w:t>
      </w:r>
    </w:p>
    <w:p w:rsidR="00281D67" w:rsidRDefault="00281D67" w:rsidP="00281D67">
      <w:pPr>
        <w:pStyle w:val="ConsPlusNormal"/>
        <w:ind w:firstLine="540"/>
        <w:jc w:val="both"/>
        <w:rPr>
          <w:rFonts w:ascii="Times New Roman" w:hAnsi="Times New Roman"/>
          <w:sz w:val="28"/>
        </w:rPr>
      </w:pPr>
      <w:r>
        <w:rPr>
          <w:rFonts w:ascii="Times New Roman" w:hAnsi="Times New Roman"/>
          <w:sz w:val="28"/>
        </w:rPr>
        <w:t xml:space="preserve">6. Критерием отбора муниципальных образований для предоставления иных межбюджетных трансфертов на реализацию мероприятия, указанного в </w:t>
      </w:r>
      <w:hyperlink w:anchor="P5933" w:history="1">
        <w:r>
          <w:rPr>
            <w:rFonts w:ascii="Times New Roman" w:hAnsi="Times New Roman"/>
            <w:sz w:val="28"/>
          </w:rPr>
          <w:t>пункте 3 части 1</w:t>
        </w:r>
      </w:hyperlink>
      <w:r>
        <w:rPr>
          <w:rFonts w:ascii="Times New Roman" w:hAnsi="Times New Roman"/>
          <w:sz w:val="28"/>
        </w:rPr>
        <w:t xml:space="preserve"> настоящего Порядка, является наличие в муниципальном образовании муниципальной библиотеки, не имеющей доступ к информационно-телекоммуникационной сети «Интернет».</w:t>
      </w:r>
    </w:p>
    <w:p w:rsidR="00281D67" w:rsidRDefault="00281D67" w:rsidP="00281D67">
      <w:pPr>
        <w:pStyle w:val="ConsPlusNormal"/>
        <w:ind w:firstLine="540"/>
        <w:jc w:val="both"/>
        <w:rPr>
          <w:rFonts w:ascii="Times New Roman" w:hAnsi="Times New Roman"/>
          <w:sz w:val="28"/>
        </w:rPr>
      </w:pPr>
      <w:r>
        <w:rPr>
          <w:rFonts w:ascii="Times New Roman" w:hAnsi="Times New Roman"/>
          <w:sz w:val="28"/>
        </w:rPr>
        <w:t xml:space="preserve">7. Условиями предоставления иных межбюджетных трансфертов или субсидий на реализацию мероприятия, указанного в </w:t>
      </w:r>
      <w:hyperlink w:anchor="P5931" w:history="1">
        <w:r>
          <w:rPr>
            <w:rFonts w:ascii="Times New Roman" w:hAnsi="Times New Roman"/>
            <w:sz w:val="28"/>
          </w:rPr>
          <w:t>пункте 1 части 1</w:t>
        </w:r>
      </w:hyperlink>
      <w:r>
        <w:rPr>
          <w:rFonts w:ascii="Times New Roman" w:hAnsi="Times New Roman"/>
          <w:sz w:val="28"/>
        </w:rPr>
        <w:t xml:space="preserve"> настоящего Порядка, являются:</w:t>
      </w:r>
    </w:p>
    <w:p w:rsidR="00281D67" w:rsidRDefault="00281D67" w:rsidP="00281D67">
      <w:pPr>
        <w:pStyle w:val="ConsPlusNormal"/>
        <w:ind w:firstLine="540"/>
        <w:jc w:val="both"/>
        <w:rPr>
          <w:rFonts w:ascii="Times New Roman" w:hAnsi="Times New Roman"/>
          <w:sz w:val="28"/>
        </w:rPr>
      </w:pPr>
      <w:r>
        <w:rPr>
          <w:rFonts w:ascii="Times New Roman" w:hAnsi="Times New Roman"/>
          <w:sz w:val="28"/>
        </w:rPr>
        <w:t>1) наличие решения Министерства культуры Российской Федерации об объявлении победителей конкурсного отбора;</w:t>
      </w:r>
    </w:p>
    <w:p w:rsidR="00281D67" w:rsidRDefault="00281D67" w:rsidP="00281D67">
      <w:pPr>
        <w:pStyle w:val="ConsPlusNormal"/>
        <w:ind w:firstLine="540"/>
        <w:jc w:val="both"/>
        <w:rPr>
          <w:rFonts w:ascii="Times New Roman" w:hAnsi="Times New Roman"/>
          <w:sz w:val="28"/>
        </w:rPr>
      </w:pPr>
      <w:r>
        <w:rPr>
          <w:rFonts w:ascii="Times New Roman" w:hAnsi="Times New Roman"/>
          <w:sz w:val="28"/>
        </w:rPr>
        <w:t>2) заключение соглашения.</w:t>
      </w:r>
    </w:p>
    <w:p w:rsidR="00281D67" w:rsidRDefault="00281D67" w:rsidP="00281D67">
      <w:pPr>
        <w:pStyle w:val="ConsPlusNormal"/>
        <w:ind w:firstLine="540"/>
        <w:jc w:val="both"/>
        <w:rPr>
          <w:rFonts w:ascii="Times New Roman" w:hAnsi="Times New Roman"/>
          <w:sz w:val="28"/>
        </w:rPr>
      </w:pPr>
      <w:r>
        <w:rPr>
          <w:rFonts w:ascii="Times New Roman" w:hAnsi="Times New Roman"/>
          <w:sz w:val="28"/>
        </w:rPr>
        <w:t xml:space="preserve">8. Условиями предоставления иных межбюджетных трансфертов на реализацию мероприятия, указанного в </w:t>
      </w:r>
      <w:hyperlink w:anchor="P5932" w:history="1">
        <w:r>
          <w:rPr>
            <w:rFonts w:ascii="Times New Roman" w:hAnsi="Times New Roman"/>
            <w:sz w:val="28"/>
          </w:rPr>
          <w:t>пункте 2 части 1</w:t>
        </w:r>
      </w:hyperlink>
      <w:r>
        <w:rPr>
          <w:rFonts w:ascii="Times New Roman" w:hAnsi="Times New Roman"/>
          <w:sz w:val="28"/>
        </w:rPr>
        <w:t xml:space="preserve"> настоящего Порядка, являются:</w:t>
      </w:r>
    </w:p>
    <w:p w:rsidR="00281D67" w:rsidRDefault="00281D67" w:rsidP="00281D67">
      <w:pPr>
        <w:pStyle w:val="ConsPlusNormal"/>
        <w:ind w:firstLine="540"/>
        <w:jc w:val="both"/>
        <w:rPr>
          <w:rFonts w:ascii="Times New Roman" w:hAnsi="Times New Roman"/>
          <w:sz w:val="28"/>
        </w:rPr>
      </w:pPr>
      <w:r>
        <w:rPr>
          <w:rFonts w:ascii="Times New Roman" w:hAnsi="Times New Roman"/>
          <w:sz w:val="28"/>
        </w:rPr>
        <w:t>1) наличие приказа Министерства о присуждении денежного поощрения лучшим муниципальным учреждениям культуры, находящимся на территориях сельских поселений в Камчатском крае, и их работникам;</w:t>
      </w:r>
    </w:p>
    <w:p w:rsidR="00281D67" w:rsidRDefault="00281D67" w:rsidP="00281D67">
      <w:pPr>
        <w:pStyle w:val="ConsPlusNormal"/>
        <w:ind w:firstLine="540"/>
        <w:jc w:val="both"/>
        <w:rPr>
          <w:rFonts w:ascii="Times New Roman" w:hAnsi="Times New Roman"/>
          <w:sz w:val="28"/>
        </w:rPr>
      </w:pPr>
      <w:r>
        <w:rPr>
          <w:rFonts w:ascii="Times New Roman" w:hAnsi="Times New Roman"/>
          <w:sz w:val="28"/>
        </w:rPr>
        <w:t xml:space="preserve">2) заключение соглашения о предоставлении иного межбюджетного трансферта из краевого бюджета бюджету муниципального образования между Министерством и органом местного самоуправления муниципального образования (далее - соглашение), предусматривающего обязательства муниципального образования по исполнению расходных обязательств, в целях </w:t>
      </w:r>
      <w:proofErr w:type="spellStart"/>
      <w:r>
        <w:rPr>
          <w:rFonts w:ascii="Times New Roman" w:hAnsi="Times New Roman"/>
          <w:sz w:val="28"/>
        </w:rPr>
        <w:t>софинансирования</w:t>
      </w:r>
      <w:proofErr w:type="spellEnd"/>
      <w:r>
        <w:rPr>
          <w:rFonts w:ascii="Times New Roman" w:hAnsi="Times New Roman"/>
          <w:sz w:val="28"/>
        </w:rPr>
        <w:t xml:space="preserve"> которых предоставляются иные межбюджетные трансферты, и ответственность за неисполнение предусмотренных указанным соглашением обязательств.</w:t>
      </w:r>
    </w:p>
    <w:p w:rsidR="00281D67" w:rsidRDefault="00281D67" w:rsidP="00281D67">
      <w:pPr>
        <w:pStyle w:val="ConsPlusNormal"/>
        <w:ind w:firstLine="540"/>
        <w:jc w:val="both"/>
        <w:rPr>
          <w:rFonts w:ascii="Times New Roman" w:hAnsi="Times New Roman"/>
          <w:sz w:val="28"/>
        </w:rPr>
      </w:pPr>
      <w:r>
        <w:rPr>
          <w:rFonts w:ascii="Times New Roman" w:hAnsi="Times New Roman"/>
          <w:sz w:val="28"/>
        </w:rPr>
        <w:t xml:space="preserve">9. Условиями предоставления иных межбюджетных трансфертов на реализацию мероприятия, указанного в </w:t>
      </w:r>
      <w:hyperlink w:anchor="P5933" w:history="1">
        <w:r>
          <w:rPr>
            <w:rFonts w:ascii="Times New Roman" w:hAnsi="Times New Roman"/>
            <w:sz w:val="28"/>
          </w:rPr>
          <w:t>пункте 3 части 1</w:t>
        </w:r>
      </w:hyperlink>
      <w:r>
        <w:rPr>
          <w:rFonts w:ascii="Times New Roman" w:hAnsi="Times New Roman"/>
          <w:sz w:val="28"/>
        </w:rPr>
        <w:t xml:space="preserve"> настоящего Порядка, являются:</w:t>
      </w:r>
    </w:p>
    <w:p w:rsidR="00281D67" w:rsidRDefault="00281D67" w:rsidP="00281D67">
      <w:pPr>
        <w:pStyle w:val="ConsPlusNormal"/>
        <w:ind w:firstLine="540"/>
        <w:jc w:val="both"/>
        <w:rPr>
          <w:rFonts w:ascii="Times New Roman" w:hAnsi="Times New Roman"/>
          <w:sz w:val="28"/>
        </w:rPr>
      </w:pPr>
      <w:r>
        <w:rPr>
          <w:rFonts w:ascii="Times New Roman" w:hAnsi="Times New Roman"/>
          <w:sz w:val="28"/>
        </w:rPr>
        <w:t>1) наличие приказа Министерства об отборе муниципальной библиотеки для подключения к информационно-телекоммуникационной сети «Интернет»;</w:t>
      </w:r>
    </w:p>
    <w:p w:rsidR="00281D67" w:rsidRDefault="00281D67" w:rsidP="00281D67">
      <w:pPr>
        <w:pStyle w:val="ConsPlusNormal"/>
        <w:ind w:firstLine="540"/>
        <w:jc w:val="both"/>
        <w:rPr>
          <w:rFonts w:ascii="Times New Roman" w:hAnsi="Times New Roman"/>
          <w:sz w:val="28"/>
        </w:rPr>
      </w:pPr>
      <w:r>
        <w:rPr>
          <w:rFonts w:ascii="Times New Roman" w:hAnsi="Times New Roman"/>
          <w:sz w:val="28"/>
        </w:rPr>
        <w:t>2) заключение соглашения.</w:t>
      </w:r>
    </w:p>
    <w:p w:rsidR="00281D67" w:rsidRDefault="00281D67" w:rsidP="00281D67">
      <w:pPr>
        <w:pStyle w:val="ConsPlusNormal"/>
        <w:ind w:firstLine="540"/>
        <w:jc w:val="both"/>
        <w:rPr>
          <w:rFonts w:ascii="Times New Roman" w:hAnsi="Times New Roman"/>
          <w:sz w:val="28"/>
        </w:rPr>
      </w:pPr>
      <w:r>
        <w:rPr>
          <w:rFonts w:ascii="Times New Roman" w:hAnsi="Times New Roman"/>
          <w:sz w:val="28"/>
        </w:rPr>
        <w:t>10. Соглашение и дополнительные соглашения к соглашению заключаются в соответствии с типовыми формами, утвержденными Министерством финансов Камчатского края.</w:t>
      </w:r>
    </w:p>
    <w:p w:rsidR="00281D67" w:rsidRDefault="00281D67" w:rsidP="00281D67">
      <w:pPr>
        <w:pStyle w:val="ConsPlusNormal"/>
        <w:ind w:firstLine="540"/>
        <w:jc w:val="both"/>
        <w:rPr>
          <w:rFonts w:ascii="Times New Roman" w:hAnsi="Times New Roman"/>
          <w:sz w:val="28"/>
        </w:rPr>
      </w:pPr>
      <w:r>
        <w:rPr>
          <w:rFonts w:ascii="Times New Roman" w:hAnsi="Times New Roman"/>
          <w:sz w:val="28"/>
        </w:rPr>
        <w:t xml:space="preserve">11. Иные межбюджетные трансферты или субсидии перечисляются бюджетам муниципальных образований в соответствии со </w:t>
      </w:r>
      <w:hyperlink r:id="rId36" w:history="1">
        <w:r>
          <w:rPr>
            <w:rFonts w:ascii="Times New Roman" w:hAnsi="Times New Roman"/>
            <w:sz w:val="28"/>
          </w:rPr>
          <w:t>статьей 215.1</w:t>
        </w:r>
      </w:hyperlink>
      <w:r>
        <w:rPr>
          <w:rFonts w:ascii="Times New Roman" w:hAnsi="Times New Roman"/>
          <w:sz w:val="28"/>
        </w:rPr>
        <w:t xml:space="preserve"> Бюджетного кодекса </w:t>
      </w:r>
      <w:r>
        <w:rPr>
          <w:rFonts w:ascii="Times New Roman" w:hAnsi="Times New Roman"/>
          <w:sz w:val="28"/>
        </w:rPr>
        <w:lastRenderedPageBreak/>
        <w:t>Российской Федерации на лицевые счета, открытые в Управлении Федерального казначейства по Камчатскому краю для кассового обслуживания исполнения бюджетов муниципальных образований.</w:t>
      </w:r>
    </w:p>
    <w:p w:rsidR="00281D67" w:rsidRDefault="00281D67" w:rsidP="00281D67">
      <w:pPr>
        <w:pStyle w:val="ConsPlusNormal"/>
        <w:ind w:firstLine="540"/>
        <w:jc w:val="both"/>
        <w:rPr>
          <w:rFonts w:ascii="Times New Roman" w:hAnsi="Times New Roman"/>
          <w:sz w:val="28"/>
        </w:rPr>
      </w:pPr>
      <w:r>
        <w:rPr>
          <w:rFonts w:ascii="Times New Roman" w:hAnsi="Times New Roman"/>
          <w:sz w:val="28"/>
        </w:rPr>
        <w:t>12. Средства иных межбюджетных трансфертов или субсидий не могут быть использованы органами местного самоуправления муниципальных образований на цели, не предусмотренные соглашением.</w:t>
      </w:r>
    </w:p>
    <w:p w:rsidR="00281D67" w:rsidRDefault="00281D67" w:rsidP="00281D67">
      <w:pPr>
        <w:pStyle w:val="ConsPlusNormal"/>
        <w:ind w:firstLine="540"/>
        <w:jc w:val="both"/>
        <w:rPr>
          <w:rFonts w:ascii="Times New Roman" w:hAnsi="Times New Roman"/>
          <w:sz w:val="28"/>
        </w:rPr>
      </w:pPr>
      <w:r>
        <w:rPr>
          <w:rFonts w:ascii="Times New Roman" w:hAnsi="Times New Roman"/>
          <w:sz w:val="28"/>
        </w:rPr>
        <w:t>13. Отчеты о расходовании средств иных межбюджетных трансфертов или субсидий представляются органами местного самоуправления муниципальных образований Министерству по форме и в сроки, установленные соглашением.</w:t>
      </w:r>
    </w:p>
    <w:p w:rsidR="00281D67" w:rsidRDefault="00281D67" w:rsidP="00281D67">
      <w:pPr>
        <w:pStyle w:val="ConsPlusNormal"/>
        <w:ind w:firstLine="540"/>
        <w:jc w:val="both"/>
        <w:rPr>
          <w:rFonts w:ascii="Times New Roman" w:hAnsi="Times New Roman"/>
          <w:sz w:val="28"/>
        </w:rPr>
      </w:pPr>
      <w:r>
        <w:rPr>
          <w:rFonts w:ascii="Times New Roman" w:hAnsi="Times New Roman"/>
          <w:sz w:val="28"/>
        </w:rPr>
        <w:t>14. Иные межбюджетные трансферты или субсидии, не использованные в текущем финансовом году либо использованные не по целевому назначению, подлежат возврату в краевой бюджет в порядке, предусмотренном соглашением.</w:t>
      </w:r>
    </w:p>
    <w:p w:rsidR="00281D67" w:rsidRDefault="00281D67" w:rsidP="00281D67">
      <w:pPr>
        <w:spacing w:after="0" w:line="240" w:lineRule="auto"/>
        <w:ind w:firstLine="567"/>
        <w:jc w:val="both"/>
        <w:rPr>
          <w:rFonts w:ascii="Times New Roman" w:hAnsi="Times New Roman"/>
          <w:sz w:val="28"/>
        </w:rPr>
      </w:pPr>
      <w:r>
        <w:rPr>
          <w:rFonts w:ascii="Times New Roman" w:hAnsi="Times New Roman"/>
          <w:sz w:val="28"/>
        </w:rPr>
        <w:t>15. Контроль за соблюдением муниципальными образованиями целей, порядка, условий предоставления и расходования иных межбюджетных трансфертов или субсидий из краевого бюджета, а также за соблюдением условий соглашений осуществляется Министерством и органами государственного финансового контроля.</w:t>
      </w:r>
    </w:p>
    <w:p w:rsidR="00907EA8" w:rsidRDefault="00907EA8" w:rsidP="008B31E1">
      <w:pPr>
        <w:spacing w:after="0" w:line="240" w:lineRule="auto"/>
        <w:ind w:firstLine="567"/>
        <w:jc w:val="both"/>
        <w:rPr>
          <w:rFonts w:ascii="Times New Roman" w:hAnsi="Times New Roman"/>
          <w:sz w:val="28"/>
          <w:szCs w:val="28"/>
        </w:rPr>
      </w:pPr>
    </w:p>
    <w:p w:rsidR="00907EA8" w:rsidRDefault="00907EA8" w:rsidP="008B31E1">
      <w:pPr>
        <w:spacing w:after="0" w:line="240" w:lineRule="auto"/>
        <w:ind w:firstLine="567"/>
        <w:jc w:val="both"/>
        <w:rPr>
          <w:rFonts w:ascii="Times New Roman" w:hAnsi="Times New Roman"/>
          <w:sz w:val="28"/>
          <w:szCs w:val="28"/>
        </w:rPr>
      </w:pPr>
    </w:p>
    <w:p w:rsidR="00907EA8" w:rsidRDefault="00907EA8" w:rsidP="008B31E1">
      <w:pPr>
        <w:spacing w:after="0" w:line="240" w:lineRule="auto"/>
        <w:ind w:firstLine="567"/>
        <w:jc w:val="both"/>
        <w:rPr>
          <w:rFonts w:ascii="Times New Roman" w:hAnsi="Times New Roman"/>
          <w:sz w:val="28"/>
          <w:szCs w:val="28"/>
        </w:rPr>
      </w:pPr>
    </w:p>
    <w:p w:rsidR="00907EA8" w:rsidRDefault="00907EA8" w:rsidP="008B31E1">
      <w:pPr>
        <w:spacing w:after="0" w:line="240" w:lineRule="auto"/>
        <w:ind w:firstLine="567"/>
        <w:jc w:val="both"/>
        <w:rPr>
          <w:rFonts w:ascii="Times New Roman" w:hAnsi="Times New Roman"/>
          <w:sz w:val="28"/>
          <w:szCs w:val="28"/>
        </w:rPr>
      </w:pPr>
    </w:p>
    <w:p w:rsidR="00907EA8" w:rsidRDefault="00907EA8" w:rsidP="008B31E1">
      <w:pPr>
        <w:spacing w:after="0" w:line="240" w:lineRule="auto"/>
        <w:ind w:firstLine="567"/>
        <w:jc w:val="both"/>
        <w:rPr>
          <w:rFonts w:ascii="Times New Roman" w:hAnsi="Times New Roman"/>
          <w:sz w:val="28"/>
          <w:szCs w:val="28"/>
        </w:rPr>
      </w:pPr>
    </w:p>
    <w:p w:rsidR="00907EA8" w:rsidRDefault="00907EA8" w:rsidP="008B31E1">
      <w:pPr>
        <w:spacing w:after="0" w:line="240" w:lineRule="auto"/>
        <w:ind w:firstLine="567"/>
        <w:jc w:val="both"/>
        <w:rPr>
          <w:rFonts w:ascii="Times New Roman" w:hAnsi="Times New Roman"/>
          <w:sz w:val="28"/>
          <w:szCs w:val="28"/>
        </w:rPr>
      </w:pPr>
    </w:p>
    <w:p w:rsidR="00907EA8" w:rsidRDefault="00907EA8" w:rsidP="008B31E1">
      <w:pPr>
        <w:spacing w:after="0" w:line="240" w:lineRule="auto"/>
        <w:ind w:firstLine="567"/>
        <w:jc w:val="both"/>
        <w:rPr>
          <w:rFonts w:ascii="Times New Roman" w:hAnsi="Times New Roman"/>
          <w:sz w:val="28"/>
          <w:szCs w:val="28"/>
        </w:rPr>
      </w:pPr>
    </w:p>
    <w:p w:rsidR="00907EA8" w:rsidRDefault="00907EA8" w:rsidP="008B31E1">
      <w:pPr>
        <w:spacing w:after="0" w:line="240" w:lineRule="auto"/>
        <w:ind w:firstLine="567"/>
        <w:jc w:val="both"/>
        <w:rPr>
          <w:rFonts w:ascii="Times New Roman" w:hAnsi="Times New Roman"/>
          <w:sz w:val="28"/>
          <w:szCs w:val="28"/>
        </w:rPr>
      </w:pPr>
    </w:p>
    <w:p w:rsidR="00907EA8" w:rsidRDefault="00907EA8" w:rsidP="008B31E1">
      <w:pPr>
        <w:spacing w:after="0" w:line="240" w:lineRule="auto"/>
        <w:ind w:firstLine="567"/>
        <w:jc w:val="both"/>
        <w:rPr>
          <w:rFonts w:ascii="Times New Roman" w:hAnsi="Times New Roman"/>
          <w:sz w:val="28"/>
          <w:szCs w:val="28"/>
        </w:rPr>
      </w:pPr>
    </w:p>
    <w:p w:rsidR="00907EA8" w:rsidRDefault="00907EA8" w:rsidP="008B31E1">
      <w:pPr>
        <w:spacing w:after="0" w:line="240" w:lineRule="auto"/>
        <w:ind w:firstLine="567"/>
        <w:jc w:val="both"/>
        <w:rPr>
          <w:rFonts w:ascii="Times New Roman" w:hAnsi="Times New Roman"/>
          <w:sz w:val="28"/>
          <w:szCs w:val="28"/>
        </w:rPr>
      </w:pPr>
    </w:p>
    <w:p w:rsidR="00907EA8" w:rsidRDefault="00907EA8" w:rsidP="008B31E1">
      <w:pPr>
        <w:spacing w:after="0" w:line="240" w:lineRule="auto"/>
        <w:ind w:firstLine="567"/>
        <w:jc w:val="both"/>
        <w:rPr>
          <w:rFonts w:ascii="Times New Roman" w:hAnsi="Times New Roman"/>
          <w:sz w:val="28"/>
          <w:szCs w:val="28"/>
        </w:rPr>
      </w:pPr>
    </w:p>
    <w:p w:rsidR="00907EA8" w:rsidRDefault="00907EA8" w:rsidP="008B31E1">
      <w:pPr>
        <w:spacing w:after="0" w:line="240" w:lineRule="auto"/>
        <w:ind w:firstLine="567"/>
        <w:jc w:val="both"/>
        <w:rPr>
          <w:rFonts w:ascii="Times New Roman" w:hAnsi="Times New Roman"/>
          <w:sz w:val="28"/>
          <w:szCs w:val="28"/>
        </w:rPr>
      </w:pPr>
    </w:p>
    <w:p w:rsidR="00907EA8" w:rsidRDefault="00907EA8" w:rsidP="008B31E1">
      <w:pPr>
        <w:spacing w:after="0" w:line="240" w:lineRule="auto"/>
        <w:ind w:firstLine="567"/>
        <w:jc w:val="both"/>
        <w:rPr>
          <w:rFonts w:ascii="Times New Roman" w:hAnsi="Times New Roman"/>
          <w:sz w:val="28"/>
          <w:szCs w:val="28"/>
        </w:rPr>
      </w:pPr>
    </w:p>
    <w:p w:rsidR="00907EA8" w:rsidRDefault="00907EA8" w:rsidP="008B31E1">
      <w:pPr>
        <w:spacing w:after="0" w:line="240" w:lineRule="auto"/>
        <w:ind w:firstLine="567"/>
        <w:jc w:val="both"/>
        <w:rPr>
          <w:rFonts w:ascii="Times New Roman" w:hAnsi="Times New Roman"/>
          <w:sz w:val="28"/>
          <w:szCs w:val="28"/>
        </w:rPr>
      </w:pPr>
    </w:p>
    <w:p w:rsidR="00907EA8" w:rsidRDefault="00907EA8" w:rsidP="008B31E1">
      <w:pPr>
        <w:spacing w:after="0" w:line="240" w:lineRule="auto"/>
        <w:ind w:firstLine="567"/>
        <w:jc w:val="both"/>
        <w:rPr>
          <w:rFonts w:ascii="Times New Roman" w:hAnsi="Times New Roman"/>
          <w:sz w:val="28"/>
          <w:szCs w:val="28"/>
        </w:rPr>
      </w:pPr>
    </w:p>
    <w:p w:rsidR="00907EA8" w:rsidRDefault="00907EA8" w:rsidP="008B31E1">
      <w:pPr>
        <w:spacing w:after="0" w:line="240" w:lineRule="auto"/>
        <w:ind w:firstLine="567"/>
        <w:jc w:val="both"/>
        <w:rPr>
          <w:rFonts w:ascii="Times New Roman" w:hAnsi="Times New Roman"/>
          <w:sz w:val="28"/>
          <w:szCs w:val="28"/>
        </w:rPr>
      </w:pPr>
    </w:p>
    <w:p w:rsidR="00907EA8" w:rsidRDefault="00907EA8" w:rsidP="008B31E1">
      <w:pPr>
        <w:spacing w:after="0" w:line="240" w:lineRule="auto"/>
        <w:ind w:firstLine="567"/>
        <w:jc w:val="both"/>
        <w:rPr>
          <w:rFonts w:ascii="Times New Roman" w:hAnsi="Times New Roman"/>
          <w:sz w:val="28"/>
          <w:szCs w:val="28"/>
        </w:rPr>
      </w:pPr>
    </w:p>
    <w:p w:rsidR="00907EA8" w:rsidRDefault="00907EA8" w:rsidP="008B31E1">
      <w:pPr>
        <w:spacing w:after="0" w:line="240" w:lineRule="auto"/>
        <w:ind w:firstLine="567"/>
        <w:jc w:val="both"/>
        <w:rPr>
          <w:rFonts w:ascii="Times New Roman" w:hAnsi="Times New Roman"/>
          <w:sz w:val="28"/>
          <w:szCs w:val="28"/>
        </w:rPr>
      </w:pPr>
    </w:p>
    <w:p w:rsidR="00907EA8" w:rsidRDefault="00907EA8" w:rsidP="008B31E1">
      <w:pPr>
        <w:spacing w:after="0" w:line="240" w:lineRule="auto"/>
        <w:ind w:firstLine="567"/>
        <w:jc w:val="both"/>
        <w:rPr>
          <w:rFonts w:ascii="Times New Roman" w:hAnsi="Times New Roman"/>
          <w:sz w:val="28"/>
          <w:szCs w:val="28"/>
        </w:rPr>
      </w:pPr>
    </w:p>
    <w:p w:rsidR="00907EA8" w:rsidRDefault="00907EA8" w:rsidP="008B31E1">
      <w:pPr>
        <w:spacing w:after="0" w:line="240" w:lineRule="auto"/>
        <w:ind w:firstLine="567"/>
        <w:jc w:val="both"/>
        <w:rPr>
          <w:rFonts w:ascii="Times New Roman" w:hAnsi="Times New Roman"/>
          <w:sz w:val="28"/>
          <w:szCs w:val="28"/>
        </w:rPr>
      </w:pPr>
    </w:p>
    <w:p w:rsidR="00907EA8" w:rsidRDefault="00907EA8" w:rsidP="008B31E1">
      <w:pPr>
        <w:spacing w:after="0" w:line="240" w:lineRule="auto"/>
        <w:ind w:firstLine="567"/>
        <w:jc w:val="both"/>
        <w:rPr>
          <w:rFonts w:ascii="Times New Roman" w:hAnsi="Times New Roman"/>
          <w:sz w:val="28"/>
          <w:szCs w:val="28"/>
        </w:rPr>
      </w:pPr>
    </w:p>
    <w:p w:rsidR="00907EA8" w:rsidRDefault="00907EA8" w:rsidP="008B31E1">
      <w:pPr>
        <w:spacing w:after="0" w:line="240" w:lineRule="auto"/>
        <w:ind w:firstLine="567"/>
        <w:jc w:val="both"/>
        <w:rPr>
          <w:rFonts w:ascii="Times New Roman" w:hAnsi="Times New Roman"/>
          <w:sz w:val="28"/>
          <w:szCs w:val="28"/>
        </w:rPr>
      </w:pPr>
    </w:p>
    <w:p w:rsidR="00907EA8" w:rsidRDefault="00907EA8" w:rsidP="008B31E1">
      <w:pPr>
        <w:spacing w:after="0" w:line="240" w:lineRule="auto"/>
        <w:ind w:firstLine="567"/>
        <w:jc w:val="both"/>
        <w:rPr>
          <w:rFonts w:ascii="Times New Roman" w:hAnsi="Times New Roman"/>
          <w:sz w:val="28"/>
          <w:szCs w:val="28"/>
        </w:rPr>
      </w:pPr>
    </w:p>
    <w:p w:rsidR="00907EA8" w:rsidRDefault="00907EA8" w:rsidP="008B31E1">
      <w:pPr>
        <w:spacing w:after="0" w:line="240" w:lineRule="auto"/>
        <w:ind w:firstLine="567"/>
        <w:jc w:val="both"/>
        <w:rPr>
          <w:rFonts w:ascii="Times New Roman" w:hAnsi="Times New Roman"/>
          <w:sz w:val="28"/>
          <w:szCs w:val="28"/>
        </w:rPr>
      </w:pPr>
    </w:p>
    <w:p w:rsidR="00907EA8" w:rsidRDefault="00907EA8" w:rsidP="008B31E1">
      <w:pPr>
        <w:spacing w:after="0" w:line="240" w:lineRule="auto"/>
        <w:ind w:firstLine="567"/>
        <w:jc w:val="both"/>
        <w:rPr>
          <w:rFonts w:ascii="Times New Roman" w:hAnsi="Times New Roman"/>
          <w:sz w:val="28"/>
          <w:szCs w:val="28"/>
        </w:rPr>
      </w:pPr>
    </w:p>
    <w:p w:rsidR="00907EA8" w:rsidRDefault="00907EA8" w:rsidP="008B31E1">
      <w:pPr>
        <w:spacing w:after="0" w:line="240" w:lineRule="auto"/>
        <w:ind w:firstLine="567"/>
        <w:jc w:val="both"/>
        <w:rPr>
          <w:rFonts w:ascii="Times New Roman" w:hAnsi="Times New Roman"/>
          <w:sz w:val="28"/>
          <w:szCs w:val="28"/>
        </w:rPr>
      </w:pPr>
    </w:p>
    <w:p w:rsidR="00907EA8" w:rsidRDefault="00907EA8" w:rsidP="008B31E1">
      <w:pPr>
        <w:spacing w:after="0" w:line="240" w:lineRule="auto"/>
        <w:ind w:firstLine="567"/>
        <w:jc w:val="both"/>
        <w:rPr>
          <w:rFonts w:ascii="Times New Roman" w:hAnsi="Times New Roman"/>
          <w:sz w:val="28"/>
          <w:szCs w:val="28"/>
        </w:rPr>
      </w:pPr>
    </w:p>
    <w:tbl>
      <w:tblPr>
        <w:tblStyle w:val="aff8"/>
        <w:tblW w:w="0" w:type="auto"/>
        <w:jc w:val="right"/>
        <w:tblLayout w:type="fixed"/>
        <w:tblLook w:val="04A0" w:firstRow="1" w:lastRow="0" w:firstColumn="1" w:lastColumn="0" w:noHBand="0" w:noVBand="1"/>
      </w:tblPr>
      <w:tblGrid>
        <w:gridCol w:w="480"/>
        <w:gridCol w:w="1869"/>
        <w:gridCol w:w="486"/>
        <w:gridCol w:w="1701"/>
      </w:tblGrid>
      <w:tr w:rsidR="00907EA8" w:rsidTr="00907EA8">
        <w:trPr>
          <w:jc w:val="right"/>
        </w:trPr>
        <w:tc>
          <w:tcPr>
            <w:tcW w:w="4536" w:type="dxa"/>
            <w:gridSpan w:val="4"/>
            <w:tcBorders>
              <w:top w:val="nil"/>
              <w:left w:val="nil"/>
              <w:bottom w:val="nil"/>
              <w:right w:val="nil"/>
            </w:tcBorders>
          </w:tcPr>
          <w:p w:rsidR="00907EA8" w:rsidRDefault="00907EA8" w:rsidP="00907EA8">
            <w:pPr>
              <w:widowControl w:val="0"/>
              <w:ind w:left="8079" w:hanging="8079"/>
              <w:rPr>
                <w:rFonts w:ascii="Times New Roman" w:hAnsi="Times New Roman"/>
                <w:sz w:val="28"/>
              </w:rPr>
            </w:pPr>
            <w:r>
              <w:rPr>
                <w:rFonts w:ascii="Times New Roman" w:hAnsi="Times New Roman"/>
                <w:sz w:val="28"/>
              </w:rPr>
              <w:lastRenderedPageBreak/>
              <w:t>Приложение 2 к постановлению</w:t>
            </w:r>
          </w:p>
        </w:tc>
      </w:tr>
      <w:tr w:rsidR="00907EA8" w:rsidTr="00907EA8">
        <w:trPr>
          <w:jc w:val="right"/>
        </w:trPr>
        <w:tc>
          <w:tcPr>
            <w:tcW w:w="4536" w:type="dxa"/>
            <w:gridSpan w:val="4"/>
            <w:tcBorders>
              <w:top w:val="nil"/>
              <w:left w:val="nil"/>
              <w:bottom w:val="nil"/>
              <w:right w:val="nil"/>
            </w:tcBorders>
          </w:tcPr>
          <w:p w:rsidR="00907EA8" w:rsidRDefault="00907EA8" w:rsidP="008B6D50">
            <w:pPr>
              <w:widowControl w:val="0"/>
              <w:ind w:left="8079" w:hanging="8079"/>
              <w:rPr>
                <w:rFonts w:ascii="Times New Roman" w:hAnsi="Times New Roman"/>
                <w:sz w:val="28"/>
              </w:rPr>
            </w:pPr>
            <w:r>
              <w:rPr>
                <w:rFonts w:ascii="Times New Roman" w:hAnsi="Times New Roman"/>
                <w:sz w:val="28"/>
              </w:rPr>
              <w:t>Правительства Камчатского края</w:t>
            </w:r>
          </w:p>
        </w:tc>
      </w:tr>
      <w:tr w:rsidR="00907EA8" w:rsidTr="00907EA8">
        <w:trPr>
          <w:jc w:val="right"/>
        </w:trPr>
        <w:tc>
          <w:tcPr>
            <w:tcW w:w="480" w:type="dxa"/>
            <w:tcBorders>
              <w:top w:val="nil"/>
              <w:left w:val="nil"/>
              <w:bottom w:val="nil"/>
              <w:right w:val="nil"/>
            </w:tcBorders>
          </w:tcPr>
          <w:p w:rsidR="00907EA8" w:rsidRDefault="00907EA8" w:rsidP="008B6D50">
            <w:pPr>
              <w:spacing w:after="60"/>
              <w:ind w:left="8079" w:hanging="8079"/>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rsidR="00907EA8" w:rsidRDefault="00907EA8" w:rsidP="008B6D50">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6" w:type="dxa"/>
            <w:tcBorders>
              <w:top w:val="nil"/>
              <w:left w:val="nil"/>
              <w:bottom w:val="nil"/>
              <w:right w:val="nil"/>
            </w:tcBorders>
          </w:tcPr>
          <w:p w:rsidR="00907EA8" w:rsidRDefault="00907EA8" w:rsidP="008B6D50">
            <w:pPr>
              <w:spacing w:after="60"/>
              <w:ind w:left="8079" w:hanging="8079"/>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tcPr>
          <w:p w:rsidR="00907EA8" w:rsidRDefault="00907EA8" w:rsidP="008B6D50">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907EA8" w:rsidRDefault="00907EA8" w:rsidP="008B31E1">
      <w:pPr>
        <w:spacing w:after="0" w:line="240" w:lineRule="auto"/>
        <w:ind w:firstLine="567"/>
        <w:jc w:val="both"/>
        <w:rPr>
          <w:rFonts w:ascii="Times New Roman" w:hAnsi="Times New Roman"/>
          <w:color w:val="auto"/>
          <w:sz w:val="28"/>
          <w:szCs w:val="28"/>
        </w:rPr>
      </w:pPr>
    </w:p>
    <w:p w:rsidR="00907EA8" w:rsidRDefault="00907EA8" w:rsidP="00907EA8">
      <w:pPr>
        <w:widowControl w:val="0"/>
        <w:spacing w:after="0" w:line="240" w:lineRule="auto"/>
        <w:jc w:val="center"/>
        <w:rPr>
          <w:rFonts w:ascii="Times New Roman" w:hAnsi="Times New Roman"/>
          <w:sz w:val="28"/>
        </w:rPr>
      </w:pPr>
      <w:r>
        <w:rPr>
          <w:rFonts w:ascii="Times New Roman" w:hAnsi="Times New Roman"/>
          <w:sz w:val="28"/>
        </w:rPr>
        <w:t>Перечень</w:t>
      </w:r>
    </w:p>
    <w:p w:rsidR="00907EA8" w:rsidRDefault="00907EA8" w:rsidP="00907EA8">
      <w:pPr>
        <w:widowControl w:val="0"/>
        <w:spacing w:after="0" w:line="240" w:lineRule="auto"/>
        <w:jc w:val="center"/>
        <w:rPr>
          <w:rFonts w:ascii="Times New Roman" w:hAnsi="Times New Roman"/>
          <w:sz w:val="28"/>
        </w:rPr>
      </w:pPr>
      <w:r>
        <w:rPr>
          <w:rFonts w:ascii="Times New Roman" w:hAnsi="Times New Roman"/>
          <w:sz w:val="28"/>
        </w:rPr>
        <w:t xml:space="preserve"> утративших силу постановлений Правительства Камчатского края </w:t>
      </w:r>
    </w:p>
    <w:p w:rsidR="00907EA8" w:rsidRDefault="00907EA8" w:rsidP="00907EA8">
      <w:pPr>
        <w:widowControl w:val="0"/>
        <w:spacing w:after="0" w:line="240" w:lineRule="auto"/>
        <w:ind w:firstLine="709"/>
        <w:jc w:val="center"/>
        <w:rPr>
          <w:rFonts w:ascii="Times New Roman" w:hAnsi="Times New Roman"/>
          <w:sz w:val="28"/>
        </w:rPr>
      </w:pPr>
    </w:p>
    <w:p w:rsidR="00907EA8" w:rsidRDefault="00907EA8" w:rsidP="00907EA8">
      <w:pPr>
        <w:spacing w:after="0" w:line="240" w:lineRule="auto"/>
        <w:ind w:firstLine="709"/>
        <w:jc w:val="both"/>
        <w:rPr>
          <w:rFonts w:ascii="Times New Roman" w:hAnsi="Times New Roman"/>
          <w:sz w:val="28"/>
        </w:rPr>
      </w:pPr>
      <w:r>
        <w:rPr>
          <w:rFonts w:ascii="Times New Roman" w:hAnsi="Times New Roman"/>
          <w:sz w:val="28"/>
        </w:rPr>
        <w:t xml:space="preserve">1. Постановление </w:t>
      </w:r>
      <w:hyperlink r:id="rId37" w:history="1">
        <w:r w:rsidRPr="00907EA8">
          <w:rPr>
            <w:rStyle w:val="afd"/>
            <w:rFonts w:ascii="Times New Roman" w:hAnsi="Times New Roman"/>
            <w:color w:val="auto"/>
            <w:sz w:val="28"/>
            <w:u w:val="none"/>
          </w:rPr>
          <w:t>П</w:t>
        </w:r>
      </w:hyperlink>
      <w:r w:rsidRPr="00907EA8">
        <w:rPr>
          <w:rFonts w:ascii="Times New Roman" w:hAnsi="Times New Roman"/>
          <w:color w:val="auto"/>
          <w:sz w:val="28"/>
        </w:rPr>
        <w:t xml:space="preserve">равительства </w:t>
      </w:r>
      <w:r>
        <w:rPr>
          <w:rFonts w:ascii="Times New Roman" w:hAnsi="Times New Roman"/>
          <w:sz w:val="28"/>
        </w:rPr>
        <w:t xml:space="preserve">Камчатского края от 29.11.2013 № 545-П </w:t>
      </w:r>
      <w:r>
        <w:rPr>
          <w:rFonts w:ascii="Times New Roman" w:hAnsi="Times New Roman"/>
          <w:sz w:val="28"/>
        </w:rPr>
        <w:br/>
        <w:t>«Об утверждении государственной программы Камчатского края «Развитие культуры в Камчатском крае».</w:t>
      </w:r>
    </w:p>
    <w:p w:rsidR="00907EA8" w:rsidRDefault="00907EA8" w:rsidP="00907EA8">
      <w:pPr>
        <w:spacing w:after="0" w:line="240" w:lineRule="auto"/>
        <w:ind w:firstLine="709"/>
        <w:jc w:val="both"/>
        <w:rPr>
          <w:rFonts w:ascii="Times New Roman" w:hAnsi="Times New Roman"/>
          <w:sz w:val="24"/>
        </w:rPr>
      </w:pPr>
      <w:r>
        <w:rPr>
          <w:rFonts w:ascii="Times New Roman" w:hAnsi="Times New Roman"/>
          <w:sz w:val="28"/>
        </w:rPr>
        <w:t>2. Постановление Правительства Камчатского края от 11.04.2014 № 176-П «О внесении изменений в государственную программу Камчатского края «Развитие культуры в Камчатском крае на 2014-2018 годы», утвержденную Постановлением Правительства Камчатского края от 29.11.2013 № 545-П».</w:t>
      </w:r>
    </w:p>
    <w:p w:rsidR="00907EA8" w:rsidRDefault="00907EA8" w:rsidP="00907EA8">
      <w:pPr>
        <w:spacing w:after="0" w:line="240" w:lineRule="auto"/>
        <w:ind w:firstLine="709"/>
        <w:jc w:val="both"/>
        <w:rPr>
          <w:rFonts w:ascii="Times New Roman" w:hAnsi="Times New Roman"/>
          <w:sz w:val="28"/>
        </w:rPr>
      </w:pPr>
      <w:r>
        <w:rPr>
          <w:rFonts w:ascii="Times New Roman" w:hAnsi="Times New Roman"/>
          <w:sz w:val="28"/>
        </w:rPr>
        <w:t>3. Постановление Правительства Камчатского края от 21.07.2014 № 307-П «О внесении изменений в государственную программу Камчатского края «Развитие культуры в Камчатском крае на 2014-2018 годы», утвержденную Постановлением Правительства Камчатского края от 29.11.2013 № 545-П».</w:t>
      </w:r>
    </w:p>
    <w:p w:rsidR="00907EA8" w:rsidRDefault="00907EA8" w:rsidP="00907EA8">
      <w:pPr>
        <w:spacing w:after="0" w:line="240" w:lineRule="auto"/>
        <w:ind w:firstLine="709"/>
        <w:jc w:val="both"/>
        <w:rPr>
          <w:rFonts w:ascii="Times New Roman" w:hAnsi="Times New Roman"/>
          <w:sz w:val="28"/>
        </w:rPr>
      </w:pPr>
      <w:r>
        <w:rPr>
          <w:rFonts w:ascii="Times New Roman" w:hAnsi="Times New Roman"/>
          <w:sz w:val="28"/>
        </w:rPr>
        <w:t>4. Постановление Правительства Камчатского края от 06.11.2014 № 465-П «О внесении изменений в государственную программу Камчатского края «Развитие культуры в Камчатском крае на 2014-2018 годы», утвержденную Постановлением Правительства Камчатского края от 29.11.2013 № 545-П».</w:t>
      </w:r>
    </w:p>
    <w:p w:rsidR="00907EA8" w:rsidRDefault="00907EA8" w:rsidP="00907EA8">
      <w:pPr>
        <w:spacing w:after="0" w:line="240" w:lineRule="auto"/>
        <w:ind w:firstLine="709"/>
        <w:jc w:val="both"/>
        <w:rPr>
          <w:rFonts w:ascii="Times New Roman" w:hAnsi="Times New Roman"/>
          <w:sz w:val="28"/>
        </w:rPr>
      </w:pPr>
      <w:r>
        <w:rPr>
          <w:rFonts w:ascii="Times New Roman" w:hAnsi="Times New Roman"/>
          <w:sz w:val="28"/>
        </w:rPr>
        <w:t>5. Постановление Правительства Камчатского края от 23.12.2014 № 542-П «О внесении изменений в государственную программу Камчатского края «Развитие культуры в Камчатском крае на 2014-2018 годы», утвержденную Постановлением Правительства Камчатского края от 29.11.2013 № 545-П».</w:t>
      </w:r>
    </w:p>
    <w:p w:rsidR="00907EA8" w:rsidRDefault="00907EA8" w:rsidP="00907EA8">
      <w:pPr>
        <w:spacing w:after="0" w:line="240" w:lineRule="auto"/>
        <w:ind w:firstLine="709"/>
        <w:jc w:val="both"/>
        <w:rPr>
          <w:rFonts w:ascii="Times New Roman" w:hAnsi="Times New Roman"/>
          <w:sz w:val="28"/>
        </w:rPr>
      </w:pPr>
      <w:r>
        <w:rPr>
          <w:rFonts w:ascii="Times New Roman" w:hAnsi="Times New Roman"/>
          <w:sz w:val="28"/>
        </w:rPr>
        <w:t>6. Постановление Правительства Камчатского края от 30.11.2015 № 433-П «О внесении изменений в государственную программу Камчатского края «Развитие культуры в Камчатском крае на 2014-2018 годы», утвержденную Постановлением Правительства Камчатского края от 29.11.2013 № 545-П».</w:t>
      </w:r>
    </w:p>
    <w:p w:rsidR="00907EA8" w:rsidRDefault="00907EA8" w:rsidP="00907EA8">
      <w:pPr>
        <w:spacing w:after="0" w:line="240" w:lineRule="auto"/>
        <w:ind w:firstLine="709"/>
        <w:jc w:val="both"/>
        <w:rPr>
          <w:rFonts w:ascii="Times New Roman" w:hAnsi="Times New Roman"/>
          <w:sz w:val="28"/>
        </w:rPr>
      </w:pPr>
      <w:r>
        <w:rPr>
          <w:rFonts w:ascii="Times New Roman" w:hAnsi="Times New Roman"/>
          <w:sz w:val="28"/>
        </w:rPr>
        <w:t>7. Постановление Правительства Камчатского края от 04.02.2016 № 25-П «О внесении изменений в постановление Правительства Камчатского края от 29.11.2013 № 545-П «Об утверждении государственной программы Камчатского края «Развитие культуры в Камчатском крае на 2014-2018 годы».</w:t>
      </w:r>
    </w:p>
    <w:p w:rsidR="00907EA8" w:rsidRDefault="00907EA8" w:rsidP="00907EA8">
      <w:pPr>
        <w:spacing w:after="0" w:line="240" w:lineRule="auto"/>
        <w:ind w:firstLine="709"/>
        <w:jc w:val="both"/>
        <w:rPr>
          <w:rFonts w:ascii="Times New Roman" w:hAnsi="Times New Roman"/>
          <w:sz w:val="28"/>
        </w:rPr>
      </w:pPr>
      <w:r>
        <w:rPr>
          <w:rFonts w:ascii="Times New Roman" w:hAnsi="Times New Roman"/>
          <w:sz w:val="28"/>
        </w:rPr>
        <w:t>8. Постановление Правительства Камчатского края от 06.06.2016 № 218-П «О внесении изменений в государственную программу Камчатского края «Развитие культуры в Камчатском крае на 2014-2018 годы», утвержденную Постановлением Правительства Камчатского края от 29.11.2013 № 545-П».</w:t>
      </w:r>
    </w:p>
    <w:p w:rsidR="00907EA8" w:rsidRDefault="00907EA8" w:rsidP="00907EA8">
      <w:pPr>
        <w:spacing w:after="0" w:line="240" w:lineRule="auto"/>
        <w:ind w:firstLine="709"/>
        <w:jc w:val="both"/>
        <w:rPr>
          <w:rFonts w:ascii="Times New Roman" w:hAnsi="Times New Roman"/>
          <w:sz w:val="28"/>
        </w:rPr>
      </w:pPr>
      <w:r>
        <w:rPr>
          <w:rFonts w:ascii="Times New Roman" w:hAnsi="Times New Roman"/>
          <w:sz w:val="28"/>
        </w:rPr>
        <w:t>9. Постановление Правительства Камчатского края от 29.08.2016 № 339-П «О внесении изменений в государственную программу Камчатского края «Развитие культуры в Камчатском крае на 2014-2018 годы», утвержденную Постановлением Правительства Камчатского края от 29.11.2013 № 545-П».</w:t>
      </w:r>
    </w:p>
    <w:p w:rsidR="00907EA8" w:rsidRDefault="00907EA8" w:rsidP="00907EA8">
      <w:pPr>
        <w:spacing w:after="0" w:line="240" w:lineRule="auto"/>
        <w:ind w:firstLine="709"/>
        <w:jc w:val="both"/>
        <w:rPr>
          <w:rFonts w:ascii="Times New Roman" w:hAnsi="Times New Roman"/>
          <w:sz w:val="28"/>
        </w:rPr>
      </w:pPr>
      <w:r>
        <w:rPr>
          <w:rFonts w:ascii="Times New Roman" w:hAnsi="Times New Roman"/>
          <w:sz w:val="28"/>
        </w:rPr>
        <w:t xml:space="preserve">10. Постановление Правительства Камчатского края от 29.11.2016 </w:t>
      </w:r>
      <w:r>
        <w:br/>
      </w:r>
      <w:r>
        <w:rPr>
          <w:rFonts w:ascii="Times New Roman" w:hAnsi="Times New Roman"/>
          <w:sz w:val="28"/>
        </w:rPr>
        <w:t xml:space="preserve">№ 468-П «О внесении изменений в государственную программу Камчатского края </w:t>
      </w:r>
      <w:r>
        <w:rPr>
          <w:rFonts w:ascii="Times New Roman" w:hAnsi="Times New Roman"/>
          <w:sz w:val="28"/>
        </w:rPr>
        <w:lastRenderedPageBreak/>
        <w:t>«Развитие культуры в Камчатском крае на 2014-2018 годы», утвержденную Постановлением Правительства Камчатского края от 29.11.2013 № 545-П».</w:t>
      </w:r>
    </w:p>
    <w:p w:rsidR="00907EA8" w:rsidRDefault="00907EA8" w:rsidP="00907EA8">
      <w:pPr>
        <w:spacing w:after="0" w:line="240" w:lineRule="auto"/>
        <w:ind w:firstLine="709"/>
        <w:jc w:val="both"/>
        <w:rPr>
          <w:rFonts w:ascii="Times New Roman" w:hAnsi="Times New Roman"/>
          <w:sz w:val="28"/>
        </w:rPr>
      </w:pPr>
      <w:r>
        <w:rPr>
          <w:rFonts w:ascii="Times New Roman" w:hAnsi="Times New Roman"/>
          <w:sz w:val="28"/>
        </w:rPr>
        <w:t>11. Постановление Правительства Камчатского края от 13.02.2017 № 52-П «О внесении изменений в постановление Правительства Камчатского края от 29.11.2013 № 545-П «Об утверждении государственной программы Камчатского края «Развитие культуры в Камчатском крае на 2014-2020 годы».</w:t>
      </w:r>
    </w:p>
    <w:p w:rsidR="00907EA8" w:rsidRDefault="00907EA8" w:rsidP="00907EA8">
      <w:pPr>
        <w:spacing w:after="0" w:line="240" w:lineRule="auto"/>
        <w:ind w:firstLine="709"/>
        <w:jc w:val="both"/>
        <w:rPr>
          <w:rFonts w:ascii="Times New Roman" w:hAnsi="Times New Roman"/>
          <w:sz w:val="28"/>
        </w:rPr>
      </w:pPr>
      <w:r>
        <w:rPr>
          <w:rFonts w:ascii="Times New Roman" w:hAnsi="Times New Roman"/>
          <w:sz w:val="28"/>
        </w:rPr>
        <w:t xml:space="preserve">12. Постановление Правительства Камчатского края от 10.07.2017 </w:t>
      </w:r>
      <w:r>
        <w:br/>
      </w:r>
      <w:r>
        <w:rPr>
          <w:rFonts w:ascii="Times New Roman" w:hAnsi="Times New Roman"/>
          <w:sz w:val="28"/>
        </w:rPr>
        <w:t>№ 271-П «О внесении изменений в государственную программу Камчатского края «Развитие культуры в Камчатском крае», утвержденную Постановлением Правительства Камчатского края от 29.11.2013 № 545-П».</w:t>
      </w:r>
    </w:p>
    <w:p w:rsidR="00907EA8" w:rsidRDefault="00907EA8" w:rsidP="00907EA8">
      <w:pPr>
        <w:spacing w:after="0" w:line="240" w:lineRule="auto"/>
        <w:ind w:firstLine="709"/>
        <w:jc w:val="both"/>
        <w:rPr>
          <w:rFonts w:ascii="Times New Roman" w:hAnsi="Times New Roman"/>
          <w:sz w:val="28"/>
        </w:rPr>
      </w:pPr>
      <w:r>
        <w:rPr>
          <w:rFonts w:ascii="Times New Roman" w:hAnsi="Times New Roman"/>
          <w:sz w:val="28"/>
        </w:rPr>
        <w:t xml:space="preserve">13. Постановление Правительства Камчатского края от 21.12.2017 </w:t>
      </w:r>
      <w:r>
        <w:br/>
      </w:r>
      <w:r>
        <w:rPr>
          <w:rFonts w:ascii="Times New Roman" w:hAnsi="Times New Roman"/>
          <w:sz w:val="28"/>
        </w:rPr>
        <w:t>№ 555-П «О внесении изменений в постановление Правительства Камчатского края от 29.11.2013 № 545-П «Об утверждении государственной программы Камчатского края «Развитие культуры в Камчатском крае».</w:t>
      </w:r>
    </w:p>
    <w:p w:rsidR="00907EA8" w:rsidRDefault="00907EA8" w:rsidP="00907EA8">
      <w:pPr>
        <w:spacing w:after="0" w:line="240" w:lineRule="auto"/>
        <w:ind w:firstLine="709"/>
        <w:jc w:val="both"/>
        <w:rPr>
          <w:rFonts w:ascii="Times New Roman" w:hAnsi="Times New Roman"/>
          <w:sz w:val="28"/>
        </w:rPr>
      </w:pPr>
      <w:r>
        <w:rPr>
          <w:rFonts w:ascii="Times New Roman" w:hAnsi="Times New Roman"/>
          <w:sz w:val="28"/>
        </w:rPr>
        <w:t xml:space="preserve">14. Постановление Правительства Камчатского края от 30.01.2018 </w:t>
      </w:r>
      <w:r>
        <w:br/>
      </w:r>
      <w:r>
        <w:rPr>
          <w:rFonts w:ascii="Times New Roman" w:hAnsi="Times New Roman"/>
          <w:sz w:val="28"/>
        </w:rPr>
        <w:t>№ 424-П «О внесении изменений в государственную программу Камчатского края «Развитие культуры в Камчатском крае», утвержденную Постановлением Правительства Камчатского края от 29.11.2013 № 545-П».</w:t>
      </w:r>
    </w:p>
    <w:p w:rsidR="00907EA8" w:rsidRDefault="00907EA8" w:rsidP="00907EA8">
      <w:pPr>
        <w:spacing w:after="0" w:line="240" w:lineRule="auto"/>
        <w:ind w:firstLine="709"/>
        <w:jc w:val="both"/>
        <w:rPr>
          <w:rFonts w:ascii="Times New Roman" w:hAnsi="Times New Roman"/>
          <w:sz w:val="28"/>
        </w:rPr>
      </w:pPr>
      <w:r>
        <w:rPr>
          <w:rFonts w:ascii="Times New Roman" w:hAnsi="Times New Roman"/>
          <w:sz w:val="28"/>
        </w:rPr>
        <w:t xml:space="preserve">15. Постановление Правительства Камчатского края от 28.05.2018 </w:t>
      </w:r>
      <w:r>
        <w:br/>
      </w:r>
      <w:r>
        <w:rPr>
          <w:rFonts w:ascii="Times New Roman" w:hAnsi="Times New Roman"/>
          <w:sz w:val="28"/>
        </w:rPr>
        <w:t>№ 219-П «О внесении изменений в государственную программу Камчатского края «Развитие культуры в Камчатском крае», утвержденную Постановлением Правительства Камчатского края от 29.11.2013 № 545-П».</w:t>
      </w:r>
    </w:p>
    <w:p w:rsidR="00907EA8" w:rsidRDefault="00907EA8" w:rsidP="00907EA8">
      <w:pPr>
        <w:spacing w:after="0" w:line="240" w:lineRule="auto"/>
        <w:ind w:firstLine="709"/>
        <w:jc w:val="both"/>
        <w:rPr>
          <w:rFonts w:ascii="Times New Roman" w:hAnsi="Times New Roman"/>
          <w:sz w:val="28"/>
        </w:rPr>
      </w:pPr>
      <w:r>
        <w:rPr>
          <w:rFonts w:ascii="Times New Roman" w:hAnsi="Times New Roman"/>
          <w:sz w:val="28"/>
        </w:rPr>
        <w:t xml:space="preserve">16. Постановление Правительства Камчатского края от 08.10.2018 </w:t>
      </w:r>
      <w:r>
        <w:br/>
      </w:r>
      <w:r>
        <w:rPr>
          <w:rFonts w:ascii="Times New Roman" w:hAnsi="Times New Roman"/>
          <w:sz w:val="28"/>
        </w:rPr>
        <w:t>№ 424-П «О внесении изменений в государственную программу Камчатского края «Развитие культуры в Камчатском крае», утвержденную Постановлением Правительства Камчатского края от 29.11.2013 № 545-П».</w:t>
      </w:r>
    </w:p>
    <w:p w:rsidR="00907EA8" w:rsidRDefault="00907EA8" w:rsidP="00907EA8">
      <w:pPr>
        <w:spacing w:after="0" w:line="240" w:lineRule="auto"/>
        <w:ind w:firstLine="709"/>
        <w:jc w:val="both"/>
        <w:rPr>
          <w:rFonts w:ascii="Times New Roman" w:hAnsi="Times New Roman"/>
          <w:sz w:val="28"/>
        </w:rPr>
      </w:pPr>
      <w:r>
        <w:rPr>
          <w:rFonts w:ascii="Times New Roman" w:hAnsi="Times New Roman"/>
          <w:sz w:val="28"/>
        </w:rPr>
        <w:t xml:space="preserve">17. Постановление Правительства Камчатского края от 28.06.2019 </w:t>
      </w:r>
      <w:r>
        <w:br/>
      </w:r>
      <w:r>
        <w:rPr>
          <w:rFonts w:ascii="Times New Roman" w:hAnsi="Times New Roman"/>
          <w:sz w:val="28"/>
        </w:rPr>
        <w:t>№ 289-П «О внесении изменений в государственную программу Камчатского края «Развитие культуры в Камчатском крае», утвержденную Постановлением Правительства Камчатского края от 29.11.2013 № 545-П».</w:t>
      </w:r>
    </w:p>
    <w:p w:rsidR="00907EA8" w:rsidRDefault="00907EA8" w:rsidP="00907EA8">
      <w:pPr>
        <w:spacing w:after="0" w:line="240" w:lineRule="auto"/>
        <w:ind w:firstLine="709"/>
        <w:jc w:val="both"/>
        <w:rPr>
          <w:rFonts w:ascii="Times New Roman" w:hAnsi="Times New Roman"/>
          <w:sz w:val="28"/>
        </w:rPr>
      </w:pPr>
      <w:r>
        <w:rPr>
          <w:rFonts w:ascii="Times New Roman" w:hAnsi="Times New Roman"/>
          <w:sz w:val="28"/>
        </w:rPr>
        <w:t xml:space="preserve">18. Постановление Правительства Камчатского края от 07.10.2019 </w:t>
      </w:r>
      <w:r>
        <w:br/>
      </w:r>
      <w:r>
        <w:rPr>
          <w:rFonts w:ascii="Times New Roman" w:hAnsi="Times New Roman"/>
          <w:sz w:val="28"/>
        </w:rPr>
        <w:t>№ 426-П «О внесении изменений в государственную программу Камчатского края «Развитие культуры в Камчатском крае», утвержденную Постановлением Правительства Камчатского края от 29.11.2013 № 545-П».</w:t>
      </w:r>
    </w:p>
    <w:p w:rsidR="00907EA8" w:rsidRDefault="00907EA8" w:rsidP="00907EA8">
      <w:pPr>
        <w:spacing w:after="0" w:line="240" w:lineRule="auto"/>
        <w:ind w:firstLine="709"/>
        <w:jc w:val="both"/>
        <w:rPr>
          <w:rFonts w:ascii="Times New Roman" w:hAnsi="Times New Roman"/>
          <w:sz w:val="28"/>
        </w:rPr>
      </w:pPr>
      <w:r>
        <w:rPr>
          <w:rFonts w:ascii="Times New Roman" w:hAnsi="Times New Roman"/>
          <w:sz w:val="28"/>
        </w:rPr>
        <w:t xml:space="preserve">19. Постановление Правительства Камчатского края от 12.08.2020 </w:t>
      </w:r>
      <w:r>
        <w:br/>
      </w:r>
      <w:r>
        <w:rPr>
          <w:rFonts w:ascii="Times New Roman" w:hAnsi="Times New Roman"/>
          <w:sz w:val="28"/>
        </w:rPr>
        <w:t>№ 333-П «О внесении изменений в государственную программу Камчатского края «Развитие культуры в Камчатском крае», утвержденную Постановлением Правительства Камчатского края от 29.11.2013 № 545-П».</w:t>
      </w:r>
    </w:p>
    <w:p w:rsidR="00907EA8" w:rsidRDefault="00907EA8" w:rsidP="00907EA8">
      <w:pPr>
        <w:spacing w:after="0" w:line="240" w:lineRule="auto"/>
        <w:ind w:firstLine="709"/>
        <w:jc w:val="both"/>
        <w:rPr>
          <w:rFonts w:ascii="Times New Roman" w:hAnsi="Times New Roman"/>
          <w:sz w:val="28"/>
        </w:rPr>
      </w:pPr>
      <w:r>
        <w:rPr>
          <w:rFonts w:ascii="Times New Roman" w:hAnsi="Times New Roman"/>
          <w:sz w:val="28"/>
        </w:rPr>
        <w:t xml:space="preserve">20. Постановление Правительства Камчатского края от 01.03.2022 </w:t>
      </w:r>
      <w:r>
        <w:br/>
      </w:r>
      <w:r>
        <w:rPr>
          <w:rFonts w:ascii="Times New Roman" w:hAnsi="Times New Roman"/>
          <w:sz w:val="28"/>
        </w:rPr>
        <w:t>№ 100-П «О внесении изменений в постановление Правительства Камчатского края от 29.11.2013 № 545-П «Об утверждении государственной программы Камчатского края «Развитие культуры в Камчатском крае».</w:t>
      </w:r>
    </w:p>
    <w:p w:rsidR="00907EA8" w:rsidRDefault="00907EA8" w:rsidP="00907EA8">
      <w:pPr>
        <w:spacing w:after="0" w:line="240" w:lineRule="auto"/>
        <w:ind w:firstLine="709"/>
        <w:jc w:val="both"/>
        <w:rPr>
          <w:rFonts w:ascii="Times New Roman" w:hAnsi="Times New Roman"/>
          <w:sz w:val="28"/>
        </w:rPr>
      </w:pPr>
      <w:r>
        <w:rPr>
          <w:rFonts w:ascii="Times New Roman" w:hAnsi="Times New Roman"/>
          <w:sz w:val="28"/>
        </w:rPr>
        <w:t xml:space="preserve">21. Постановление Правительства Камчатского края от 06.06.2022 </w:t>
      </w:r>
      <w:r>
        <w:br/>
      </w:r>
      <w:r>
        <w:rPr>
          <w:rFonts w:ascii="Times New Roman" w:hAnsi="Times New Roman"/>
          <w:sz w:val="28"/>
        </w:rPr>
        <w:t xml:space="preserve">№ 287-П «О внесении изменений в постановление Правительства Камчатского края </w:t>
      </w:r>
      <w:r>
        <w:rPr>
          <w:rFonts w:ascii="Times New Roman" w:hAnsi="Times New Roman"/>
          <w:sz w:val="28"/>
        </w:rPr>
        <w:lastRenderedPageBreak/>
        <w:t>от 29.11.2013 № 545-П «Об утверждении государственной программы Камчатского края «Развитие культуры в Камчатском крае».</w:t>
      </w:r>
    </w:p>
    <w:p w:rsidR="00907EA8" w:rsidRDefault="00907EA8" w:rsidP="00907EA8">
      <w:pPr>
        <w:spacing w:after="0" w:line="240" w:lineRule="auto"/>
        <w:ind w:firstLine="709"/>
        <w:jc w:val="both"/>
        <w:rPr>
          <w:rFonts w:ascii="Times New Roman" w:hAnsi="Times New Roman"/>
          <w:sz w:val="28"/>
        </w:rPr>
      </w:pPr>
      <w:r>
        <w:rPr>
          <w:rFonts w:ascii="Times New Roman" w:hAnsi="Times New Roman"/>
          <w:sz w:val="28"/>
        </w:rPr>
        <w:t xml:space="preserve">22. Постановление Правительства Камчатского края от 03.10.2022 </w:t>
      </w:r>
      <w:r>
        <w:br/>
      </w:r>
      <w:r>
        <w:rPr>
          <w:rFonts w:ascii="Times New Roman" w:hAnsi="Times New Roman"/>
          <w:sz w:val="28"/>
        </w:rPr>
        <w:t>№ 518-П «О внесении изменений в постановление Правительства Камчатского края от 29.11.2013 № 545-П «Об утверждении государственной программы Камчатского края «Развитие культуры в Камчатском крае».</w:t>
      </w:r>
    </w:p>
    <w:p w:rsidR="00907EA8" w:rsidRDefault="00907EA8" w:rsidP="00907EA8">
      <w:pPr>
        <w:spacing w:after="0" w:line="240" w:lineRule="auto"/>
        <w:ind w:firstLine="709"/>
        <w:jc w:val="both"/>
        <w:rPr>
          <w:rFonts w:ascii="Times New Roman" w:hAnsi="Times New Roman"/>
          <w:sz w:val="28"/>
        </w:rPr>
      </w:pPr>
      <w:r>
        <w:rPr>
          <w:rFonts w:ascii="Times New Roman" w:hAnsi="Times New Roman"/>
          <w:sz w:val="28"/>
        </w:rPr>
        <w:t xml:space="preserve">23. Постановление Правительства Камчатского края от 27.01.2023 </w:t>
      </w:r>
      <w:r>
        <w:br/>
      </w:r>
      <w:r>
        <w:rPr>
          <w:rFonts w:ascii="Times New Roman" w:hAnsi="Times New Roman"/>
          <w:sz w:val="28"/>
        </w:rPr>
        <w:t>№ 44-П «О внесении изменений в постановление Правительства Камчатского края от 29.11.2013 № 545-П «Об утверждении государственной программы Камчатского края «Развитие культуры в Камчатском крае».</w:t>
      </w:r>
    </w:p>
    <w:p w:rsidR="00907EA8" w:rsidRPr="008B31E1" w:rsidRDefault="00907EA8" w:rsidP="00907EA8">
      <w:pPr>
        <w:spacing w:after="0" w:line="240" w:lineRule="auto"/>
        <w:ind w:firstLine="567"/>
        <w:jc w:val="both"/>
        <w:rPr>
          <w:rFonts w:ascii="Times New Roman" w:hAnsi="Times New Roman"/>
          <w:color w:val="auto"/>
          <w:sz w:val="28"/>
          <w:szCs w:val="28"/>
        </w:rPr>
      </w:pPr>
      <w:r>
        <w:rPr>
          <w:rFonts w:ascii="Times New Roman" w:hAnsi="Times New Roman"/>
          <w:sz w:val="28"/>
        </w:rPr>
        <w:t xml:space="preserve">24. Постановление Правительства Камчатского края от 19.07.2023 </w:t>
      </w:r>
      <w:r>
        <w:br/>
      </w:r>
      <w:r>
        <w:rPr>
          <w:rFonts w:ascii="Times New Roman" w:hAnsi="Times New Roman"/>
          <w:sz w:val="28"/>
        </w:rPr>
        <w:t>№ 400-П «О внесении изменений в государственную программу Камчатского края «Развитие культуры в Камчатском крае», утвержденную Постановлением Правительства Камчатского края от 29.11.2013 № 545-П».</w:t>
      </w:r>
    </w:p>
    <w:sectPr w:rsidR="00907EA8" w:rsidRPr="008B31E1">
      <w:headerReference w:type="default" r:id="rId38"/>
      <w:pgSz w:w="11906" w:h="16838"/>
      <w:pgMar w:top="1134" w:right="567" w:bottom="1134"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72A" w:rsidRDefault="00AB372A">
      <w:pPr>
        <w:spacing w:after="0" w:line="240" w:lineRule="auto"/>
      </w:pPr>
      <w:r>
        <w:separator/>
      </w:r>
    </w:p>
  </w:endnote>
  <w:endnote w:type="continuationSeparator" w:id="0">
    <w:p w:rsidR="00AB372A" w:rsidRDefault="00AB3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Times New Roman CYR">
    <w:panose1 w:val="02020603050405020304"/>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empora LGC Uni">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72A" w:rsidRDefault="00AB372A">
      <w:pPr>
        <w:spacing w:after="0" w:line="240" w:lineRule="auto"/>
      </w:pPr>
      <w:r>
        <w:separator/>
      </w:r>
    </w:p>
  </w:footnote>
  <w:footnote w:type="continuationSeparator" w:id="0">
    <w:p w:rsidR="00AB372A" w:rsidRDefault="00AB37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E9E" w:rsidRDefault="00C471FB">
    <w:pPr>
      <w:framePr w:wrap="around" w:vAnchor="text" w:hAnchor="margin" w:xAlign="center" w:y="1"/>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sidR="00281D67">
      <w:rPr>
        <w:rFonts w:ascii="Times New Roman" w:hAnsi="Times New Roman"/>
        <w:noProof/>
        <w:sz w:val="28"/>
      </w:rPr>
      <w:t>22</w:t>
    </w:r>
    <w:r>
      <w:rPr>
        <w:rFonts w:ascii="Times New Roman" w:hAnsi="Times New Roman"/>
        <w:sz w:val="28"/>
      </w:rPr>
      <w:fldChar w:fldCharType="end"/>
    </w:r>
  </w:p>
  <w:p w:rsidR="00810E9E" w:rsidRDefault="00810E9E">
    <w:pPr>
      <w:pStyle w:val="a7"/>
      <w:jc w:val="center"/>
      <w:rPr>
        <w:rFonts w:ascii="Times New Roman" w:hAnsi="Times New Roman"/>
        <w:sz w:val="28"/>
      </w:rPr>
    </w:pPr>
  </w:p>
  <w:p w:rsidR="00810E9E" w:rsidRDefault="00810E9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66345"/>
    <w:multiLevelType w:val="multilevel"/>
    <w:tmpl w:val="A48874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241620A1"/>
    <w:multiLevelType w:val="multilevel"/>
    <w:tmpl w:val="023872C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2A484A68"/>
    <w:multiLevelType w:val="multilevel"/>
    <w:tmpl w:val="717E6E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3A9D5ABC"/>
    <w:multiLevelType w:val="multilevel"/>
    <w:tmpl w:val="42B441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15:restartNumberingAfterBreak="0">
    <w:nsid w:val="3E784D8A"/>
    <w:multiLevelType w:val="multilevel"/>
    <w:tmpl w:val="BA141D60"/>
    <w:lvl w:ilvl="0">
      <w:start w:val="1"/>
      <w:numFmt w:val="decimal"/>
      <w:lvlText w:val="%1."/>
      <w:lvlJc w:val="left"/>
      <w:pPr>
        <w:ind w:left="107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2CB6C08"/>
    <w:multiLevelType w:val="multilevel"/>
    <w:tmpl w:val="79A8C632"/>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6" w15:restartNumberingAfterBreak="0">
    <w:nsid w:val="5CCA6C79"/>
    <w:multiLevelType w:val="multilevel"/>
    <w:tmpl w:val="5868EF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15:restartNumberingAfterBreak="0">
    <w:nsid w:val="7839744C"/>
    <w:multiLevelType w:val="multilevel"/>
    <w:tmpl w:val="A48874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15:restartNumberingAfterBreak="0">
    <w:nsid w:val="7D742FF3"/>
    <w:multiLevelType w:val="multilevel"/>
    <w:tmpl w:val="87F65A54"/>
    <w:lvl w:ilvl="0">
      <w:start w:val="1"/>
      <w:numFmt w:val="decimal"/>
      <w:lvlText w:val="%1."/>
      <w:lvlJc w:val="left"/>
      <w:pPr>
        <w:ind w:left="107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8"/>
  </w:num>
  <w:num w:numId="2">
    <w:abstractNumId w:val="6"/>
  </w:num>
  <w:num w:numId="3">
    <w:abstractNumId w:val="2"/>
  </w:num>
  <w:num w:numId="4">
    <w:abstractNumId w:val="4"/>
  </w:num>
  <w:num w:numId="5">
    <w:abstractNumId w:val="3"/>
  </w:num>
  <w:num w:numId="6">
    <w:abstractNumId w:val="1"/>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E9E"/>
    <w:rsid w:val="00084419"/>
    <w:rsid w:val="00281D67"/>
    <w:rsid w:val="002F4DEC"/>
    <w:rsid w:val="004D37AF"/>
    <w:rsid w:val="005756C5"/>
    <w:rsid w:val="005B0445"/>
    <w:rsid w:val="006C4140"/>
    <w:rsid w:val="00756BB7"/>
    <w:rsid w:val="00810E9E"/>
    <w:rsid w:val="008B31E1"/>
    <w:rsid w:val="00907EA8"/>
    <w:rsid w:val="00923A9B"/>
    <w:rsid w:val="00955283"/>
    <w:rsid w:val="00A455DB"/>
    <w:rsid w:val="00AB372A"/>
    <w:rsid w:val="00AD4BF4"/>
    <w:rsid w:val="00AF201A"/>
    <w:rsid w:val="00BD3D37"/>
    <w:rsid w:val="00C471FB"/>
    <w:rsid w:val="00DC1487"/>
    <w:rsid w:val="00E13CA3"/>
    <w:rsid w:val="00FC7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15EDEE-2395-4467-89A7-132C45FC1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Обычный1"/>
    <w:link w:val="13"/>
  </w:style>
  <w:style w:type="character" w:customStyle="1" w:styleId="13">
    <w:name w:val="Обычный1"/>
    <w:link w:val="12"/>
  </w:style>
  <w:style w:type="paragraph" w:customStyle="1" w:styleId="a3">
    <w:name w:val="Информация об изменениях"/>
    <w:basedOn w:val="a4"/>
    <w:next w:val="a"/>
    <w:link w:val="a5"/>
    <w:pPr>
      <w:spacing w:before="180"/>
      <w:ind w:left="360" w:right="360" w:firstLine="0"/>
    </w:pPr>
  </w:style>
  <w:style w:type="character" w:customStyle="1" w:styleId="a5">
    <w:name w:val="Информация об изменениях"/>
    <w:basedOn w:val="a6"/>
    <w:link w:val="a3"/>
    <w:rPr>
      <w:rFonts w:ascii="Times New Roman CYR" w:hAnsi="Times New Roman CYR"/>
      <w:color w:val="353842"/>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a7">
    <w:name w:val="header"/>
    <w:basedOn w:val="a"/>
    <w:link w:val="a8"/>
    <w:pPr>
      <w:tabs>
        <w:tab w:val="center" w:pos="4677"/>
        <w:tab w:val="right" w:pos="9355"/>
      </w:tabs>
      <w:spacing w:after="0" w:line="240" w:lineRule="auto"/>
    </w:pPr>
  </w:style>
  <w:style w:type="character" w:customStyle="1" w:styleId="a8">
    <w:name w:val="Верхний колонтитул Знак"/>
    <w:basedOn w:val="1"/>
    <w:link w:val="a7"/>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4">
    <w:name w:val="Основной шрифт абзаца1"/>
    <w:link w:val="15"/>
  </w:style>
  <w:style w:type="character" w:customStyle="1" w:styleId="15">
    <w:name w:val="Основной шрифт абзаца1"/>
    <w:link w:val="14"/>
  </w:style>
  <w:style w:type="paragraph" w:customStyle="1" w:styleId="16">
    <w:name w:val="Основной шрифт абзаца1"/>
    <w:link w:val="17"/>
  </w:style>
  <w:style w:type="character" w:customStyle="1" w:styleId="17">
    <w:name w:val="Основной шрифт абзаца1"/>
    <w:link w:val="16"/>
  </w:style>
  <w:style w:type="character" w:customStyle="1" w:styleId="30">
    <w:name w:val="Заголовок 3 Знак"/>
    <w:link w:val="3"/>
    <w:rPr>
      <w:rFonts w:ascii="XO Thames" w:hAnsi="XO Thames"/>
      <w:b/>
      <w:sz w:val="26"/>
    </w:rPr>
  </w:style>
  <w:style w:type="paragraph" w:customStyle="1" w:styleId="18">
    <w:name w:val="Обычный1"/>
    <w:link w:val="19"/>
  </w:style>
  <w:style w:type="character" w:customStyle="1" w:styleId="19">
    <w:name w:val="Обычный1"/>
    <w:link w:val="18"/>
  </w:style>
  <w:style w:type="paragraph" w:customStyle="1" w:styleId="31">
    <w:name w:val="Гиперссылка3"/>
    <w:link w:val="32"/>
    <w:rPr>
      <w:color w:val="0000FF"/>
      <w:u w:val="single"/>
    </w:rPr>
  </w:style>
  <w:style w:type="character" w:customStyle="1" w:styleId="32">
    <w:name w:val="Гиперссылка3"/>
    <w:link w:val="31"/>
    <w:rPr>
      <w:color w:val="0000FF"/>
      <w:u w:val="single"/>
    </w:rPr>
  </w:style>
  <w:style w:type="paragraph" w:customStyle="1" w:styleId="a9">
    <w:name w:val="Цветовое выделение"/>
    <w:link w:val="aa"/>
    <w:rPr>
      <w:b/>
      <w:color w:val="26282F"/>
    </w:rPr>
  </w:style>
  <w:style w:type="character" w:customStyle="1" w:styleId="aa">
    <w:name w:val="Цветовое выделение"/>
    <w:link w:val="a9"/>
    <w:rPr>
      <w:b/>
      <w:color w:val="26282F"/>
    </w:rPr>
  </w:style>
  <w:style w:type="paragraph" w:styleId="ab">
    <w:name w:val="Plain Text"/>
    <w:basedOn w:val="a"/>
    <w:link w:val="ac"/>
    <w:pPr>
      <w:spacing w:after="0" w:line="240" w:lineRule="auto"/>
    </w:pPr>
    <w:rPr>
      <w:rFonts w:ascii="Calibri" w:hAnsi="Calibri"/>
    </w:rPr>
  </w:style>
  <w:style w:type="character" w:customStyle="1" w:styleId="ac">
    <w:name w:val="Текст Знак"/>
    <w:basedOn w:val="1"/>
    <w:link w:val="ab"/>
    <w:rPr>
      <w:rFonts w:ascii="Calibri" w:hAnsi="Calibri"/>
    </w:rPr>
  </w:style>
  <w:style w:type="paragraph" w:customStyle="1" w:styleId="ad">
    <w:name w:val="Гипертекстовая ссылка"/>
    <w:basedOn w:val="33"/>
    <w:link w:val="ae"/>
    <w:rPr>
      <w:color w:val="106BBE"/>
    </w:rPr>
  </w:style>
  <w:style w:type="character" w:customStyle="1" w:styleId="ae">
    <w:name w:val="Гипертекстовая ссылка"/>
    <w:basedOn w:val="34"/>
    <w:link w:val="ad"/>
    <w:rPr>
      <w:color w:val="106BBE"/>
    </w:rPr>
  </w:style>
  <w:style w:type="paragraph" w:customStyle="1" w:styleId="af">
    <w:name w:val="Цветовое выделение для Текст"/>
    <w:link w:val="af0"/>
    <w:rPr>
      <w:rFonts w:ascii="Times New Roman CYR" w:hAnsi="Times New Roman CYR"/>
    </w:rPr>
  </w:style>
  <w:style w:type="character" w:customStyle="1" w:styleId="af0">
    <w:name w:val="Цветовое выделение для Текст"/>
    <w:link w:val="af"/>
    <w:rPr>
      <w:rFonts w:ascii="Times New Roman CYR" w:hAnsi="Times New Roman CYR"/>
    </w:rPr>
  </w:style>
  <w:style w:type="paragraph" w:customStyle="1" w:styleId="43">
    <w:name w:val="Основной шрифт абзаца4"/>
    <w:link w:val="44"/>
  </w:style>
  <w:style w:type="character" w:customStyle="1" w:styleId="44">
    <w:name w:val="Основной шрифт абзаца4"/>
    <w:link w:val="43"/>
  </w:style>
  <w:style w:type="paragraph" w:customStyle="1" w:styleId="1a">
    <w:name w:val="Основной шрифт абзаца1"/>
    <w:link w:val="1b"/>
  </w:style>
  <w:style w:type="character" w:customStyle="1" w:styleId="1b">
    <w:name w:val="Основной шрифт абзаца1"/>
    <w:link w:val="1a"/>
  </w:style>
  <w:style w:type="paragraph" w:customStyle="1" w:styleId="1c">
    <w:name w:val="Гиперссылка1"/>
    <w:basedOn w:val="16"/>
    <w:link w:val="1d"/>
    <w:rPr>
      <w:color w:val="0563C1" w:themeColor="hyperlink"/>
      <w:u w:val="single"/>
    </w:rPr>
  </w:style>
  <w:style w:type="character" w:customStyle="1" w:styleId="1d">
    <w:name w:val="Гиперссылка1"/>
    <w:basedOn w:val="17"/>
    <w:link w:val="1c"/>
    <w:rPr>
      <w:color w:val="0563C1" w:themeColor="hyperlink"/>
      <w:u w:val="single"/>
    </w:rPr>
  </w:style>
  <w:style w:type="paragraph" w:customStyle="1" w:styleId="23">
    <w:name w:val="Основной шрифт абзаца2"/>
    <w:link w:val="24"/>
  </w:style>
  <w:style w:type="character" w:customStyle="1" w:styleId="24">
    <w:name w:val="Основной шрифт абзаца2"/>
    <w:link w:val="23"/>
  </w:style>
  <w:style w:type="paragraph" w:styleId="35">
    <w:name w:val="toc 3"/>
    <w:next w:val="a"/>
    <w:link w:val="36"/>
    <w:uiPriority w:val="39"/>
    <w:pPr>
      <w:ind w:left="400"/>
    </w:pPr>
    <w:rPr>
      <w:rFonts w:ascii="XO Thames" w:hAnsi="XO Thames"/>
      <w:sz w:val="28"/>
    </w:rPr>
  </w:style>
  <w:style w:type="character" w:customStyle="1" w:styleId="36">
    <w:name w:val="Оглавление 3 Знак"/>
    <w:link w:val="35"/>
    <w:rPr>
      <w:rFonts w:ascii="XO Thames" w:hAnsi="XO Thames"/>
      <w:sz w:val="28"/>
    </w:rPr>
  </w:style>
  <w:style w:type="paragraph" w:customStyle="1" w:styleId="af1">
    <w:name w:val="Текст (справка)"/>
    <w:basedOn w:val="a"/>
    <w:next w:val="a"/>
    <w:link w:val="af2"/>
    <w:pPr>
      <w:widowControl w:val="0"/>
      <w:spacing w:after="0" w:line="240" w:lineRule="auto"/>
      <w:ind w:left="170" w:right="170"/>
    </w:pPr>
    <w:rPr>
      <w:rFonts w:ascii="Times New Roman CYR" w:hAnsi="Times New Roman CYR"/>
      <w:sz w:val="24"/>
    </w:rPr>
  </w:style>
  <w:style w:type="character" w:customStyle="1" w:styleId="af2">
    <w:name w:val="Текст (справка)"/>
    <w:basedOn w:val="1"/>
    <w:link w:val="af1"/>
    <w:rPr>
      <w:rFonts w:ascii="Times New Roman CYR" w:hAnsi="Times New Roman CYR"/>
      <w:sz w:val="24"/>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paragraph" w:styleId="af3">
    <w:name w:val="List Paragraph"/>
    <w:basedOn w:val="a"/>
    <w:link w:val="af4"/>
    <w:pPr>
      <w:ind w:left="720"/>
      <w:contextualSpacing/>
    </w:pPr>
  </w:style>
  <w:style w:type="character" w:customStyle="1" w:styleId="af4">
    <w:name w:val="Абзац списка Знак"/>
    <w:basedOn w:val="1"/>
    <w:link w:val="af3"/>
  </w:style>
  <w:style w:type="paragraph" w:customStyle="1" w:styleId="af5">
    <w:name w:val="Нормальный (таблица)"/>
    <w:basedOn w:val="a"/>
    <w:next w:val="a"/>
    <w:link w:val="af6"/>
    <w:pPr>
      <w:widowControl w:val="0"/>
      <w:spacing w:after="0" w:line="240" w:lineRule="auto"/>
      <w:jc w:val="both"/>
    </w:pPr>
    <w:rPr>
      <w:rFonts w:ascii="Times New Roman CYR" w:hAnsi="Times New Roman CYR"/>
      <w:sz w:val="24"/>
    </w:rPr>
  </w:style>
  <w:style w:type="character" w:customStyle="1" w:styleId="af6">
    <w:name w:val="Нормальный (таблица)"/>
    <w:basedOn w:val="1"/>
    <w:link w:val="af5"/>
    <w:rPr>
      <w:rFonts w:ascii="Times New Roman CYR" w:hAnsi="Times New Roman CYR"/>
      <w:sz w:val="24"/>
    </w:rPr>
  </w:style>
  <w:style w:type="paragraph" w:customStyle="1" w:styleId="af7">
    <w:name w:val="Информация о версии"/>
    <w:basedOn w:val="af8"/>
    <w:next w:val="a"/>
    <w:link w:val="af9"/>
    <w:rPr>
      <w:i/>
    </w:rPr>
  </w:style>
  <w:style w:type="character" w:customStyle="1" w:styleId="af9">
    <w:name w:val="Информация о версии"/>
    <w:basedOn w:val="afa"/>
    <w:link w:val="af7"/>
    <w:rPr>
      <w:rFonts w:ascii="Times New Roman CYR" w:hAnsi="Times New Roman CYR"/>
      <w:i/>
      <w:color w:val="353842"/>
      <w:sz w:val="24"/>
    </w:rPr>
  </w:style>
  <w:style w:type="paragraph" w:customStyle="1" w:styleId="1e">
    <w:name w:val="Обычный1"/>
    <w:link w:val="1f"/>
  </w:style>
  <w:style w:type="character" w:customStyle="1" w:styleId="1f">
    <w:name w:val="Обычный1"/>
    <w:link w:val="1e"/>
  </w:style>
  <w:style w:type="paragraph" w:customStyle="1" w:styleId="1f0">
    <w:name w:val="Выделение1"/>
    <w:basedOn w:val="45"/>
    <w:link w:val="1f1"/>
    <w:rPr>
      <w:i/>
    </w:rPr>
  </w:style>
  <w:style w:type="character" w:customStyle="1" w:styleId="1f1">
    <w:name w:val="Выделение1"/>
    <w:basedOn w:val="46"/>
    <w:link w:val="1f0"/>
    <w:rPr>
      <w:i/>
    </w:rPr>
  </w:style>
  <w:style w:type="paragraph" w:customStyle="1" w:styleId="af8">
    <w:name w:val="Комментарий"/>
    <w:basedOn w:val="a"/>
    <w:next w:val="a"/>
    <w:link w:val="afa"/>
    <w:pPr>
      <w:widowControl w:val="0"/>
      <w:spacing w:before="75" w:after="0" w:line="240" w:lineRule="auto"/>
      <w:ind w:left="170"/>
      <w:jc w:val="both"/>
    </w:pPr>
    <w:rPr>
      <w:rFonts w:ascii="Times New Roman CYR" w:hAnsi="Times New Roman CYR"/>
      <w:color w:val="353842"/>
      <w:sz w:val="24"/>
    </w:rPr>
  </w:style>
  <w:style w:type="character" w:customStyle="1" w:styleId="afa">
    <w:name w:val="Комментарий"/>
    <w:basedOn w:val="1"/>
    <w:link w:val="af8"/>
    <w:rPr>
      <w:rFonts w:ascii="Times New Roman CYR" w:hAnsi="Times New Roman CYR"/>
      <w:color w:val="353842"/>
      <w:sz w:val="24"/>
    </w:rPr>
  </w:style>
  <w:style w:type="character" w:customStyle="1" w:styleId="50">
    <w:name w:val="Заголовок 5 Знак"/>
    <w:link w:val="5"/>
    <w:rPr>
      <w:rFonts w:ascii="XO Thames" w:hAnsi="XO Thames"/>
      <w:b/>
    </w:rPr>
  </w:style>
  <w:style w:type="paragraph" w:customStyle="1" w:styleId="25">
    <w:name w:val="Гиперссылка2"/>
    <w:link w:val="26"/>
    <w:rPr>
      <w:color w:val="0000FF"/>
      <w:u w:val="single"/>
    </w:rPr>
  </w:style>
  <w:style w:type="character" w:customStyle="1" w:styleId="26">
    <w:name w:val="Гиперссылка2"/>
    <w:link w:val="25"/>
    <w:rPr>
      <w:color w:val="0000FF"/>
      <w:u w:val="single"/>
    </w:rPr>
  </w:style>
  <w:style w:type="character" w:customStyle="1" w:styleId="11">
    <w:name w:val="Заголовок 1 Знак"/>
    <w:link w:val="10"/>
    <w:rPr>
      <w:rFonts w:ascii="XO Thames" w:hAnsi="XO Thames"/>
      <w:b/>
      <w:sz w:val="32"/>
    </w:rPr>
  </w:style>
  <w:style w:type="paragraph" w:customStyle="1" w:styleId="afb">
    <w:name w:val="Прижатый влево"/>
    <w:basedOn w:val="a"/>
    <w:next w:val="a"/>
    <w:link w:val="afc"/>
    <w:pPr>
      <w:widowControl w:val="0"/>
      <w:spacing w:after="0" w:line="240" w:lineRule="auto"/>
    </w:pPr>
    <w:rPr>
      <w:rFonts w:ascii="Times New Roman CYR" w:hAnsi="Times New Roman CYR"/>
      <w:sz w:val="24"/>
    </w:rPr>
  </w:style>
  <w:style w:type="character" w:customStyle="1" w:styleId="afc">
    <w:name w:val="Прижатый влево"/>
    <w:basedOn w:val="1"/>
    <w:link w:val="afb"/>
    <w:rPr>
      <w:rFonts w:ascii="Times New Roman CYR" w:hAnsi="Times New Roman CYR"/>
      <w:sz w:val="24"/>
    </w:rPr>
  </w:style>
  <w:style w:type="paragraph" w:customStyle="1" w:styleId="toc10">
    <w:name w:val="toc 10"/>
    <w:next w:val="a"/>
    <w:link w:val="toc100"/>
    <w:pPr>
      <w:ind w:left="1800"/>
    </w:pPr>
    <w:rPr>
      <w:rFonts w:ascii="XO Thames" w:hAnsi="XO Thames"/>
      <w:sz w:val="28"/>
    </w:rPr>
  </w:style>
  <w:style w:type="character" w:customStyle="1" w:styleId="toc100">
    <w:name w:val="toc 10"/>
    <w:link w:val="toc10"/>
    <w:rPr>
      <w:rFonts w:ascii="XO Thames" w:hAnsi="XO Thames"/>
      <w:sz w:val="28"/>
    </w:rPr>
  </w:style>
  <w:style w:type="paragraph" w:customStyle="1" w:styleId="47">
    <w:name w:val="Гиперссылка4"/>
    <w:link w:val="afd"/>
    <w:rPr>
      <w:color w:val="0000FF"/>
      <w:u w:val="single"/>
    </w:rPr>
  </w:style>
  <w:style w:type="character" w:styleId="afd">
    <w:name w:val="Hyperlink"/>
    <w:link w:val="47"/>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f2">
    <w:name w:val="toc 1"/>
    <w:next w:val="a"/>
    <w:link w:val="1f3"/>
    <w:uiPriority w:val="39"/>
    <w:rPr>
      <w:rFonts w:ascii="XO Thames" w:hAnsi="XO Thames"/>
      <w:b/>
      <w:sz w:val="28"/>
    </w:rPr>
  </w:style>
  <w:style w:type="character" w:customStyle="1" w:styleId="1f3">
    <w:name w:val="Оглавление 1 Знак"/>
    <w:link w:val="1f2"/>
    <w:rPr>
      <w:rFonts w:ascii="XO Thames" w:hAnsi="XO Thames"/>
      <w:b/>
      <w:sz w:val="28"/>
    </w:rPr>
  </w:style>
  <w:style w:type="paragraph" w:customStyle="1" w:styleId="s1">
    <w:name w:val="s_1"/>
    <w:basedOn w:val="a"/>
    <w:link w:val="s10"/>
    <w:pPr>
      <w:spacing w:beforeAutospacing="1" w:afterAutospacing="1" w:line="240" w:lineRule="auto"/>
    </w:pPr>
    <w:rPr>
      <w:rFonts w:ascii="Times New Roman" w:hAnsi="Times New Roman"/>
      <w:sz w:val="24"/>
    </w:rPr>
  </w:style>
  <w:style w:type="character" w:customStyle="1" w:styleId="s10">
    <w:name w:val="s_1"/>
    <w:basedOn w:val="1"/>
    <w:link w:val="s1"/>
    <w:rPr>
      <w:rFonts w:ascii="Times New Roman" w:hAnsi="Times New Roman"/>
      <w:sz w:val="24"/>
    </w:rPr>
  </w:style>
  <w:style w:type="paragraph" w:customStyle="1" w:styleId="1f4">
    <w:name w:val="Обычный1"/>
    <w:link w:val="1f5"/>
  </w:style>
  <w:style w:type="character" w:customStyle="1" w:styleId="1f5">
    <w:name w:val="Обычный1"/>
    <w:link w:val="1f4"/>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27">
    <w:name w:val="Гиперссылка2"/>
    <w:link w:val="28"/>
    <w:rPr>
      <w:color w:val="0000FF"/>
      <w:u w:val="single"/>
    </w:rPr>
  </w:style>
  <w:style w:type="character" w:customStyle="1" w:styleId="28">
    <w:name w:val="Гиперссылка2"/>
    <w:link w:val="27"/>
    <w:rPr>
      <w:color w:val="0000FF"/>
      <w:u w:val="single"/>
    </w:rPr>
  </w:style>
  <w:style w:type="paragraph" w:customStyle="1" w:styleId="1f6">
    <w:name w:val="Обычный1"/>
    <w:link w:val="1f7"/>
  </w:style>
  <w:style w:type="character" w:customStyle="1" w:styleId="1f7">
    <w:name w:val="Обычный1"/>
    <w:link w:val="1f6"/>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4">
    <w:name w:val="Текст информации об изменениях"/>
    <w:basedOn w:val="a"/>
    <w:next w:val="a"/>
    <w:link w:val="a6"/>
    <w:pPr>
      <w:widowControl w:val="0"/>
      <w:spacing w:after="0" w:line="240" w:lineRule="auto"/>
      <w:ind w:firstLine="720"/>
      <w:jc w:val="both"/>
    </w:pPr>
    <w:rPr>
      <w:rFonts w:ascii="Times New Roman CYR" w:hAnsi="Times New Roman CYR"/>
      <w:color w:val="353842"/>
      <w:sz w:val="20"/>
    </w:rPr>
  </w:style>
  <w:style w:type="character" w:customStyle="1" w:styleId="a6">
    <w:name w:val="Текст информации об изменениях"/>
    <w:basedOn w:val="1"/>
    <w:link w:val="a4"/>
    <w:rPr>
      <w:rFonts w:ascii="Times New Roman CYR" w:hAnsi="Times New Roman CYR"/>
      <w:color w:val="353842"/>
      <w:sz w:val="20"/>
    </w:rPr>
  </w:style>
  <w:style w:type="paragraph" w:customStyle="1" w:styleId="37">
    <w:name w:val="Гиперссылка3"/>
    <w:link w:val="38"/>
    <w:rPr>
      <w:color w:val="0000FF"/>
      <w:u w:val="single"/>
    </w:rPr>
  </w:style>
  <w:style w:type="character" w:customStyle="1" w:styleId="38">
    <w:name w:val="Гиперссылка3"/>
    <w:link w:val="37"/>
    <w:rPr>
      <w:color w:val="0000FF"/>
      <w:u w:val="single"/>
    </w:rPr>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fontstyle01">
    <w:name w:val="fontstyle01"/>
    <w:basedOn w:val="1a"/>
    <w:link w:val="fontstyle010"/>
    <w:rPr>
      <w:rFonts w:ascii="Times New Roman" w:hAnsi="Times New Roman"/>
      <w:sz w:val="24"/>
    </w:rPr>
  </w:style>
  <w:style w:type="character" w:customStyle="1" w:styleId="fontstyle010">
    <w:name w:val="fontstyle01"/>
    <w:basedOn w:val="1b"/>
    <w:link w:val="fontstyle01"/>
    <w:rPr>
      <w:rFonts w:ascii="Times New Roman" w:hAnsi="Times New Roman"/>
      <w:sz w:val="24"/>
    </w:rPr>
  </w:style>
  <w:style w:type="paragraph" w:customStyle="1" w:styleId="48">
    <w:name w:val="Гиперссылка4"/>
    <w:link w:val="49"/>
    <w:rPr>
      <w:color w:val="0000FF"/>
      <w:u w:val="single"/>
    </w:rPr>
  </w:style>
  <w:style w:type="character" w:customStyle="1" w:styleId="49">
    <w:name w:val="Гиперссылка4"/>
    <w:link w:val="48"/>
    <w:rPr>
      <w:color w:val="0000FF"/>
      <w:u w:val="single"/>
    </w:rPr>
  </w:style>
  <w:style w:type="paragraph" w:customStyle="1" w:styleId="51">
    <w:name w:val="Основной шрифт абзаца5"/>
  </w:style>
  <w:style w:type="paragraph" w:styleId="52">
    <w:name w:val="toc 5"/>
    <w:next w:val="a"/>
    <w:link w:val="53"/>
    <w:uiPriority w:val="39"/>
    <w:pPr>
      <w:ind w:left="800"/>
    </w:pPr>
    <w:rPr>
      <w:rFonts w:ascii="XO Thames" w:hAnsi="XO Thames"/>
      <w:sz w:val="28"/>
    </w:rPr>
  </w:style>
  <w:style w:type="character" w:customStyle="1" w:styleId="53">
    <w:name w:val="Оглавление 5 Знак"/>
    <w:link w:val="52"/>
    <w:rPr>
      <w:rFonts w:ascii="XO Thames" w:hAnsi="XO Thames"/>
      <w:sz w:val="28"/>
    </w:rPr>
  </w:style>
  <w:style w:type="paragraph" w:customStyle="1" w:styleId="45">
    <w:name w:val="Основной шрифт абзаца4"/>
    <w:link w:val="46"/>
  </w:style>
  <w:style w:type="character" w:customStyle="1" w:styleId="46">
    <w:name w:val="Основной шрифт абзаца4"/>
    <w:link w:val="45"/>
  </w:style>
  <w:style w:type="paragraph" w:customStyle="1" w:styleId="1f8">
    <w:name w:val="Обычный1"/>
    <w:link w:val="1f9"/>
  </w:style>
  <w:style w:type="character" w:customStyle="1" w:styleId="1f9">
    <w:name w:val="Обычный1"/>
    <w:link w:val="1f8"/>
  </w:style>
  <w:style w:type="paragraph" w:styleId="afe">
    <w:name w:val="Subtitle"/>
    <w:next w:val="a"/>
    <w:link w:val="aff"/>
    <w:uiPriority w:val="11"/>
    <w:qFormat/>
    <w:pPr>
      <w:jc w:val="both"/>
    </w:pPr>
    <w:rPr>
      <w:rFonts w:ascii="XO Thames" w:hAnsi="XO Thames"/>
      <w:i/>
      <w:sz w:val="24"/>
    </w:rPr>
  </w:style>
  <w:style w:type="character" w:customStyle="1" w:styleId="aff">
    <w:name w:val="Подзаголовок Знак"/>
    <w:link w:val="afe"/>
    <w:rPr>
      <w:rFonts w:ascii="XO Thames" w:hAnsi="XO Thames"/>
      <w:i/>
      <w:sz w:val="24"/>
    </w:rPr>
  </w:style>
  <w:style w:type="paragraph" w:customStyle="1" w:styleId="aff0">
    <w:name w:val="Подзаголовок для информации об изменениях"/>
    <w:basedOn w:val="a4"/>
    <w:next w:val="a"/>
    <w:link w:val="aff1"/>
    <w:rPr>
      <w:b/>
    </w:rPr>
  </w:style>
  <w:style w:type="character" w:customStyle="1" w:styleId="aff1">
    <w:name w:val="Подзаголовок для информации об изменениях"/>
    <w:basedOn w:val="a6"/>
    <w:link w:val="aff0"/>
    <w:rPr>
      <w:rFonts w:ascii="Times New Roman CYR" w:hAnsi="Times New Roman CYR"/>
      <w:b/>
      <w:color w:val="353842"/>
      <w:sz w:val="20"/>
    </w:rPr>
  </w:style>
  <w:style w:type="paragraph" w:styleId="aff2">
    <w:name w:val="Balloon Text"/>
    <w:basedOn w:val="a"/>
    <w:link w:val="aff3"/>
    <w:pPr>
      <w:spacing w:after="0" w:line="240" w:lineRule="auto"/>
    </w:pPr>
    <w:rPr>
      <w:rFonts w:ascii="Segoe UI" w:hAnsi="Segoe UI"/>
      <w:sz w:val="18"/>
    </w:rPr>
  </w:style>
  <w:style w:type="character" w:customStyle="1" w:styleId="aff3">
    <w:name w:val="Текст выноски Знак"/>
    <w:basedOn w:val="1"/>
    <w:link w:val="aff2"/>
    <w:rPr>
      <w:rFonts w:ascii="Segoe UI" w:hAnsi="Segoe UI"/>
      <w:sz w:val="18"/>
    </w:rPr>
  </w:style>
  <w:style w:type="paragraph" w:styleId="aff4">
    <w:name w:val="Title"/>
    <w:next w:val="a"/>
    <w:link w:val="aff5"/>
    <w:uiPriority w:val="10"/>
    <w:qFormat/>
    <w:pPr>
      <w:spacing w:before="567" w:after="567"/>
      <w:jc w:val="center"/>
    </w:pPr>
    <w:rPr>
      <w:rFonts w:ascii="XO Thames" w:hAnsi="XO Thames"/>
      <w:b/>
      <w:caps/>
      <w:sz w:val="40"/>
    </w:rPr>
  </w:style>
  <w:style w:type="character" w:customStyle="1" w:styleId="aff5">
    <w:name w:val="Название Знак"/>
    <w:link w:val="aff4"/>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fa">
    <w:name w:val="Гиперссылка1"/>
    <w:link w:val="1fb"/>
    <w:rPr>
      <w:color w:val="0000FF"/>
      <w:u w:val="single"/>
    </w:rPr>
  </w:style>
  <w:style w:type="character" w:customStyle="1" w:styleId="1fb">
    <w:name w:val="Гиперссылка1"/>
    <w:link w:val="1fa"/>
    <w:rPr>
      <w:color w:val="0000FF"/>
      <w:u w:val="single"/>
    </w:rPr>
  </w:style>
  <w:style w:type="paragraph" w:styleId="aff6">
    <w:name w:val="footer"/>
    <w:basedOn w:val="a"/>
    <w:link w:val="aff7"/>
    <w:pPr>
      <w:tabs>
        <w:tab w:val="center" w:pos="4677"/>
        <w:tab w:val="right" w:pos="9355"/>
      </w:tabs>
      <w:spacing w:after="0" w:line="240" w:lineRule="auto"/>
    </w:pPr>
    <w:rPr>
      <w:rFonts w:ascii="Times New Roman" w:hAnsi="Times New Roman"/>
      <w:sz w:val="28"/>
    </w:rPr>
  </w:style>
  <w:style w:type="character" w:customStyle="1" w:styleId="aff7">
    <w:name w:val="Нижний колонтитул Знак"/>
    <w:basedOn w:val="1"/>
    <w:link w:val="aff6"/>
    <w:rPr>
      <w:rFonts w:ascii="Times New Roman" w:hAnsi="Times New Roman"/>
      <w:sz w:val="28"/>
    </w:rPr>
  </w:style>
  <w:style w:type="character" w:customStyle="1" w:styleId="20">
    <w:name w:val="Заголовок 2 Знак"/>
    <w:link w:val="2"/>
    <w:rPr>
      <w:rFonts w:ascii="XO Thames" w:hAnsi="XO Thames"/>
      <w:b/>
      <w:sz w:val="28"/>
    </w:rPr>
  </w:style>
  <w:style w:type="paragraph" w:customStyle="1" w:styleId="1fc">
    <w:name w:val="Обычный1"/>
    <w:link w:val="1fd"/>
  </w:style>
  <w:style w:type="character" w:customStyle="1" w:styleId="1fd">
    <w:name w:val="Обычный1"/>
    <w:link w:val="1fc"/>
  </w:style>
  <w:style w:type="table" w:customStyle="1" w:styleId="29">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8">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e">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9">
    <w:name w:val="Содержимое таблицы"/>
    <w:basedOn w:val="a"/>
    <w:qFormat/>
    <w:rsid w:val="00955283"/>
    <w:pPr>
      <w:widowControl w:val="0"/>
      <w:suppressLineNumbers/>
      <w:suppressAutoHyphens/>
      <w:overflowPunct w:val="0"/>
      <w:spacing w:after="0" w:line="240" w:lineRule="auto"/>
    </w:pPr>
    <w:rPr>
      <w:rFonts w:ascii="Tempora LGC Uni" w:eastAsia="Tahoma" w:hAnsi="Tempora LGC Uni" w:cs="Lohit Devanagari"/>
      <w:color w:val="auto"/>
      <w:kern w:val="2"/>
      <w:sz w:val="24"/>
      <w:szCs w:val="24"/>
      <w:lang w:eastAsia="zh-CN" w:bidi="hi-IN"/>
    </w:rPr>
  </w:style>
  <w:style w:type="paragraph" w:customStyle="1" w:styleId="ConsPlusNormal">
    <w:name w:val="ConsPlusNormal"/>
    <w:rsid w:val="00756BB7"/>
    <w:pPr>
      <w:widowControl w:val="0"/>
      <w:autoSpaceDE w:val="0"/>
      <w:autoSpaceDN w:val="0"/>
      <w:spacing w:after="0" w:line="240" w:lineRule="auto"/>
    </w:pPr>
    <w:rPr>
      <w:rFonts w:ascii="Calibri" w:eastAsiaTheme="minorEastAsia" w:hAnsi="Calibri" w:cs="Calibr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0828330/" TargetMode="External"/><Relationship Id="rId18" Type="http://schemas.openxmlformats.org/officeDocument/2006/relationships/hyperlink" Target="https://internet.garant.ru/document/redirect/74404210/0" TargetMode="External"/><Relationship Id="rId26" Type="http://schemas.openxmlformats.org/officeDocument/2006/relationships/hyperlink" Target="consultantplus://offline/ref=36EC82E42351E8F62944EA45B5CD5F236FADE5102710B7F63D32C3714125364F09FA71561EFC60D8AEF61295F680BEFE9E744E46081Bk4V5C" TargetMode="External"/><Relationship Id="rId39" Type="http://schemas.openxmlformats.org/officeDocument/2006/relationships/fontTable" Target="fontTable.xml"/><Relationship Id="rId21" Type="http://schemas.openxmlformats.org/officeDocument/2006/relationships/hyperlink" Target="consultantplus://offline/ref=36EC82E42351E8F62944F448A3A103276DA2BF1A2E18B9A4616EC5261E75301A49BA77005CBB6FD2FAA757C5FA8BEFB1DA245D440D0746DFF2840F4CkFV3C" TargetMode="External"/><Relationship Id="rId34" Type="http://schemas.openxmlformats.org/officeDocument/2006/relationships/hyperlink" Target="consultantplus://offline/ref=36EC82E42351E8F62944EA45B5CD5F2368A0E5102B10B7F63D32C3714125364F09FA71551FFF62D3F2AC0291BFD5B6E09B6F5041161B46D8kEVFC" TargetMode="External"/><Relationship Id="rId7" Type="http://schemas.openxmlformats.org/officeDocument/2006/relationships/image" Target="media/image1.jpeg"/><Relationship Id="rId12" Type="http://schemas.openxmlformats.org/officeDocument/2006/relationships/hyperlink" Target="https://base.garant.ru/104540/" TargetMode="External"/><Relationship Id="rId17" Type="http://schemas.openxmlformats.org/officeDocument/2006/relationships/hyperlink" Target="https://base.garant.ru/71343400/" TargetMode="External"/><Relationship Id="rId25" Type="http://schemas.openxmlformats.org/officeDocument/2006/relationships/hyperlink" Target="file:///D:/&#1052;&#1086;&#1080;%20&#1076;&#1086;&#1082;&#1091;&#1084;&#1077;&#1085;&#1090;&#1099;/&#1056;&#1072;&#1073;&#1086;&#1095;&#1080;&#1081;%20&#1089;&#1090;&#1086;&#1083;/&#1088;&#1072;&#1079;&#1088;&#1072;&#1073;&#1086;&#1090;&#1082;&#1072;%20&#1085;&#1086;&#1074;.%20&#1043;&#1055;%203%20&#1082;&#1074;.%202023/&#1080;&#1079;&#1084;%20&#1074;%20&#1043;&#1055;%20&#1089;%202024/&#1055;&#1055;%20%20&#1056;&#1060;%20&#1086;&#1090;%2030%20&#1089;&#1077;&#1085;&#1090;&#1103;&#1073;&#1088;&#1103;%202021%20&#1075;%20N%201661%20&#1054;&#1073;%20&#1091;&#1090;&#1074;&#1077;&#1088;&#1078;&#1076;&#1077;&#1085;&#1080;&#1080;%20&#1075;&#1086;&#1089;&#1091;&#1076;%20(4).rtf" TargetMode="External"/><Relationship Id="rId33" Type="http://schemas.openxmlformats.org/officeDocument/2006/relationships/hyperlink" Target="consultantplus://offline/ref=36EC82E42351E8F62944EA45B5CD5F236FADE5102710B7F63D32C3714125364F09FA71561EFC6BD8AEF61295F680BEFE9E744E46081Bk4V5C"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base.garant.ru/405679061/" TargetMode="External"/><Relationship Id="rId20" Type="http://schemas.openxmlformats.org/officeDocument/2006/relationships/hyperlink" Target="consultantplus://offline/ref=36EC82E42351E8F62944EA45B5CD5F236FADE5102710B7F63D32C3714125364F09FA71561EFC60D8AEF61295F680BEFE9E744E46081Bk4V5C" TargetMode="External"/><Relationship Id="rId29" Type="http://schemas.openxmlformats.org/officeDocument/2006/relationships/hyperlink" Target="consultantplus://offline/ref=36EC82E42351E8F62944EA45B5CD5F236FADE5102710B7F63D32C3714125364F09FA71551FFC64D1FCAC0291BFD5B6E09B6F5041161B46D8kEVF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402845784/" TargetMode="External"/><Relationship Id="rId24" Type="http://schemas.openxmlformats.org/officeDocument/2006/relationships/hyperlink" Target="consultantplus://offline/ref=36EC82E42351E8F62944EA45B5CD5F236FADE5102710B7F63D32C3714125364F09FA715619FA65D8AEF61295F680BEFE9E744E46081Bk4V5C" TargetMode="External"/><Relationship Id="rId32" Type="http://schemas.openxmlformats.org/officeDocument/2006/relationships/hyperlink" Target="file:///D:/&#1052;&#1086;&#1080;%20&#1076;&#1086;&#1082;&#1091;&#1084;&#1077;&#1085;&#1090;&#1099;/&#1056;&#1072;&#1073;&#1086;&#1095;&#1080;&#1081;%20&#1089;&#1090;&#1086;&#1083;/&#1088;&#1072;&#1079;&#1088;&#1072;&#1073;&#1086;&#1090;&#1082;&#1072;%20&#1085;&#1086;&#1074;.%20&#1043;&#1055;%203%20&#1082;&#1074;.%202023/&#1080;&#1079;&#1084;%20&#1074;%20&#1043;&#1055;%20&#1089;%202024/&#1055;&#1055;%20%20&#1056;&#1060;%20&#1086;&#1090;%2030%20&#1089;&#1077;&#1085;&#1090;&#1103;&#1073;&#1088;&#1103;%202021%20&#1075;%20N%201661%20&#1054;&#1073;%20&#1091;&#1090;&#1074;&#1077;&#1088;&#1078;&#1076;&#1077;&#1085;&#1080;&#1080;%20&#1075;&#1086;&#1089;&#1091;&#1076;%20(4).rtf" TargetMode="External"/><Relationship Id="rId37" Type="http://schemas.openxmlformats.org/officeDocument/2006/relationships/hyperlink" Target="consultantplus://offline/ref=EDB3936158C08288D2ECA47815E14F45C034B884AF361504C078B1382E1C2DA01FF990A8D64F4EE6C9C83AF4C0AE4047U2pEW"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ase.garant.ru/401425792/" TargetMode="External"/><Relationship Id="rId23" Type="http://schemas.openxmlformats.org/officeDocument/2006/relationships/image" Target="media/image2.wmf"/><Relationship Id="rId28" Type="http://schemas.openxmlformats.org/officeDocument/2006/relationships/hyperlink" Target="consultantplus://offline/ref=36EC82E42351E8F62944F448A3A103276DA2BF1A2E17B5A36363C5261E75301A49BA77005CBB6FD2FAA756C1FB8BEFB1DA245D440D0746DFF2840F4CkFV3C" TargetMode="External"/><Relationship Id="rId36" Type="http://schemas.openxmlformats.org/officeDocument/2006/relationships/hyperlink" Target="consultantplus://offline/ref=36EC82E42351E8F62944EA45B5CD5F236FADE5102710B7F63D32C3714125364F09FA715017F76987ABE303CDFB85A5E09B6F52440Ak1VAC" TargetMode="External"/><Relationship Id="rId10" Type="http://schemas.openxmlformats.org/officeDocument/2006/relationships/hyperlink" Target="https://base.garant.ru/72185936/" TargetMode="External"/><Relationship Id="rId19" Type="http://schemas.openxmlformats.org/officeDocument/2006/relationships/hyperlink" Target="file:///D:/&#1052;&#1086;&#1080;%20&#1076;&#1086;&#1082;&#1091;&#1084;&#1077;&#1085;&#1090;&#1099;/&#1056;&#1072;&#1073;&#1086;&#1095;&#1080;&#1081;%20&#1089;&#1090;&#1086;&#1083;/&#1088;&#1072;&#1079;&#1088;&#1072;&#1073;&#1086;&#1090;&#1082;&#1072;%20&#1085;&#1086;&#1074;.%20&#1043;&#1055;%203%20&#1082;&#1074;.%202023/&#1080;&#1079;&#1084;%20&#1074;%20&#1043;&#1055;%20&#1089;%202024/&#1055;&#1055;%20%20&#1056;&#1060;%20&#1086;&#1090;%2030%20&#1089;&#1077;&#1085;&#1090;&#1103;&#1073;&#1088;&#1103;%202021%20&#1075;%20N%201661%20&#1054;&#1073;%20&#1091;&#1090;&#1074;&#1077;&#1088;&#1078;&#1076;&#1077;&#1085;&#1080;&#1080;%20&#1075;&#1086;&#1089;&#1091;&#1076;%20(4).rtf" TargetMode="External"/><Relationship Id="rId31" Type="http://schemas.openxmlformats.org/officeDocument/2006/relationships/hyperlink" Target="consultantplus://offline/ref=36EC82E42351E8F62944EA45B5CD5F236FADE5102710B7F63D32C3714125364F09FA715619FA65D8AEF61295F680BEFE9E744E46081Bk4V5C" TargetMode="External"/><Relationship Id="rId4" Type="http://schemas.openxmlformats.org/officeDocument/2006/relationships/webSettings" Target="webSettings.xml"/><Relationship Id="rId9" Type="http://schemas.openxmlformats.org/officeDocument/2006/relationships/hyperlink" Target="https://internet.garant.ru/document/redirect/74966492/0" TargetMode="External"/><Relationship Id="rId14" Type="http://schemas.openxmlformats.org/officeDocument/2006/relationships/hyperlink" Target="https://base.garant.ru/74404210/" TargetMode="External"/><Relationship Id="rId22" Type="http://schemas.openxmlformats.org/officeDocument/2006/relationships/hyperlink" Target="consultantplus://offline/ref=36EC82E42351E8F62944EA45B5CD5F236FADE5102710B7F63D32C3714125364F09FA71551FFC64D1FCAC0291BFD5B6E09B6F5041161B46D8kEVFC" TargetMode="External"/><Relationship Id="rId27" Type="http://schemas.openxmlformats.org/officeDocument/2006/relationships/hyperlink" Target="consultantplus://offline/ref=36EC82E42351E8F62944F448A3A103276DA2BF1A2E18B9A4616EC5261E75301A49BA77005CBB6FD2FAA757C5FA8BEFB1DA245D440D0746DFF2840F4CkFV3C" TargetMode="External"/><Relationship Id="rId30" Type="http://schemas.openxmlformats.org/officeDocument/2006/relationships/image" Target="media/image3.wmf"/><Relationship Id="rId35" Type="http://schemas.openxmlformats.org/officeDocument/2006/relationships/hyperlink" Target="consultantplus://offline/ref=36EC82E42351E8F62944EA45B5CD5F236AADE9172C14B7F63D32C3714125364F09FA71551FFF62D2F8AC0291BFD5B6E09B6F5041161B46D8kEVFC" TargetMode="External"/><Relationship Id="rId8" Type="http://schemas.openxmlformats.org/officeDocument/2006/relationships/hyperlink" Target="https://internet.garant.ru/document/redirect/74966492/100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625</TotalTime>
  <Pages>27</Pages>
  <Words>10382</Words>
  <Characters>59182</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Пегуров Владимир Александрович</cp:lastModifiedBy>
  <cp:revision>14</cp:revision>
  <dcterms:created xsi:type="dcterms:W3CDTF">2023-12-24T06:51:00Z</dcterms:created>
  <dcterms:modified xsi:type="dcterms:W3CDTF">2023-12-25T05:27:00Z</dcterms:modified>
</cp:coreProperties>
</file>