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3" name="Picture 3"/>
            <a:graphic>
              <a:graphicData uri="http://schemas.openxmlformats.org/drawingml/2006/picture">
                <pic:pic>
                  <pic:nvPicPr>
                    <pic:cNvPr hidden="false" id="2" name="Picture 2"/>
                    <pic:cNvPicPr preferRelativeResize="true"/>
                  </pic:nvPicPr>
                  <pic:blipFill>
                    <a:blip r:embed="rId3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9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МИНИСТЕРСТВО КУЛЬТУРЫ</w:t>
      </w:r>
    </w:p>
    <w:p w14:paraId="0A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B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0C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ПРИКАЗ</w:t>
      </w:r>
    </w:p>
    <w:p w14:paraId="0D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E000000">
      <w:pPr>
        <w:spacing w:after="0" w:line="240" w:lineRule="auto"/>
        <w:ind w:firstLine="709" w:left="0"/>
        <w:jc w:val="center"/>
        <w:rPr>
          <w:rFonts w:ascii="Times New Roman" w:hAnsi="Times New Roman"/>
          <w:sz w:val="20"/>
        </w:rPr>
      </w:pPr>
    </w:p>
    <w:tbl>
      <w:tblPr>
        <w:tblInd w:type="dxa" w:w="0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Borders>
              <w:top w:sz="4" w:val="nil"/>
              <w:left w:sz="4" w:val="nil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F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</w:p>
        </w:tc>
      </w:tr>
      <w:tr>
        <w:trPr>
          <w:trHeight w:hRule="atLeast" w:val="247"/>
        </w:trPr>
        <w:tc>
          <w:tcPr>
            <w:tcW w:type="dxa" w:w="4253"/>
            <w:tcBorders>
              <w:left w:sz="4" w:val="nil"/>
              <w:bottom w:sz="4" w:val="nil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  <w:u w:val="single"/>
              </w:rPr>
            </w:pPr>
            <w:r>
              <w:rPr>
                <w:rFonts w:ascii="Times New Roman" w:hAnsi="Times New Roman"/>
                <w:sz w:val="22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top w:type="dxa" w:w="0"/>
              <w:left w:type="dxa" w:w="0"/>
              <w:bottom w:type="dxa" w:w="0"/>
              <w:right w:type="dxa" w:w="0"/>
            </w:tcMar>
          </w:tcPr>
          <w:p w14:paraId="11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Ind w:type="dxa" w:w="0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9637"/>
      </w:tblGrid>
      <w:tr>
        <w:tc>
          <w:tcPr>
            <w:tcW w:type="dxa" w:w="9637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00000">
            <w:pPr>
              <w:spacing w:after="0" w:line="240" w:lineRule="auto"/>
              <w:ind/>
              <w:jc w:val="center"/>
              <w:rPr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sz w:val="28"/>
              </w:rPr>
              <w:t>Об утверждени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>и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 xml:space="preserve"> У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 xml:space="preserve">става 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>к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>раевого государственного бюджетного учреждения «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>Камчатский центр народного творчества»</w:t>
            </w:r>
          </w:p>
        </w:tc>
      </w:tr>
    </w:tbl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5000000">
      <w:pPr>
        <w:spacing w:after="0" w:line="240" w:lineRule="auto"/>
        <w:ind w:firstLine="0" w:left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ПРИКАЗЫВАЮ</w:t>
      </w:r>
      <w:r>
        <w:rPr>
          <w:rFonts w:ascii="Times New Roman" w:hAnsi="Times New Roman"/>
          <w:sz w:val="28"/>
        </w:rPr>
        <w:t>:</w:t>
      </w:r>
    </w:p>
    <w:p w14:paraId="16000000">
      <w:pPr>
        <w:widowControl w:val="1"/>
        <w:tabs>
          <w:tab w:leader="none" w:pos="6235" w:val="left"/>
        </w:tabs>
        <w:spacing w:after="0" w:line="240" w:lineRule="auto"/>
        <w:ind w:firstLine="0" w:left="0"/>
        <w:jc w:val="both"/>
        <w:rPr>
          <w:rFonts w:ascii="Times New Roman" w:hAnsi="Times New Roman"/>
          <w:color w:val="000000"/>
          <w:sz w:val="28"/>
        </w:rPr>
      </w:pPr>
    </w:p>
    <w:p w14:paraId="17000000">
      <w:pPr>
        <w:numPr>
          <w:numId w:val="1"/>
        </w:numPr>
        <w:spacing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Утвердить Устав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 xml:space="preserve">раевого государственного бюджетного учреждения «Камчатский центр народного творчества» </w:t>
      </w:r>
      <w:r>
        <w:rPr>
          <w:rFonts w:ascii="Times New Roman" w:hAnsi="Times New Roman"/>
          <w:sz w:val="28"/>
        </w:rPr>
        <w:t xml:space="preserve">(далее – </w:t>
      </w:r>
      <w:r>
        <w:rPr>
          <w:rFonts w:ascii="Times New Roman" w:hAnsi="Times New Roman"/>
          <w:sz w:val="28"/>
        </w:rPr>
        <w:t>КГБУ «КЦНТ»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 xml:space="preserve"> в новой редак</w:t>
      </w:r>
      <w:r>
        <w:rPr>
          <w:rFonts w:ascii="Times New Roman" w:hAnsi="Times New Roman"/>
          <w:b w:val="0"/>
          <w:sz w:val="28"/>
        </w:rPr>
        <w:t>ции согласно приложению к настоящему приказу.</w:t>
      </w:r>
    </w:p>
    <w:p w14:paraId="18000000">
      <w:pPr>
        <w:numPr>
          <w:numId w:val="1"/>
        </w:numPr>
        <w:spacing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Врио директора </w:t>
      </w:r>
      <w:r>
        <w:rPr>
          <w:rFonts w:ascii="Times New Roman" w:hAnsi="Times New Roman"/>
          <w:sz w:val="28"/>
        </w:rPr>
        <w:t>КГБУ «КЦНТ» Бобровой И.А</w:t>
      </w:r>
      <w:r>
        <w:rPr>
          <w:rFonts w:ascii="Times New Roman" w:hAnsi="Times New Roman"/>
          <w:color w:val="000000"/>
          <w:sz w:val="28"/>
        </w:rPr>
        <w:t xml:space="preserve">. выступить заявителем при государственной регистрации Устава </w:t>
      </w:r>
      <w:r>
        <w:rPr>
          <w:rFonts w:ascii="Times New Roman" w:hAnsi="Times New Roman"/>
          <w:sz w:val="28"/>
        </w:rPr>
        <w:t>КГБУ «КЦНТ»</w:t>
      </w:r>
      <w:r>
        <w:rPr>
          <w:rFonts w:ascii="Times New Roman" w:hAnsi="Times New Roman"/>
          <w:color w:val="000000"/>
          <w:sz w:val="28"/>
        </w:rPr>
        <w:t>.</w:t>
      </w:r>
    </w:p>
    <w:p w14:paraId="1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Ind w:type="dxa" w:w="0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2976"/>
        <w:gridCol w:w="4393"/>
        <w:gridCol w:w="2268"/>
      </w:tblGrid>
      <w:tr>
        <w:trPr>
          <w:trHeight w:hRule="atLeast" w:val="1858"/>
        </w:trPr>
        <w:tc>
          <w:tcPr>
            <w:tcW w:type="dxa" w:w="2976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C000000">
            <w:pPr>
              <w:spacing w:after="0" w:line="240" w:lineRule="auto"/>
              <w:ind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Министр</w:t>
            </w:r>
          </w:p>
          <w:p w14:paraId="1D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393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E000000">
            <w:pPr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background1" w:val="FFFFFF"/>
                <w:sz w:val="24"/>
              </w:rPr>
              <w:t>[горизонтальный штамп подписи 1]</w:t>
            </w:r>
          </w:p>
        </w:tc>
        <w:tc>
          <w:tcPr>
            <w:tcW w:type="dxa" w:w="2268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F00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О.И. Прокопенко</w:t>
            </w:r>
          </w:p>
        </w:tc>
      </w:tr>
    </w:tbl>
    <w:p w14:paraId="20000000"/>
    <w:p w14:paraId="21000000"/>
    <w:p w14:paraId="22000000"/>
    <w:p w14:paraId="23000000">
      <w:pPr>
        <w:widowControl w:val="0"/>
        <w:tabs>
          <w:tab w:leader="none" w:pos="8222" w:val="left"/>
        </w:tabs>
        <w:spacing w:after="0" w:line="240" w:lineRule="auto"/>
        <w:ind w:firstLine="5103" w:left="0" w:right="-2"/>
        <w:rPr>
          <w:rFonts w:ascii="Times New Roman" w:hAnsi="Times New Roman"/>
          <w:sz w:val="28"/>
        </w:rPr>
      </w:pPr>
    </w:p>
    <w:p w14:paraId="24000000">
      <w:pPr>
        <w:widowControl w:val="0"/>
        <w:tabs>
          <w:tab w:leader="none" w:pos="8222" w:val="left"/>
        </w:tabs>
        <w:spacing w:after="0" w:line="240" w:lineRule="auto"/>
        <w:ind w:firstLine="5103" w:left="0" w:right="-2"/>
        <w:rPr>
          <w:rFonts w:ascii="Times New Roman" w:hAnsi="Times New Roman"/>
          <w:sz w:val="28"/>
        </w:rPr>
      </w:pPr>
    </w:p>
    <w:p w14:paraId="25000000">
      <w:pPr>
        <w:widowControl w:val="0"/>
        <w:tabs>
          <w:tab w:leader="none" w:pos="8222" w:val="left"/>
        </w:tabs>
        <w:spacing w:after="0" w:line="240" w:lineRule="auto"/>
        <w:ind w:firstLine="5103" w:left="0" w:right="-2"/>
        <w:rPr>
          <w:rFonts w:ascii="Times New Roman" w:hAnsi="Times New Roman"/>
          <w:sz w:val="28"/>
        </w:rPr>
      </w:pPr>
    </w:p>
    <w:p w14:paraId="26000000">
      <w:pPr>
        <w:widowControl w:val="0"/>
        <w:tabs>
          <w:tab w:leader="none" w:pos="8222" w:val="left"/>
        </w:tabs>
        <w:spacing w:after="0" w:line="240" w:lineRule="auto"/>
        <w:ind w:firstLine="5103" w:left="0" w:right="-2"/>
        <w:rPr>
          <w:rFonts w:ascii="Times New Roman" w:hAnsi="Times New Roman"/>
          <w:sz w:val="28"/>
        </w:rPr>
      </w:pPr>
    </w:p>
    <w:p w14:paraId="27000000">
      <w:pPr>
        <w:widowControl w:val="0"/>
        <w:tabs>
          <w:tab w:leader="none" w:pos="8222" w:val="left"/>
        </w:tabs>
        <w:spacing w:after="0" w:line="240" w:lineRule="auto"/>
        <w:ind w:firstLine="5103" w:left="0" w:right="-2"/>
        <w:rPr>
          <w:rFonts w:ascii="Times New Roman" w:hAnsi="Times New Roman"/>
          <w:sz w:val="28"/>
        </w:rPr>
      </w:pPr>
    </w:p>
    <w:p w14:paraId="28000000">
      <w:pPr>
        <w:widowControl w:val="0"/>
        <w:tabs>
          <w:tab w:leader="none" w:pos="8222" w:val="left"/>
        </w:tabs>
        <w:spacing w:after="0" w:line="240" w:lineRule="auto"/>
        <w:ind w:firstLine="5103" w:left="0" w:right="-2"/>
        <w:rPr>
          <w:rFonts w:ascii="Times New Roman" w:hAnsi="Times New Roman"/>
          <w:sz w:val="28"/>
        </w:rPr>
      </w:pPr>
    </w:p>
    <w:p w14:paraId="29000000">
      <w:pPr>
        <w:widowControl w:val="0"/>
        <w:tabs>
          <w:tab w:leader="none" w:pos="8222" w:val="left"/>
        </w:tabs>
        <w:spacing w:after="0" w:line="240" w:lineRule="auto"/>
        <w:ind w:firstLine="5103" w:left="0" w:right="-2"/>
        <w:rPr>
          <w:rFonts w:ascii="Times New Roman" w:hAnsi="Times New Roman"/>
          <w:sz w:val="28"/>
        </w:rPr>
      </w:pPr>
    </w:p>
    <w:p w14:paraId="2A000000">
      <w:pPr>
        <w:widowControl w:val="0"/>
        <w:tabs>
          <w:tab w:leader="none" w:pos="8222" w:val="left"/>
        </w:tabs>
        <w:spacing w:after="0" w:line="240" w:lineRule="auto"/>
        <w:ind w:firstLine="5103" w:left="0" w:right="-2"/>
        <w:rPr>
          <w:rFonts w:ascii="Times New Roman" w:hAnsi="Times New Roman"/>
          <w:sz w:val="28"/>
        </w:rPr>
      </w:pPr>
    </w:p>
    <w:p w14:paraId="2B000000">
      <w:pPr>
        <w:widowControl w:val="0"/>
        <w:tabs>
          <w:tab w:leader="none" w:pos="8222" w:val="left"/>
        </w:tabs>
        <w:spacing w:after="0" w:line="240" w:lineRule="auto"/>
        <w:ind w:firstLine="5103" w:left="0" w:right="-2"/>
        <w:rPr>
          <w:rFonts w:ascii="Times New Roman" w:hAnsi="Times New Roman"/>
          <w:sz w:val="28"/>
        </w:rPr>
      </w:pPr>
    </w:p>
    <w:p w14:paraId="2C000000">
      <w:pPr>
        <w:widowControl w:val="0"/>
        <w:tabs>
          <w:tab w:leader="none" w:pos="8222" w:val="left"/>
        </w:tabs>
        <w:spacing w:after="0" w:line="240" w:lineRule="auto"/>
        <w:ind w:firstLine="5103" w:left="0"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к приказу Министерства</w:t>
      </w:r>
    </w:p>
    <w:p w14:paraId="2D000000">
      <w:pPr>
        <w:widowControl w:val="0"/>
        <w:spacing w:after="0" w:line="240" w:lineRule="auto"/>
        <w:ind w:firstLine="0" w:left="5103"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культуры Камчатского </w:t>
      </w:r>
      <w:r>
        <w:rPr>
          <w:rFonts w:ascii="Times New Roman" w:hAnsi="Times New Roman"/>
          <w:sz w:val="28"/>
        </w:rPr>
        <w:t>края</w:t>
      </w:r>
    </w:p>
    <w:tbl>
      <w:tblPr>
        <w:tblInd w:type="dxa" w:w="5061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14"/>
        <w:gridCol w:w="1869"/>
        <w:gridCol w:w="486"/>
        <w:gridCol w:w="1701"/>
      </w:tblGrid>
      <w:tr>
        <w:tc>
          <w:tcPr>
            <w:tcW w:type="dxa" w:w="414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00000">
            <w:pPr>
              <w:spacing w:after="60"/>
              <w:ind w:firstLine="0" w:left="-65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type="dxa" w:w="186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00000">
            <w:pPr>
              <w:spacing w:after="60"/>
              <w:ind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</w:t>
            </w:r>
            <w:r>
              <w:rPr>
                <w:rFonts w:ascii="Times New Roman" w:hAnsi="Times New Roman"/>
                <w:color w:themeColor="background1" w:val="FFFFFF"/>
                <w:sz w:val="28"/>
              </w:rPr>
              <w:t>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EGDATESTAMP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]</w:t>
            </w:r>
          </w:p>
        </w:tc>
        <w:tc>
          <w:tcPr>
            <w:tcW w:type="dxa" w:w="486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00000">
            <w:pPr>
              <w:spacing w:after="60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type="dxa" w:w="1701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00000">
            <w:pPr>
              <w:spacing w:after="60"/>
              <w:ind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EGNUMSTAMP]</w:t>
            </w:r>
          </w:p>
        </w:tc>
      </w:tr>
    </w:tbl>
    <w:p w14:paraId="32000000">
      <w:pPr>
        <w:pStyle w:val="Style_2"/>
        <w:spacing w:after="40" w:before="40"/>
        <w:ind w:firstLine="709" w:left="0" w:right="0"/>
        <w:jc w:val="center"/>
        <w:rPr>
          <w:rFonts w:ascii="Times New Roman" w:hAnsi="Times New Roman"/>
          <w:b w:val="1"/>
          <w:sz w:val="28"/>
        </w:rPr>
      </w:pPr>
    </w:p>
    <w:p w14:paraId="33000000">
      <w:pPr>
        <w:pStyle w:val="Style_2"/>
        <w:spacing w:line="240" w:lineRule="auto"/>
        <w:ind w:firstLine="709" w:left="0"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Устав</w:t>
      </w:r>
    </w:p>
    <w:p w14:paraId="34000000">
      <w:pPr>
        <w:pStyle w:val="Style_2"/>
        <w:spacing w:line="240" w:lineRule="auto"/>
        <w:ind w:firstLine="709" w:left="0"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краевого государственного бюджетного учреждения</w:t>
      </w:r>
    </w:p>
    <w:p w14:paraId="35000000">
      <w:pPr>
        <w:pStyle w:val="Style_4"/>
        <w:spacing w:after="0" w:before="0" w:line="240" w:lineRule="auto"/>
        <w:ind w:firstLine="709" w:left="0" w:right="0"/>
        <w:jc w:val="center"/>
        <w:rPr>
          <w:sz w:val="28"/>
        </w:rPr>
      </w:pPr>
      <w:r>
        <w:rPr>
          <w:sz w:val="28"/>
        </w:rPr>
        <w:t>«Камчатский центр народного творчества»</w:t>
      </w:r>
    </w:p>
    <w:p w14:paraId="36000000">
      <w:pPr>
        <w:pStyle w:val="Style_2"/>
        <w:spacing w:after="40" w:before="40"/>
        <w:ind w:firstLine="709" w:left="0" w:right="0"/>
        <w:jc w:val="center"/>
        <w:rPr>
          <w:rFonts w:ascii="Times New Roman" w:hAnsi="Times New Roman"/>
          <w:sz w:val="28"/>
        </w:rPr>
      </w:pPr>
    </w:p>
    <w:p w14:paraId="37000000">
      <w:pPr>
        <w:pStyle w:val="Style_2"/>
        <w:spacing w:after="40" w:before="40"/>
        <w:ind w:firstLine="709" w:left="0" w:right="0"/>
        <w:jc w:val="center"/>
      </w:pPr>
      <w:r>
        <w:rPr>
          <w:rFonts w:ascii="Times New Roman" w:hAnsi="Times New Roman"/>
          <w:sz w:val="28"/>
        </w:rPr>
        <w:t>1. Общие положения</w:t>
      </w:r>
    </w:p>
    <w:p w14:paraId="38000000">
      <w:pPr>
        <w:pStyle w:val="Style_2"/>
        <w:spacing w:after="40" w:before="40"/>
        <w:ind w:firstLine="709" w:left="0" w:right="0"/>
        <w:jc w:val="center"/>
        <w:rPr>
          <w:rFonts w:ascii="Times New Roman" w:hAnsi="Times New Roman"/>
          <w:b w:val="1"/>
          <w:sz w:val="28"/>
        </w:rPr>
      </w:pPr>
    </w:p>
    <w:p w14:paraId="39000000">
      <w:pPr>
        <w:pStyle w:val="Style_2"/>
        <w:numPr>
          <w:ilvl w:val="0"/>
          <w:numId w:val="2"/>
        </w:numPr>
        <w:tabs>
          <w:tab w:leader="none" w:pos="284" w:val="left"/>
          <w:tab w:leader="none" w:pos="426" w:val="left"/>
          <w:tab w:leader="none" w:pos="720" w:val="clear"/>
        </w:tabs>
        <w:spacing w:after="0" w:before="0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>Краевое государственное учреждение «Камчатский центр народного</w:t>
      </w:r>
      <w:r>
        <w:rPr>
          <w:rFonts w:ascii="Times New Roman" w:hAnsi="Times New Roman"/>
          <w:color w:val="000000"/>
          <w:sz w:val="28"/>
        </w:rPr>
        <w:t xml:space="preserve"> творчества» создано приказом Управления культуры Администрации Камчатской области от 26.11.1993 № 276 в порядке реорганизации учреждения «Областной научно – методический  центр народного творчества и культурно – просветительной работы» и переименовано в Краевое государственное учреждение «Камчатский центр народного творчества» в соответствии с постановлением Губернатора Камчатского края от 31.03.2008 № 97 «О государственных учреждениях Камчатского края» и приказом Министерства культуры Камчатского края от 03.04.2008 № 69.</w:t>
      </w:r>
    </w:p>
    <w:p w14:paraId="3A000000">
      <w:pPr>
        <w:pStyle w:val="Style_2"/>
        <w:numPr>
          <w:ilvl w:val="0"/>
          <w:numId w:val="2"/>
        </w:numPr>
        <w:tabs>
          <w:tab w:leader="none" w:pos="284" w:val="left"/>
          <w:tab w:leader="none" w:pos="426" w:val="left"/>
          <w:tab w:leader="none" w:pos="720" w:val="clear"/>
        </w:tabs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 2007 году </w:t>
      </w:r>
      <w:r>
        <w:rPr>
          <w:rFonts w:ascii="Times New Roman" w:hAnsi="Times New Roman"/>
          <w:color w:val="000000"/>
          <w:sz w:val="28"/>
          <w:highlight w:val="white"/>
        </w:rPr>
        <w:t>в результате референдума по объединению Камчатской области и Корякского автономного округа</w:t>
      </w:r>
      <w:r>
        <w:rPr>
          <w:rFonts w:ascii="Times New Roman" w:hAnsi="Times New Roman"/>
          <w:color w:val="000000"/>
          <w:sz w:val="28"/>
        </w:rPr>
        <w:t xml:space="preserve"> образовался новый субъект Российской Федерации Камчатский край. В соответствии с постановлением Губернатора Камчатского края от 25.10.2007 № 130 «О временной системе управления Камчатским краем и временной структуре органов исполнительной власти Камчатского края» Учредитель – управление культуры администрации Камчатской области было преобразовано в Министерство культуры Камчатского края.</w:t>
      </w:r>
    </w:p>
    <w:p w14:paraId="3B000000">
      <w:pPr>
        <w:pStyle w:val="Style_2"/>
        <w:numPr>
          <w:ilvl w:val="0"/>
          <w:numId w:val="2"/>
        </w:numPr>
        <w:tabs>
          <w:tab w:leader="none" w:pos="426" w:val="left"/>
          <w:tab w:leader="none" w:pos="720" w:val="clear"/>
        </w:tabs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Приказом Министерства культуры Камчатского края от 27.10.2011 № 265 краевое государственное учреждение «Камчатский центр народного творчества» переименовано в краевое государственное бюджетное учр</w:t>
      </w:r>
      <w:r>
        <w:rPr>
          <w:rFonts w:ascii="Times New Roman" w:hAnsi="Times New Roman"/>
          <w:sz w:val="28"/>
        </w:rPr>
        <w:t>еждение «Камчатский центр народного творчества» (далее –Учреждение).</w:t>
      </w:r>
    </w:p>
    <w:p w14:paraId="3C000000">
      <w:pPr>
        <w:pStyle w:val="Style_2"/>
        <w:numPr>
          <w:ilvl w:val="0"/>
          <w:numId w:val="2"/>
        </w:numPr>
        <w:tabs>
          <w:tab w:leader="none" w:pos="426" w:val="left"/>
          <w:tab w:leader="none" w:pos="720" w:val="clear"/>
          <w:tab w:leader="none" w:pos="1193" w:val="left"/>
        </w:tabs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Учреждение является некоммерческой организацией, созданной в соответствии с Гражданским кодексом Российской Федерации, Федеральным законом от 12.01.1996 № 7-ФЗ «О некоммерческих организациях», и не преследует извлечение прибыли в качестве основной цели своей деятельности, а направляет ее на уставные цели.</w:t>
      </w:r>
    </w:p>
    <w:p w14:paraId="3D000000">
      <w:pPr>
        <w:pStyle w:val="Style_2"/>
        <w:numPr>
          <w:ilvl w:val="0"/>
          <w:numId w:val="2"/>
        </w:numPr>
        <w:tabs>
          <w:tab w:leader="none" w:pos="426" w:val="left"/>
          <w:tab w:leader="none" w:pos="720" w:val="clear"/>
          <w:tab w:leader="none" w:pos="1193" w:val="left"/>
        </w:tabs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Официальное полное наименование Учреждения на русском языке: Краевое государственное бюджетное учреждение «Камчатский центр народного творчества». Официальное сокращенное наименование Учреждения на русском языке: КГБУ «КЦНТ».</w:t>
      </w:r>
    </w:p>
    <w:p w14:paraId="3E000000">
      <w:pPr>
        <w:pStyle w:val="Style_2"/>
        <w:numPr>
          <w:ilvl w:val="0"/>
          <w:numId w:val="2"/>
        </w:numPr>
        <w:tabs>
          <w:tab w:leader="none" w:pos="426" w:val="left"/>
          <w:tab w:leader="none" w:pos="720" w:val="clear"/>
          <w:tab w:leader="none" w:pos="1248" w:val="left"/>
        </w:tabs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Учредителем и собственником имущества Учреждения является Камчатский край. </w:t>
      </w:r>
    </w:p>
    <w:p w14:paraId="3F000000">
      <w:pPr>
        <w:pStyle w:val="Style_2"/>
        <w:numPr>
          <w:ilvl w:val="0"/>
          <w:numId w:val="2"/>
        </w:numPr>
        <w:tabs>
          <w:tab w:leader="none" w:pos="426" w:val="left"/>
          <w:tab w:leader="none" w:pos="720" w:val="clear"/>
          <w:tab w:leader="none" w:pos="1248" w:val="left"/>
        </w:tabs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Функции и полномочия учредителя Учреждения </w:t>
      </w:r>
      <w:r>
        <w:rPr>
          <w:rFonts w:ascii="Times New Roman" w:hAnsi="Times New Roman"/>
          <w:color w:val="000000"/>
          <w:sz w:val="28"/>
        </w:rPr>
        <w:t>от имени Камчатского края осуществляет Министерство культуры Камчатского края (далее – Учредитель)</w:t>
      </w:r>
      <w:r>
        <w:rPr>
          <w:rFonts w:ascii="Times New Roman" w:hAnsi="Times New Roman"/>
          <w:sz w:val="28"/>
        </w:rPr>
        <w:t xml:space="preserve">. </w:t>
      </w:r>
    </w:p>
    <w:p w14:paraId="40000000">
      <w:pPr>
        <w:pStyle w:val="Style_5"/>
        <w:numPr>
          <w:ilvl w:val="0"/>
          <w:numId w:val="2"/>
        </w:numPr>
        <w:spacing w:after="0" w:before="0" w:line="240" w:lineRule="auto"/>
        <w:ind w:firstLine="709" w:left="0" w:right="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Функции и полномочия собственника от имени Камчатского края осуществляют:</w:t>
      </w:r>
    </w:p>
    <w:p w14:paraId="41000000">
      <w:pPr>
        <w:pStyle w:val="Style_5"/>
        <w:spacing w:after="0" w:before="0" w:line="240" w:lineRule="auto"/>
        <w:ind w:firstLine="709" w:left="0" w:right="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Министерство имущественных и земельных отношений Камчатского края (далее – Собственник) за исключением полномочий по несению субсидиарной ответственности по обязательствам бюджетного учреждения, за которые в соответствии с законодательством Российской Федерации предусмотрена субсидиарная ответственность собственника имущества бюджетного учреждения;</w:t>
      </w:r>
    </w:p>
    <w:p w14:paraId="42000000">
      <w:pPr>
        <w:pStyle w:val="Style_5"/>
        <w:spacing w:after="0" w:before="0" w:line="240" w:lineRule="auto"/>
        <w:ind w:firstLine="709" w:left="0" w:right="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Учредитель в части полномочия по несению субсидиарной ответственности по обязательствам бюджетного учреждения, за которые в соответствии с законодательством Российской Федерации предусмотрена субсидиарная ответственность собственника имущества бюджетного учреждения.</w:t>
      </w:r>
    </w:p>
    <w:p w14:paraId="43000000">
      <w:pPr>
        <w:pStyle w:val="Style_6"/>
        <w:numPr>
          <w:ilvl w:val="0"/>
          <w:numId w:val="2"/>
        </w:numPr>
        <w:tabs>
          <w:tab w:leader="none" w:pos="426" w:val="left"/>
          <w:tab w:leader="none" w:pos="567" w:val="left"/>
          <w:tab w:leader="none" w:pos="720" w:val="clear"/>
        </w:tabs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Взаимодействие Учреждения при осуществлении им бюджетных полномочий получателя бюджетных средств с главным распорядителем бюджетных средств, в ведении которого оно находится, осуществляется в соответствии с Бюджетным кодексом Российской Федерации.</w:t>
      </w:r>
    </w:p>
    <w:p w14:paraId="44000000">
      <w:pPr>
        <w:pStyle w:val="Style_4"/>
        <w:numPr>
          <w:ilvl w:val="0"/>
          <w:numId w:val="2"/>
        </w:numPr>
        <w:tabs>
          <w:tab w:leader="none" w:pos="426" w:val="left"/>
          <w:tab w:leader="none" w:pos="567" w:val="left"/>
          <w:tab w:leader="none" w:pos="720" w:val="clear"/>
          <w:tab w:leader="none" w:pos="1191" w:val="left"/>
        </w:tabs>
        <w:spacing w:after="0" w:before="0" w:line="240" w:lineRule="auto"/>
        <w:ind w:firstLine="709" w:left="0" w:right="0"/>
        <w:jc w:val="both"/>
        <w:rPr>
          <w:sz w:val="28"/>
        </w:rPr>
      </w:pPr>
      <w:r>
        <w:rPr>
          <w:sz w:val="28"/>
        </w:rPr>
        <w:t>Учреждение является юридическим лицом, имеет самостоятельный баланс, обособленное имущество, лицевые счета в Управлении Федерального казначейства по Камчатскому краю, бланки, штампы, печать со своим наименованием на русском языке.</w:t>
      </w:r>
    </w:p>
    <w:p w14:paraId="45000000">
      <w:pPr>
        <w:pStyle w:val="Style_4"/>
        <w:numPr>
          <w:ilvl w:val="0"/>
          <w:numId w:val="2"/>
        </w:numPr>
        <w:tabs>
          <w:tab w:leader="none" w:pos="426" w:val="left"/>
          <w:tab w:leader="none" w:pos="567" w:val="left"/>
          <w:tab w:leader="none" w:pos="720" w:val="clear"/>
          <w:tab w:leader="none" w:pos="1191" w:val="left"/>
        </w:tabs>
        <w:spacing w:after="0" w:before="0" w:line="240" w:lineRule="auto"/>
        <w:ind w:firstLine="709" w:left="0" w:right="0"/>
        <w:jc w:val="both"/>
        <w:rPr>
          <w:sz w:val="28"/>
        </w:rPr>
      </w:pPr>
      <w:r>
        <w:rPr>
          <w:sz w:val="28"/>
        </w:rPr>
        <w:t>Основным видом экономической деятельности Учреждения является деятельность учреждений культуры и искусства (ОКВЭД – 90.04).</w:t>
      </w:r>
    </w:p>
    <w:p w14:paraId="46000000">
      <w:pPr>
        <w:pStyle w:val="Style_4"/>
        <w:numPr>
          <w:ilvl w:val="0"/>
          <w:numId w:val="2"/>
        </w:numPr>
        <w:tabs>
          <w:tab w:leader="none" w:pos="426" w:val="left"/>
          <w:tab w:leader="none" w:pos="567" w:val="left"/>
          <w:tab w:leader="none" w:pos="720" w:val="clear"/>
        </w:tabs>
        <w:spacing w:after="0" w:before="0" w:line="240" w:lineRule="auto"/>
        <w:ind w:firstLine="709" w:left="0" w:right="0"/>
        <w:jc w:val="both"/>
        <w:rPr>
          <w:sz w:val="28"/>
        </w:rPr>
      </w:pPr>
      <w:r>
        <w:rPr>
          <w:sz w:val="28"/>
        </w:rPr>
        <w:t>Учреждение для достижения целей своей деятельности вправе приобретать и осуществлять имущественные и неимущественные права, нести обязанности, выступать истцом и ответчиком в суде, арбитражном суде, судах общей юрисдикции в соответствии с действующим законодательством Российской Федерации.</w:t>
      </w:r>
    </w:p>
    <w:p w14:paraId="47000000">
      <w:pPr>
        <w:pStyle w:val="Style_4"/>
        <w:numPr>
          <w:ilvl w:val="0"/>
          <w:numId w:val="2"/>
        </w:numPr>
        <w:tabs>
          <w:tab w:leader="none" w:pos="426" w:val="left"/>
          <w:tab w:leader="none" w:pos="567" w:val="left"/>
          <w:tab w:leader="none" w:pos="720" w:val="clear"/>
        </w:tabs>
        <w:spacing w:after="0" w:before="0" w:line="240" w:lineRule="auto"/>
        <w:ind w:firstLine="709" w:left="0" w:right="0"/>
        <w:jc w:val="both"/>
        <w:rPr>
          <w:sz w:val="28"/>
        </w:rPr>
      </w:pPr>
      <w:r>
        <w:rPr>
          <w:color w:val="000000"/>
          <w:sz w:val="28"/>
        </w:rPr>
        <w:t>Учреждение вправе осуществлять приносящую доход деятельность, лишь постольку, поскольку это служит достижению целей его создания и деятельности и соответствует целям, указанным в настоящем уставе.</w:t>
      </w:r>
    </w:p>
    <w:p w14:paraId="48000000">
      <w:pPr>
        <w:pStyle w:val="Style_2"/>
        <w:numPr>
          <w:ilvl w:val="0"/>
          <w:numId w:val="2"/>
        </w:numPr>
        <w:tabs>
          <w:tab w:leader="none" w:pos="426" w:val="left"/>
          <w:tab w:leader="none" w:pos="567" w:val="left"/>
          <w:tab w:leader="none" w:pos="720" w:val="clear"/>
        </w:tabs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Юридический адрес (местонахождение) Учреждения: 683032, Камчатский край, г. Петропавловск-Камчатский, ул. Максутова, д. 42. </w:t>
      </w:r>
    </w:p>
    <w:p w14:paraId="49000000">
      <w:pPr>
        <w:pStyle w:val="Style_6"/>
        <w:numPr>
          <w:ilvl w:val="0"/>
          <w:numId w:val="2"/>
        </w:numPr>
        <w:tabs>
          <w:tab w:leader="none" w:pos="426" w:val="left"/>
          <w:tab w:leader="none" w:pos="567" w:val="left"/>
          <w:tab w:leader="none" w:pos="720" w:val="clear"/>
        </w:tabs>
        <w:spacing w:after="0" w:before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Учреждение руководствуется в своей деятельности законодательством Российской Федерации, указами и распоряжениями Президента Российской Федерации, постановлениями и распоряжениями Правительства Российской Федерации, законами Камчатского края, указами и распоряжениями Губернатора Камчатского края, постановлениями и распоряжениями Правительства Камчатского края, решениями (приказами) Министерства культуры Камчатского края, Министерства имущественных и земельных отношений Камчатского края и настоящим уставом.</w:t>
      </w:r>
    </w:p>
    <w:p w14:paraId="4A000000">
      <w:pPr>
        <w:pStyle w:val="Style_6"/>
        <w:tabs>
          <w:tab w:leader="none" w:pos="426" w:val="left"/>
          <w:tab w:leader="none" w:pos="567" w:val="left"/>
          <w:tab w:leader="none" w:pos="720" w:val="clear"/>
        </w:tabs>
        <w:spacing w:after="40" w:before="40"/>
        <w:ind w:firstLine="709" w:left="0" w:right="0"/>
        <w:jc w:val="both"/>
        <w:rPr>
          <w:rFonts w:ascii="Times New Roman" w:hAnsi="Times New Roman"/>
          <w:sz w:val="28"/>
        </w:rPr>
      </w:pPr>
    </w:p>
    <w:p w14:paraId="4B000000">
      <w:pPr>
        <w:pStyle w:val="Style_2"/>
        <w:tabs>
          <w:tab w:leader="none" w:pos="0" w:val="left"/>
          <w:tab w:leader="none" w:pos="720" w:val="clear"/>
        </w:tabs>
        <w:spacing w:after="40" w:before="40"/>
        <w:ind w:firstLine="709" w:left="0" w:righ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>2. Цель и предмет деятельности Учреждения</w:t>
      </w:r>
    </w:p>
    <w:p w14:paraId="4C000000">
      <w:pPr>
        <w:pStyle w:val="Style_2"/>
        <w:tabs>
          <w:tab w:leader="none" w:pos="0" w:val="left"/>
          <w:tab w:leader="none" w:pos="720" w:val="clear"/>
        </w:tabs>
        <w:spacing w:after="40" w:before="40"/>
        <w:ind w:firstLine="709" w:left="0" w:right="0"/>
        <w:jc w:val="center"/>
        <w:rPr>
          <w:rFonts w:ascii="Times New Roman" w:hAnsi="Times New Roman"/>
          <w:b w:val="1"/>
          <w:sz w:val="28"/>
        </w:rPr>
      </w:pPr>
    </w:p>
    <w:p w14:paraId="4D000000">
      <w:pPr>
        <w:pStyle w:val="Style_2"/>
        <w:tabs>
          <w:tab w:leader="none" w:pos="720" w:val="clear"/>
          <w:tab w:leader="none" w:pos="927" w:val="left"/>
        </w:tabs>
        <w:spacing w:after="40" w:before="4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16. Основной целью деятельности Учреждения является осуществление государственной политики в сфере культурно-досуговой деятельности, развитие народного художественного творчества и любительского искусства во всем многообразии жанров и этнических особенностей и сохранение нематериального культурного наследия</w:t>
      </w:r>
      <w:r>
        <w:rPr>
          <w:rFonts w:ascii="Times New Roman" w:hAnsi="Times New Roman"/>
          <w:color w:val="000000"/>
          <w:sz w:val="28"/>
        </w:rPr>
        <w:t>.</w:t>
      </w:r>
    </w:p>
    <w:p w14:paraId="4E000000">
      <w:pPr>
        <w:pStyle w:val="Style_2"/>
        <w:numPr>
          <w:ilvl w:val="0"/>
          <w:numId w:val="3"/>
        </w:numPr>
        <w:tabs>
          <w:tab w:leader="none" w:pos="720" w:val="clear"/>
          <w:tab w:leader="none" w:pos="927" w:val="left"/>
        </w:tabs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Предметом деятельности Учреждения является организационно-методическое обеспечение развития культурно-досуговых учреждений клубного типа, осуществляющих работу по сохранению и развитию традиционной народной культуры, любительского искусства и социокультурной (культурно-досуговой) деятельности в муниципальных образованиях Камчатского края.</w:t>
      </w:r>
    </w:p>
    <w:p w14:paraId="4F000000">
      <w:pPr>
        <w:pStyle w:val="Style_2"/>
        <w:numPr>
          <w:ilvl w:val="0"/>
          <w:numId w:val="3"/>
        </w:numPr>
        <w:tabs>
          <w:tab w:leader="none" w:pos="720" w:val="clear"/>
          <w:tab w:leader="none" w:pos="1217" w:val="left"/>
        </w:tabs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достижения указанных целей Учреждение осуществляет основные виды деятельности:</w:t>
      </w:r>
    </w:p>
    <w:p w14:paraId="50000000">
      <w:pPr>
        <w:pStyle w:val="Style_2"/>
        <w:numPr>
          <w:ilvl w:val="0"/>
          <w:numId w:val="4"/>
        </w:numPr>
        <w:tabs>
          <w:tab w:leader="none" w:pos="720" w:val="clear"/>
          <w:tab w:leader="none" w:pos="1411" w:val="left"/>
        </w:tabs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обеспечение сохранения нематериального культурного наследия народов Российской Федерации в области традиционной культуры: межмуниципальная координация процессов сохранения нематериального культурного наследия; </w:t>
      </w:r>
    </w:p>
    <w:p w14:paraId="51000000">
      <w:pPr>
        <w:pStyle w:val="Style_2"/>
        <w:numPr>
          <w:ilvl w:val="0"/>
          <w:numId w:val="4"/>
        </w:numPr>
        <w:tabs>
          <w:tab w:leader="none" w:pos="720" w:val="clear"/>
          <w:tab w:leader="none" w:pos="1411" w:val="left"/>
        </w:tabs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обеспечение методической работы в установленной сфере деятельности;</w:t>
      </w:r>
    </w:p>
    <w:p w14:paraId="52000000">
      <w:pPr>
        <w:pStyle w:val="Style_2"/>
        <w:numPr>
          <w:ilvl w:val="0"/>
          <w:numId w:val="4"/>
        </w:numPr>
        <w:tabs>
          <w:tab w:leader="none" w:pos="720" w:val="clear"/>
          <w:tab w:leader="none" w:pos="1411" w:val="left"/>
        </w:tabs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организация деятельности клубных формирований, любительских объединений;</w:t>
      </w:r>
    </w:p>
    <w:p w14:paraId="53000000">
      <w:pPr>
        <w:pStyle w:val="Style_2"/>
        <w:numPr>
          <w:ilvl w:val="0"/>
          <w:numId w:val="4"/>
        </w:numPr>
        <w:tabs>
          <w:tab w:leader="none" w:pos="720" w:val="clear"/>
          <w:tab w:leader="none" w:pos="1411" w:val="left"/>
        </w:tabs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создание спектаклей, концертов, концертных программ и иных зрелищных программ;</w:t>
      </w:r>
    </w:p>
    <w:p w14:paraId="54000000">
      <w:pPr>
        <w:pStyle w:val="Style_2"/>
        <w:numPr>
          <w:ilvl w:val="0"/>
          <w:numId w:val="4"/>
        </w:numPr>
        <w:tabs>
          <w:tab w:leader="none" w:pos="720" w:val="clear"/>
          <w:tab w:leader="none" w:pos="1411" w:val="left"/>
        </w:tabs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показ спектаклей, концертов, концертных программ и иных зрелищных программ;</w:t>
      </w:r>
    </w:p>
    <w:p w14:paraId="55000000">
      <w:pPr>
        <w:pStyle w:val="Style_2"/>
        <w:numPr>
          <w:ilvl w:val="0"/>
          <w:numId w:val="4"/>
        </w:numPr>
        <w:tabs>
          <w:tab w:leader="none" w:pos="720" w:val="clear"/>
          <w:tab w:leader="none" w:pos="1411" w:val="left"/>
        </w:tabs>
        <w:spacing w:after="0" w:before="5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подготовка и проведение культурно-массовых мероприятий различных форм: фестивалей, выставок, смотров, конкурсов, праздников, торжественных мероприятий, мастер-классов, круглых столов, творческих встреч и иных программных мероприятий силами Учреждения;</w:t>
      </w:r>
    </w:p>
    <w:p w14:paraId="56000000">
      <w:pPr>
        <w:pStyle w:val="Style_2"/>
        <w:numPr>
          <w:ilvl w:val="0"/>
          <w:numId w:val="4"/>
        </w:numPr>
        <w:tabs>
          <w:tab w:leader="none" w:pos="720" w:val="clear"/>
          <w:tab w:leader="none" w:pos="1411" w:val="left"/>
        </w:tabs>
        <w:spacing w:after="0" w:before="5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 xml:space="preserve">разработка и внедрение </w:t>
      </w:r>
      <w:r>
        <w:rPr>
          <w:rFonts w:ascii="Times New Roman" w:hAnsi="Times New Roman"/>
          <w:color w:val="000000"/>
          <w:sz w:val="28"/>
        </w:rPr>
        <w:t>инновационных методик культурно-досуговой деятельности в практику работы клубных учреждений с учетом современных тенденций.</w:t>
      </w:r>
    </w:p>
    <w:p w14:paraId="57000000">
      <w:pPr>
        <w:pStyle w:val="Style_2"/>
        <w:numPr>
          <w:ilvl w:val="0"/>
          <w:numId w:val="3"/>
        </w:numPr>
        <w:tabs>
          <w:tab w:leader="none" w:pos="720" w:val="clear"/>
          <w:tab w:leader="none" w:pos="1217" w:val="left"/>
        </w:tabs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Учреждение также может осуществлять иные, соответствующие целям, виды деятельности:</w:t>
      </w:r>
    </w:p>
    <w:p w14:paraId="58000000">
      <w:pPr>
        <w:pStyle w:val="Style_2"/>
        <w:numPr>
          <w:ilvl w:val="0"/>
          <w:numId w:val="5"/>
        </w:numPr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формирование Каталога (реестра) объектов нематериального культурного наследия коренных народов Камчатского края на цифровых и бумажных носителях;</w:t>
      </w:r>
    </w:p>
    <w:p w14:paraId="59000000">
      <w:pPr>
        <w:pStyle w:val="Style_2"/>
        <w:numPr>
          <w:ilvl w:val="0"/>
          <w:numId w:val="5"/>
        </w:numPr>
        <w:tabs>
          <w:tab w:leader="none" w:pos="720" w:val="clear"/>
          <w:tab w:leader="none" w:pos="1325" w:val="left"/>
        </w:tabs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информационное обеспечение субъектов культурной политики по предмету деятельности;</w:t>
      </w:r>
    </w:p>
    <w:p w14:paraId="5A000000">
      <w:pPr>
        <w:pStyle w:val="Style_2"/>
        <w:numPr>
          <w:ilvl w:val="0"/>
          <w:numId w:val="5"/>
        </w:numPr>
        <w:tabs>
          <w:tab w:leader="none" w:pos="720" w:val="clear"/>
          <w:tab w:leader="none" w:pos="1387" w:val="left"/>
        </w:tabs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осуществление международных и межрегиональных связей по вопросам организации и участия в фестивалях, конкурсах и смотрах народных национальных культур;</w:t>
      </w:r>
    </w:p>
    <w:p w14:paraId="5B000000">
      <w:pPr>
        <w:pStyle w:val="Style_2"/>
        <w:numPr>
          <w:ilvl w:val="0"/>
          <w:numId w:val="5"/>
        </w:numPr>
        <w:tabs>
          <w:tab w:leader="none" w:pos="720" w:val="clear"/>
          <w:tab w:leader="none" w:pos="1387" w:val="left"/>
        </w:tabs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организация и осуществление работы по систематическому сбору, обработке и пропаганде лучших образцов музыкального, танцевального, песенного, устного и изобразительного фольклора народов и этнических групп Камчатского края;</w:t>
      </w:r>
    </w:p>
    <w:p w14:paraId="5C000000">
      <w:pPr>
        <w:pStyle w:val="Style_2"/>
        <w:numPr>
          <w:ilvl w:val="0"/>
          <w:numId w:val="5"/>
        </w:numPr>
        <w:tabs>
          <w:tab w:leader="none" w:pos="720" w:val="clear"/>
          <w:tab w:leader="none" w:pos="1387" w:val="left"/>
        </w:tabs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сбор и обобщение государственных статистических данных по сети культурно - досуговых учреждений Камчатского края;</w:t>
      </w:r>
    </w:p>
    <w:p w14:paraId="5D000000">
      <w:pPr>
        <w:pStyle w:val="Style_2"/>
        <w:numPr>
          <w:ilvl w:val="0"/>
          <w:numId w:val="5"/>
        </w:numPr>
        <w:tabs>
          <w:tab w:leader="none" w:pos="720" w:val="clear"/>
          <w:tab w:leader="none" w:pos="1445" w:val="left"/>
        </w:tabs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мониторинг деятельности культурно-досуговых учреждений, аналитическое обобщение творческих досуговых и социокультурных процессов в Камчатском крае;</w:t>
      </w:r>
    </w:p>
    <w:p w14:paraId="5E000000">
      <w:pPr>
        <w:pStyle w:val="Style_2"/>
        <w:numPr>
          <w:ilvl w:val="0"/>
          <w:numId w:val="5"/>
        </w:numPr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создание базы данных по жанрам народного творчества, народным коллективам, культурно-досуговой деятельности, правоприменительной практике и др.;</w:t>
      </w:r>
    </w:p>
    <w:p w14:paraId="5F000000">
      <w:pPr>
        <w:pStyle w:val="Style_2"/>
        <w:numPr>
          <w:ilvl w:val="0"/>
          <w:numId w:val="5"/>
        </w:numPr>
        <w:tabs>
          <w:tab w:leader="none" w:pos="720" w:val="clear"/>
          <w:tab w:leader="none" w:pos="1363" w:val="left"/>
        </w:tabs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обеспечение аналитических, социологических, маркетинговых, теоретических и научных прикладных исследований по предмету деятельности;</w:t>
      </w:r>
    </w:p>
    <w:p w14:paraId="60000000">
      <w:pPr>
        <w:pStyle w:val="Style_2"/>
        <w:numPr>
          <w:ilvl w:val="0"/>
          <w:numId w:val="5"/>
        </w:numPr>
        <w:tabs>
          <w:tab w:leader="none" w:pos="720" w:val="clear"/>
          <w:tab w:leader="none" w:pos="1565" w:val="left"/>
        </w:tabs>
        <w:spacing w:after="0" w:before="5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организация и проведение мероприятий по повышению творческой квалификации руководителей клубных формирований через систему мастер-классов, семинаров, творческих лабораторий;</w:t>
      </w:r>
    </w:p>
    <w:p w14:paraId="61000000">
      <w:pPr>
        <w:pStyle w:val="Style_2"/>
        <w:numPr>
          <w:ilvl w:val="0"/>
          <w:numId w:val="5"/>
        </w:numPr>
        <w:tabs>
          <w:tab w:leader="none" w:pos="720" w:val="clear"/>
          <w:tab w:leader="none" w:pos="1877" w:val="left"/>
          <w:tab w:leader="none" w:pos="2347" w:val="left"/>
        </w:tabs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издание методических, информационных, сценарно-репертуарных материалов, информационно-справочных сборников, каталогов, буклетов и прочей литературы по предмету деятельности;</w:t>
      </w:r>
    </w:p>
    <w:p w14:paraId="62000000">
      <w:pPr>
        <w:pStyle w:val="Style_2"/>
        <w:numPr>
          <w:ilvl w:val="0"/>
          <w:numId w:val="5"/>
        </w:numPr>
        <w:spacing w:after="0" w:before="2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формирование коллекций произведений народного творчества.</w:t>
      </w:r>
    </w:p>
    <w:p w14:paraId="63000000">
      <w:pPr>
        <w:pStyle w:val="Style_2"/>
        <w:numPr>
          <w:ilvl w:val="0"/>
          <w:numId w:val="3"/>
        </w:numPr>
        <w:spacing w:after="0" w:before="2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Учреждение в праве осуществлять следующие виды деятельности, а также выполнять следующие работы и услуги, приносящие доход, не являющиеся основными видами деятельности, для достижения целей, ради которых оно было создано:</w:t>
      </w:r>
    </w:p>
    <w:p w14:paraId="64000000">
      <w:pPr>
        <w:pStyle w:val="Style_2"/>
        <w:numPr>
          <w:ilvl w:val="0"/>
          <w:numId w:val="6"/>
        </w:numPr>
        <w:tabs>
          <w:tab w:leader="none" w:pos="720" w:val="clear"/>
          <w:tab w:leader="none" w:pos="1433" w:val="left"/>
        </w:tabs>
        <w:spacing w:after="0" w:before="2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оказание услуг по организации культурного досуга граждан, юридических лиц;</w:t>
      </w:r>
    </w:p>
    <w:p w14:paraId="65000000">
      <w:pPr>
        <w:pStyle w:val="Style_2"/>
        <w:numPr>
          <w:ilvl w:val="0"/>
          <w:numId w:val="6"/>
        </w:numPr>
        <w:tabs>
          <w:tab w:leader="none" w:pos="720" w:val="clear"/>
          <w:tab w:leader="none" w:pos="1368" w:val="left"/>
        </w:tabs>
        <w:ind w:firstLine="709" w:left="0"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составление справок по разовым запросам;</w:t>
      </w:r>
    </w:p>
    <w:p w14:paraId="66000000">
      <w:pPr>
        <w:pStyle w:val="Style_2"/>
        <w:numPr>
          <w:ilvl w:val="0"/>
          <w:numId w:val="6"/>
        </w:numPr>
        <w:tabs>
          <w:tab w:leader="none" w:pos="720" w:val="clear"/>
          <w:tab w:leader="none" w:pos="1276" w:val="left"/>
        </w:tabs>
        <w:spacing w:after="0" w:before="2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распространение продукции издательской деятельности, методических, сценарно-репертуарных и иных изданий по предмету деятельности;</w:t>
      </w:r>
    </w:p>
    <w:p w14:paraId="67000000">
      <w:pPr>
        <w:pStyle w:val="Style_2"/>
        <w:numPr>
          <w:ilvl w:val="0"/>
          <w:numId w:val="6"/>
        </w:numPr>
        <w:tabs>
          <w:tab w:leader="none" w:pos="720" w:val="clear"/>
          <w:tab w:leader="none" w:pos="1452" w:val="left"/>
        </w:tabs>
        <w:spacing w:after="0" w:before="7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издание и распространение методических, информационных, репертуарных, информационно-справочных сборников и каталогов, буклетов и прочей литературы по культуре и искусству;</w:t>
      </w:r>
    </w:p>
    <w:p w14:paraId="68000000">
      <w:pPr>
        <w:pStyle w:val="Style_2"/>
        <w:numPr>
          <w:ilvl w:val="0"/>
          <w:numId w:val="6"/>
        </w:numPr>
        <w:tabs>
          <w:tab w:leader="none" w:pos="720" w:val="clear"/>
          <w:tab w:leader="none" w:pos="1682" w:val="left"/>
        </w:tabs>
        <w:spacing w:after="0" w:before="17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разработка сценариев, постановка массовых праздников и театрализованных представлений по заявкам организаций, предприятий и отдельных граждан;</w:t>
      </w:r>
    </w:p>
    <w:p w14:paraId="69000000">
      <w:pPr>
        <w:pStyle w:val="Style_2"/>
        <w:numPr>
          <w:ilvl w:val="0"/>
          <w:numId w:val="6"/>
        </w:numPr>
        <w:tabs>
          <w:tab w:leader="none" w:pos="720" w:val="clear"/>
          <w:tab w:leader="none" w:pos="1502" w:val="left"/>
        </w:tabs>
        <w:spacing w:after="0" w:before="2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организация, проведение выставок и экспозиций, ярмарок народного творчества;</w:t>
      </w:r>
    </w:p>
    <w:p w14:paraId="6A000000">
      <w:pPr>
        <w:pStyle w:val="Style_2"/>
        <w:numPr>
          <w:ilvl w:val="0"/>
          <w:numId w:val="6"/>
        </w:numPr>
        <w:ind w:firstLine="709" w:left="0"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организация семинаров, творческих вечеров, мастер-классов;</w:t>
      </w:r>
    </w:p>
    <w:p w14:paraId="6B000000">
      <w:pPr>
        <w:pStyle w:val="Style_2"/>
        <w:numPr>
          <w:ilvl w:val="0"/>
          <w:numId w:val="6"/>
        </w:numPr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предоставление услуг с использованием копировально-множительной техники и автоматизированного оборудования Учреждения (изготовление ксерокопий, сканирование);</w:t>
      </w:r>
    </w:p>
    <w:p w14:paraId="6C000000">
      <w:pPr>
        <w:pStyle w:val="Style_2"/>
        <w:numPr>
          <w:ilvl w:val="0"/>
          <w:numId w:val="6"/>
        </w:numPr>
        <w:tabs>
          <w:tab w:leader="none" w:pos="720" w:val="clear"/>
          <w:tab w:leader="none" w:pos="1706" w:val="left"/>
        </w:tabs>
        <w:spacing w:after="0" w:before="5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прокат реквизита, сценических постановочных средств, костюмов, культинвентаря и др.;</w:t>
      </w:r>
    </w:p>
    <w:p w14:paraId="6D000000">
      <w:pPr>
        <w:pStyle w:val="Style_2"/>
        <w:numPr>
          <w:ilvl w:val="0"/>
          <w:numId w:val="6"/>
        </w:numPr>
        <w:tabs>
          <w:tab w:leader="none" w:pos="720" w:val="clear"/>
          <w:tab w:leader="none" w:pos="1510" w:val="left"/>
        </w:tabs>
        <w:spacing w:after="0" w:before="5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разработка и методическая помощь в реализации комплексных социокультурных программ;</w:t>
      </w:r>
    </w:p>
    <w:p w14:paraId="6E000000">
      <w:pPr>
        <w:pStyle w:val="Style_2"/>
        <w:numPr>
          <w:ilvl w:val="0"/>
          <w:numId w:val="6"/>
        </w:numPr>
        <w:tabs>
          <w:tab w:leader="none" w:pos="720" w:val="clear"/>
          <w:tab w:leader="none" w:pos="1766" w:val="left"/>
          <w:tab w:leader="none" w:pos="5582" w:val="left"/>
        </w:tabs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разработка программ и проведение социологических исследований в сфере культурно-досуговой деятельности с формулированием итоговых практических рекомендаций;</w:t>
      </w:r>
    </w:p>
    <w:p w14:paraId="6F000000">
      <w:pPr>
        <w:pStyle w:val="Style_2"/>
        <w:numPr>
          <w:ilvl w:val="0"/>
          <w:numId w:val="6"/>
        </w:numPr>
        <w:tabs>
          <w:tab w:leader="none" w:pos="720" w:val="clear"/>
          <w:tab w:leader="none" w:pos="1642" w:val="left"/>
        </w:tabs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проведение фольклорно-этнографических экспедиций с расшифровкой собранных материалов;</w:t>
      </w:r>
    </w:p>
    <w:p w14:paraId="70000000">
      <w:pPr>
        <w:pStyle w:val="Style_2"/>
        <w:numPr>
          <w:ilvl w:val="0"/>
          <w:numId w:val="6"/>
        </w:numPr>
        <w:tabs>
          <w:tab w:leader="none" w:pos="720" w:val="clear"/>
          <w:tab w:leader="none" w:pos="1495" w:val="left"/>
        </w:tabs>
        <w:spacing w:after="0" w:before="2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разработка методических материалов и учебных программ;</w:t>
      </w:r>
    </w:p>
    <w:p w14:paraId="71000000">
      <w:pPr>
        <w:pStyle w:val="Style_2"/>
        <w:numPr>
          <w:ilvl w:val="0"/>
          <w:numId w:val="6"/>
        </w:numPr>
        <w:spacing w:after="0" w:before="2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оказание методических и информационных услуг (в том числе через сеть Интернет);</w:t>
      </w:r>
    </w:p>
    <w:p w14:paraId="72000000">
      <w:pPr>
        <w:pStyle w:val="Style_2"/>
        <w:numPr>
          <w:ilvl w:val="0"/>
          <w:numId w:val="6"/>
        </w:numPr>
        <w:spacing w:after="0" w:before="2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реализация сувенирной продукции изготовленных мастерами ДПИ (декоративно-прикладного искусства) и изделий народных художественных промыслов и ремесел;</w:t>
      </w:r>
    </w:p>
    <w:p w14:paraId="73000000">
      <w:pPr>
        <w:pStyle w:val="Style_2"/>
        <w:numPr>
          <w:ilvl w:val="0"/>
          <w:numId w:val="6"/>
        </w:numPr>
        <w:tabs>
          <w:tab w:leader="none" w:pos="720" w:val="clear"/>
          <w:tab w:leader="none" w:pos="1701" w:val="left"/>
        </w:tabs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производство и реализация товаров и услуг, не противоречащих целям создания учреждения;</w:t>
      </w:r>
    </w:p>
    <w:p w14:paraId="74000000">
      <w:pPr>
        <w:pStyle w:val="Style_2"/>
        <w:numPr>
          <w:ilvl w:val="0"/>
          <w:numId w:val="6"/>
        </w:numPr>
        <w:tabs>
          <w:tab w:leader="none" w:pos="0" w:val="left"/>
          <w:tab w:leader="none" w:pos="720" w:val="clear"/>
          <w:tab w:leader="none" w:pos="1701" w:val="left"/>
        </w:tabs>
        <w:spacing w:after="0" w:before="1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реализация входных билетов на посещение платных концертов творческих вечеров и др. культурно-зрелищных мероприятий;</w:t>
      </w:r>
    </w:p>
    <w:p w14:paraId="75000000">
      <w:pPr>
        <w:pStyle w:val="Style_2"/>
        <w:numPr>
          <w:ilvl w:val="0"/>
          <w:numId w:val="6"/>
        </w:numPr>
        <w:tabs>
          <w:tab w:leader="none" w:pos="0" w:val="left"/>
          <w:tab w:leader="none" w:pos="720" w:val="clear"/>
          <w:tab w:leader="none" w:pos="1701" w:val="left"/>
        </w:tabs>
        <w:spacing w:after="0" w:before="2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осуществление иных видов платных услуг, соответствующих основным принципам и целям Учреждения.</w:t>
      </w:r>
    </w:p>
    <w:p w14:paraId="76000000">
      <w:pPr>
        <w:pStyle w:val="Style_2"/>
        <w:tabs>
          <w:tab w:leader="none" w:pos="720" w:val="clear"/>
          <w:tab w:leader="none" w:pos="1701" w:val="left"/>
        </w:tabs>
        <w:spacing w:after="0" w:before="7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Доходы, полученные от такой деятельности, и приобретенное за счет этих доходов имущество поступают в самостоятельное распоряжение Учреждения.</w:t>
      </w:r>
    </w:p>
    <w:p w14:paraId="77000000">
      <w:pPr>
        <w:pStyle w:val="Style_2"/>
        <w:spacing w:after="0" w:before="12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21. Учреждение вправе сверх установленного государственного задания, а также в случаях, определенных федеральными законами, в пределах установленного государственного задания оказывать услуги, относящиеся к его основным видам деятельности, предусмотренным настоящим Уставом, в сфере культуры и искусства, для граждан и юридических лиц за оплату.</w:t>
      </w:r>
    </w:p>
    <w:p w14:paraId="78000000">
      <w:pPr>
        <w:pStyle w:val="Style_2"/>
        <w:numPr>
          <w:ilvl w:val="0"/>
          <w:numId w:val="7"/>
        </w:numPr>
        <w:tabs>
          <w:tab w:leader="none" w:pos="720" w:val="clear"/>
          <w:tab w:leader="none" w:pos="1318" w:val="left"/>
        </w:tabs>
        <w:spacing w:after="0" w:before="2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Право Учреждения осуществлять деятельность, на которую в соответствии с законодательством Российской Федерации требуется специальное разрешение-лицензия, возникает у Учреждения с момента ее получения и в узаконенный в ней срок, и прекращается по истечении срока ее действия, если иное не установлено законодательством Российской Федерации.</w:t>
      </w:r>
    </w:p>
    <w:p w14:paraId="79000000">
      <w:pPr>
        <w:pStyle w:val="Style_2"/>
        <w:numPr>
          <w:ilvl w:val="0"/>
          <w:numId w:val="7"/>
        </w:numPr>
        <w:tabs>
          <w:tab w:leader="none" w:pos="720" w:val="clear"/>
          <w:tab w:leader="none" w:pos="1318" w:val="left"/>
        </w:tabs>
        <w:spacing w:after="0" w:before="2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Учреждение самостоятельно планирует и осуществляет свою деятельность исходя из реального спроса и в пределах видов деятельности, предусмотренных настоящим Уставом.</w:t>
      </w:r>
    </w:p>
    <w:p w14:paraId="7A000000">
      <w:pPr>
        <w:pStyle w:val="Style_2"/>
        <w:numPr>
          <w:ilvl w:val="0"/>
          <w:numId w:val="7"/>
        </w:numPr>
        <w:tabs>
          <w:tab w:leader="none" w:pos="720" w:val="clear"/>
          <w:tab w:leader="none" w:pos="1234" w:val="left"/>
        </w:tabs>
        <w:spacing w:after="0" w:before="2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Цены на оказываемые услуги (тарифы) и продукцию, включая цены на билеты, устанавливаются Учреждением самостоятельно в порядке, установленном действующим законодательством Российской Федерации и Камчатского края.</w:t>
      </w:r>
    </w:p>
    <w:p w14:paraId="7B000000">
      <w:pPr>
        <w:pStyle w:val="Style_2"/>
        <w:spacing w:after="40" w:before="4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организации платных мероприятий Учреждение может устанавливать льготы для детей дошкольного возраста, учащихся, инвалидов, военнослужащих, проходящих военную службу по призыву и т.д.</w:t>
      </w:r>
    </w:p>
    <w:p w14:paraId="7C000000">
      <w:pPr>
        <w:pStyle w:val="Style_2"/>
        <w:spacing w:after="40" w:before="40"/>
        <w:ind w:firstLine="709" w:left="0" w:right="0"/>
        <w:jc w:val="both"/>
        <w:rPr>
          <w:rFonts w:ascii="Times New Roman" w:hAnsi="Times New Roman"/>
          <w:sz w:val="28"/>
        </w:rPr>
      </w:pPr>
    </w:p>
    <w:p w14:paraId="7D000000">
      <w:pPr>
        <w:pStyle w:val="Style_2"/>
        <w:numPr>
          <w:ilvl w:val="0"/>
          <w:numId w:val="8"/>
        </w:numPr>
        <w:spacing w:after="40" w:before="40"/>
        <w:ind w:firstLine="709" w:left="0"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Организация деятельности и управление Учреждением</w:t>
      </w:r>
    </w:p>
    <w:p w14:paraId="7E000000">
      <w:pPr>
        <w:pStyle w:val="Style_2"/>
        <w:spacing w:after="40" w:before="40"/>
        <w:ind w:firstLine="709" w:left="0" w:right="0"/>
        <w:jc w:val="center"/>
        <w:rPr>
          <w:rFonts w:ascii="Times New Roman" w:hAnsi="Times New Roman"/>
          <w:sz w:val="28"/>
        </w:rPr>
      </w:pPr>
    </w:p>
    <w:p w14:paraId="7F000000">
      <w:pPr>
        <w:pStyle w:val="Style_2"/>
        <w:numPr>
          <w:ilvl w:val="0"/>
          <w:numId w:val="7"/>
        </w:numPr>
        <w:tabs>
          <w:tab w:leader="none" w:pos="426" w:val="left"/>
          <w:tab w:leader="none" w:pos="720" w:val="clear"/>
        </w:tabs>
        <w:spacing w:after="40" w:before="4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Управление Учреждением осуществляется в соответствии с действующим законодательством Российской Федерации, Камчатского края и настоящим уставом.</w:t>
      </w:r>
    </w:p>
    <w:p w14:paraId="80000000">
      <w:pPr>
        <w:pStyle w:val="Style_2"/>
        <w:numPr>
          <w:ilvl w:val="0"/>
          <w:numId w:val="7"/>
        </w:numPr>
        <w:tabs>
          <w:tab w:leader="none" w:pos="426" w:val="left"/>
          <w:tab w:leader="none" w:pos="720" w:val="clear"/>
          <w:tab w:leader="none" w:pos="1159" w:val="left"/>
        </w:tabs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Учреждение строит свои отношения с государственными органами, юридическими лицами, индивидуальными предпринимателями и физическими лицами во всех сферах на основе договоров, соглашений, контрактов.</w:t>
      </w:r>
    </w:p>
    <w:p w14:paraId="81000000">
      <w:pPr>
        <w:pStyle w:val="Style_2"/>
        <w:numPr>
          <w:ilvl w:val="0"/>
          <w:numId w:val="7"/>
        </w:numPr>
        <w:tabs>
          <w:tab w:leader="none" w:pos="426" w:val="left"/>
          <w:tab w:leader="none" w:pos="720" w:val="clear"/>
          <w:tab w:leader="none" w:pos="1159" w:val="left"/>
        </w:tabs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Учреждение свободно в выборе форм и предмета договоров и обязательств, любых других условий взаимоотношений с предприятиями, учреждениями, организациями, которые не противоречат действующему законодательству, настоящему уставу.</w:t>
      </w:r>
    </w:p>
    <w:p w14:paraId="82000000">
      <w:pPr>
        <w:pStyle w:val="Style_2"/>
        <w:tabs>
          <w:tab w:leader="none" w:pos="426" w:val="left"/>
          <w:tab w:leader="none" w:pos="720" w:val="clear"/>
        </w:tabs>
        <w:spacing w:after="0" w:before="2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28. Для выполнения цели своей деятельности в соответствии с действующим законодательством Учреждение имеет право:</w:t>
      </w:r>
    </w:p>
    <w:p w14:paraId="83000000">
      <w:pPr>
        <w:pStyle w:val="Style_2"/>
        <w:numPr>
          <w:ilvl w:val="0"/>
          <w:numId w:val="9"/>
        </w:numPr>
        <w:tabs>
          <w:tab w:leader="none" w:pos="426" w:val="left"/>
          <w:tab w:leader="none" w:pos="720" w:val="clear"/>
          <w:tab w:leader="none" w:pos="1598" w:val="left"/>
        </w:tabs>
        <w:spacing w:after="0" w:before="5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запрашивать в установленном порядке и получать от территориальных органов федеральных органов исполнительной власти по Камчатскому краю, исполнительных органов государственной власти Камчатского края, органов местного самоуправления муниципальных образований в Камчатском крае, юридических лиц, индивидуальных предпринимателей и граждан информацию, необходимую для принятия решений по вопросам, отнесенным к компетенции Учреждения;</w:t>
      </w:r>
    </w:p>
    <w:p w14:paraId="84000000">
      <w:pPr>
        <w:pStyle w:val="Style_2"/>
        <w:numPr>
          <w:ilvl w:val="0"/>
          <w:numId w:val="9"/>
        </w:numPr>
        <w:tabs>
          <w:tab w:leader="none" w:pos="426" w:val="left"/>
          <w:tab w:leader="none" w:pos="720" w:val="clear"/>
          <w:tab w:leader="none" w:pos="1380" w:val="left"/>
        </w:tabs>
        <w:spacing w:after="0" w:before="2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принимать участие в разработке нормативных правовых актов по вопросам, входящим в компетенцию Учреждения;</w:t>
      </w:r>
    </w:p>
    <w:p w14:paraId="85000000">
      <w:pPr>
        <w:pStyle w:val="Style_2"/>
        <w:numPr>
          <w:ilvl w:val="0"/>
          <w:numId w:val="9"/>
        </w:numPr>
        <w:tabs>
          <w:tab w:leader="none" w:pos="426" w:val="left"/>
          <w:tab w:leader="none" w:pos="720" w:val="clear"/>
          <w:tab w:leader="none" w:pos="1726" w:val="left"/>
        </w:tabs>
        <w:spacing w:after="0" w:before="7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проводить необходимые обследования по вопросам эффективности и качества, оказываемых Учреждением государственных услуг;</w:t>
      </w:r>
    </w:p>
    <w:p w14:paraId="86000000">
      <w:pPr>
        <w:pStyle w:val="Style_2"/>
        <w:numPr>
          <w:ilvl w:val="0"/>
          <w:numId w:val="9"/>
        </w:numPr>
        <w:tabs>
          <w:tab w:leader="none" w:pos="426" w:val="left"/>
          <w:tab w:leader="none" w:pos="720" w:val="clear"/>
          <w:tab w:leader="none" w:pos="1397" w:val="left"/>
        </w:tabs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участвовать в подготовке и проведении семинаров, совещаний и других мероприятий по вопросам культурно-досуговой деятельности в Камчатском крае;</w:t>
      </w:r>
    </w:p>
    <w:p w14:paraId="87000000">
      <w:pPr>
        <w:pStyle w:val="Style_2"/>
        <w:numPr>
          <w:ilvl w:val="0"/>
          <w:numId w:val="9"/>
        </w:numPr>
        <w:tabs>
          <w:tab w:leader="none" w:pos="426" w:val="left"/>
          <w:tab w:leader="none" w:pos="720" w:val="clear"/>
          <w:tab w:leader="none" w:pos="1493" w:val="left"/>
        </w:tabs>
        <w:spacing w:after="0" w:before="5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направлять своих представителей в состав общественных и консультативных органов по вопросам, связанным с деятельностью Учреждения;</w:t>
      </w:r>
    </w:p>
    <w:p w14:paraId="88000000">
      <w:pPr>
        <w:pStyle w:val="Style_2"/>
        <w:numPr>
          <w:ilvl w:val="0"/>
          <w:numId w:val="9"/>
        </w:numPr>
        <w:tabs>
          <w:tab w:leader="none" w:pos="426" w:val="left"/>
          <w:tab w:leader="none" w:pos="720" w:val="clear"/>
          <w:tab w:leader="none" w:pos="1404" w:val="left"/>
        </w:tabs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осуществлять в соответствии с действующим законодательством редакционно-издательскую деятельность;</w:t>
      </w:r>
    </w:p>
    <w:p w14:paraId="89000000">
      <w:pPr>
        <w:pStyle w:val="Style_2"/>
        <w:numPr>
          <w:ilvl w:val="0"/>
          <w:numId w:val="9"/>
        </w:numPr>
        <w:tabs>
          <w:tab w:leader="none" w:pos="426" w:val="left"/>
          <w:tab w:leader="none" w:pos="720" w:val="clear"/>
          <w:tab w:leader="none" w:pos="1510" w:val="left"/>
        </w:tabs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давать юридическим и физическим лицам разъяснения по вопросам, отнесенным к компетенции Учреждения.</w:t>
      </w:r>
    </w:p>
    <w:p w14:paraId="8A000000">
      <w:pPr>
        <w:pStyle w:val="Style_2"/>
        <w:tabs>
          <w:tab w:leader="none" w:pos="426" w:val="left"/>
          <w:tab w:leader="none" w:pos="720" w:val="clear"/>
        </w:tabs>
        <w:spacing w:after="0" w:before="10"/>
        <w:ind w:firstLine="709" w:left="0"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29. Учреждение обязано:</w:t>
      </w:r>
    </w:p>
    <w:p w14:paraId="8B000000">
      <w:pPr>
        <w:pStyle w:val="Style_2"/>
        <w:numPr>
          <w:ilvl w:val="0"/>
          <w:numId w:val="10"/>
        </w:numPr>
        <w:tabs>
          <w:tab w:leader="none" w:pos="567" w:val="left"/>
          <w:tab w:leader="none" w:pos="720" w:val="clear"/>
        </w:tabs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нести ответственность в соответствии с законодательством Российской Федерации за нарушение обязательств;</w:t>
      </w:r>
    </w:p>
    <w:p w14:paraId="8C000000">
      <w:pPr>
        <w:pStyle w:val="Style_2"/>
        <w:numPr>
          <w:ilvl w:val="0"/>
          <w:numId w:val="10"/>
        </w:numPr>
        <w:tabs>
          <w:tab w:leader="none" w:pos="567" w:val="left"/>
          <w:tab w:leader="none" w:pos="720" w:val="clear"/>
        </w:tabs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отчитываться перед Учредителем и Собственником за состояние и использование государственного имущества, Учредителем и Министерством финансов Камчатского края за использование финансовых средств;</w:t>
      </w:r>
    </w:p>
    <w:p w14:paraId="8D000000">
      <w:pPr>
        <w:pStyle w:val="Style_2"/>
        <w:numPr>
          <w:ilvl w:val="0"/>
          <w:numId w:val="10"/>
        </w:numPr>
        <w:tabs>
          <w:tab w:leader="none" w:pos="567" w:val="left"/>
          <w:tab w:leader="none" w:pos="720" w:val="clear"/>
        </w:tabs>
        <w:spacing w:after="0" w:before="7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обеспечивать своим работникам безопасные условия труда и нести ответственность в установленном порядке за ущерб, причиненный их здоровью и трудоспособности;</w:t>
      </w:r>
    </w:p>
    <w:p w14:paraId="8E000000">
      <w:pPr>
        <w:pStyle w:val="Style_2"/>
        <w:numPr>
          <w:ilvl w:val="0"/>
          <w:numId w:val="10"/>
        </w:numPr>
        <w:tabs>
          <w:tab w:leader="none" w:pos="567" w:val="left"/>
          <w:tab w:leader="none" w:pos="720" w:val="clear"/>
        </w:tabs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обеспечивать гарантированный законодательством Российской Федерации минимальный размер оплаты труда, условия труда и меры социальной защиты своих работников;</w:t>
      </w:r>
    </w:p>
    <w:p w14:paraId="8F000000">
      <w:pPr>
        <w:pStyle w:val="Style_2"/>
        <w:numPr>
          <w:ilvl w:val="0"/>
          <w:numId w:val="10"/>
        </w:numPr>
        <w:tabs>
          <w:tab w:leader="none" w:pos="567" w:val="left"/>
          <w:tab w:leader="none" w:pos="720" w:val="clear"/>
        </w:tabs>
        <w:spacing w:after="0" w:before="2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осуществлять оперативный и бухгалтерский учет результатов финансово-хозяйственной и иной деятельности, вести статистическую отчетность, отчитываться о результатах деятельности в соответствующих органах в порядке и сроки, установленные действующим законодательством;</w:t>
      </w:r>
    </w:p>
    <w:p w14:paraId="90000000">
      <w:pPr>
        <w:pStyle w:val="Style_2"/>
        <w:numPr>
          <w:ilvl w:val="0"/>
          <w:numId w:val="10"/>
        </w:numPr>
        <w:tabs>
          <w:tab w:leader="none" w:pos="567" w:val="left"/>
          <w:tab w:leader="none" w:pos="720" w:val="clear"/>
          <w:tab w:leader="none" w:pos="851" w:val="left"/>
        </w:tabs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согласовывать с Собственником и Учредителем списание имущества, не имеющего остаточной стоимости, и безвозмездную передачу имущества в другие бюджетные организации, имущество которых является собственностью Камчатского края;</w:t>
      </w:r>
    </w:p>
    <w:p w14:paraId="91000000">
      <w:pPr>
        <w:pStyle w:val="Style_2"/>
        <w:numPr>
          <w:ilvl w:val="0"/>
          <w:numId w:val="10"/>
        </w:numPr>
        <w:tabs>
          <w:tab w:leader="none" w:pos="567" w:val="left"/>
          <w:tab w:leader="none" w:pos="720" w:val="clear"/>
          <w:tab w:leader="none" w:pos="993" w:val="left"/>
        </w:tabs>
        <w:ind w:firstLine="709" w:left="0"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планировать деятельность Учреждения;</w:t>
      </w:r>
    </w:p>
    <w:p w14:paraId="92000000">
      <w:pPr>
        <w:pStyle w:val="Style_2"/>
        <w:numPr>
          <w:ilvl w:val="0"/>
          <w:numId w:val="10"/>
        </w:numPr>
        <w:tabs>
          <w:tab w:leader="none" w:pos="567" w:val="left"/>
          <w:tab w:leader="none" w:pos="720" w:val="clear"/>
          <w:tab w:leader="none" w:pos="993" w:val="left"/>
        </w:tabs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обеспечивать выполнение государственного задания по оказанию государственных услуг (выполнению работ);</w:t>
      </w:r>
    </w:p>
    <w:p w14:paraId="93000000">
      <w:pPr>
        <w:pStyle w:val="Style_2"/>
        <w:numPr>
          <w:ilvl w:val="0"/>
          <w:numId w:val="10"/>
        </w:numPr>
        <w:tabs>
          <w:tab w:leader="none" w:pos="567" w:val="left"/>
          <w:tab w:leader="none" w:pos="720" w:val="clear"/>
          <w:tab w:leader="none" w:pos="993" w:val="left"/>
          <w:tab w:leader="none" w:pos="1642" w:val="left"/>
        </w:tabs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выполнять мероприятия по гражданской обороне и мобилизационной подготовке в соответствии с законодательством и нормативными правовыми актами Российской Федерации и Камчатского края;</w:t>
      </w:r>
    </w:p>
    <w:p w14:paraId="94000000">
      <w:pPr>
        <w:pStyle w:val="Style_2"/>
        <w:numPr>
          <w:ilvl w:val="0"/>
          <w:numId w:val="10"/>
        </w:numPr>
        <w:tabs>
          <w:tab w:leader="none" w:pos="567" w:val="left"/>
          <w:tab w:leader="none" w:pos="720" w:val="clear"/>
          <w:tab w:leader="none" w:pos="993" w:val="left"/>
          <w:tab w:leader="none" w:pos="1793" w:val="left"/>
        </w:tabs>
        <w:spacing w:after="0" w:before="2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обеспечивать открытость и доступность следующих документов:</w:t>
      </w:r>
    </w:p>
    <w:p w14:paraId="95000000">
      <w:pPr>
        <w:pStyle w:val="Style_2"/>
        <w:tabs>
          <w:tab w:leader="none" w:pos="567" w:val="left"/>
          <w:tab w:leader="none" w:pos="720" w:val="clear"/>
          <w:tab w:leader="none" w:pos="851" w:val="left"/>
        </w:tabs>
        <w:spacing w:after="0" w:before="5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Учредительных документов, в том числе внесенных в них изменений;</w:t>
      </w:r>
    </w:p>
    <w:p w14:paraId="96000000">
      <w:pPr>
        <w:pStyle w:val="Style_2"/>
        <w:tabs>
          <w:tab w:leader="none" w:pos="0" w:val="left"/>
          <w:tab w:leader="none" w:pos="567" w:val="left"/>
          <w:tab w:leader="none" w:pos="720" w:val="clear"/>
          <w:tab w:leader="none" w:pos="851" w:val="left"/>
        </w:tabs>
        <w:ind w:firstLine="709" w:left="0"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свидетельства о государственной регистрации;</w:t>
      </w:r>
    </w:p>
    <w:p w14:paraId="97000000">
      <w:pPr>
        <w:pStyle w:val="Style_2"/>
        <w:tabs>
          <w:tab w:leader="none" w:pos="0" w:val="left"/>
          <w:tab w:leader="none" w:pos="567" w:val="left"/>
          <w:tab w:leader="none" w:pos="720" w:val="clear"/>
          <w:tab w:leader="none" w:pos="851" w:val="left"/>
        </w:tabs>
        <w:ind w:firstLine="709" w:left="0"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решений Учредителя о создании Учреждения;</w:t>
      </w:r>
    </w:p>
    <w:p w14:paraId="98000000">
      <w:pPr>
        <w:pStyle w:val="Style_2"/>
        <w:tabs>
          <w:tab w:leader="none" w:pos="0" w:val="left"/>
          <w:tab w:leader="none" w:pos="567" w:val="left"/>
          <w:tab w:leader="none" w:pos="720" w:val="clear"/>
          <w:tab w:leader="none" w:pos="851" w:val="left"/>
        </w:tabs>
        <w:ind w:firstLine="709" w:left="0"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решений Учредителя о назначении руководителя Учреждения;</w:t>
      </w:r>
    </w:p>
    <w:p w14:paraId="99000000">
      <w:pPr>
        <w:pStyle w:val="Style_2"/>
        <w:tabs>
          <w:tab w:leader="none" w:pos="0" w:val="left"/>
          <w:tab w:leader="none" w:pos="348" w:val="left"/>
          <w:tab w:leader="none" w:pos="567" w:val="left"/>
          <w:tab w:leader="none" w:pos="720" w:val="clear"/>
          <w:tab w:leader="none" w:pos="851" w:val="left"/>
        </w:tabs>
        <w:ind w:firstLine="709" w:left="0"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положений о филиалах, представительствах Учреждения;</w:t>
      </w:r>
    </w:p>
    <w:p w14:paraId="9A000000">
      <w:pPr>
        <w:pStyle w:val="Style_2"/>
        <w:tabs>
          <w:tab w:leader="none" w:pos="567" w:val="left"/>
          <w:tab w:leader="none" w:pos="720" w:val="clear"/>
          <w:tab w:leader="none" w:pos="823" w:val="left"/>
        </w:tabs>
        <w:spacing w:after="0" w:before="2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плана финансово-хозяйственной деятельности, составляемого и утверждаемого в порядке, определенном Учредителем, и в соответствии с требованиями, установленными Министерством финансов Российской Федерации;</w:t>
      </w:r>
    </w:p>
    <w:p w14:paraId="9B000000">
      <w:pPr>
        <w:pStyle w:val="Style_2"/>
        <w:tabs>
          <w:tab w:leader="none" w:pos="0" w:val="left"/>
          <w:tab w:leader="none" w:pos="485" w:val="left"/>
          <w:tab w:leader="none" w:pos="567" w:val="left"/>
          <w:tab w:leader="none" w:pos="720" w:val="clear"/>
          <w:tab w:leader="none" w:pos="851" w:val="left"/>
        </w:tabs>
        <w:ind w:firstLine="709" w:left="0"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ж)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годовой бухгалтерской отчетности Учреждения;</w:t>
      </w:r>
    </w:p>
    <w:p w14:paraId="9C000000">
      <w:pPr>
        <w:pStyle w:val="Style_2"/>
        <w:tabs>
          <w:tab w:leader="none" w:pos="0" w:val="left"/>
          <w:tab w:leader="none" w:pos="567" w:val="left"/>
          <w:tab w:leader="none" w:pos="720" w:val="clear"/>
          <w:tab w:leader="none" w:pos="851" w:val="left"/>
          <w:tab w:leader="none" w:pos="1276" w:val="left"/>
          <w:tab w:leader="none" w:pos="7776" w:val="left"/>
        </w:tabs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сведений о проведенных в отношении Учреждения контрольных мероприятиях и их результатах;</w:t>
      </w:r>
    </w:p>
    <w:p w14:paraId="9D000000">
      <w:pPr>
        <w:pStyle w:val="Style_2"/>
        <w:tabs>
          <w:tab w:leader="none" w:pos="0" w:val="left"/>
          <w:tab w:leader="none" w:pos="350" w:val="left"/>
          <w:tab w:leader="none" w:pos="567" w:val="left"/>
          <w:tab w:leader="none" w:pos="720" w:val="clear"/>
          <w:tab w:leader="none" w:pos="851" w:val="left"/>
        </w:tabs>
        <w:spacing w:after="0" w:before="2"/>
        <w:ind w:firstLine="709" w:left="0"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государственного задания на оказание услуг (выполнение работ);</w:t>
      </w:r>
    </w:p>
    <w:p w14:paraId="9E000000">
      <w:pPr>
        <w:pStyle w:val="Style_2"/>
        <w:tabs>
          <w:tab w:leader="none" w:pos="0" w:val="left"/>
          <w:tab w:leader="none" w:pos="567" w:val="left"/>
          <w:tab w:leader="none" w:pos="720" w:val="clear"/>
          <w:tab w:leader="none" w:pos="809" w:val="left"/>
          <w:tab w:leader="none" w:pos="851" w:val="left"/>
          <w:tab w:leader="none" w:pos="1276" w:val="left"/>
        </w:tabs>
        <w:spacing w:after="0" w:before="7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отчета о результатах своей деятельности и об использовании закрепленного государственного имущества, составляемого и утверждаемого в порядке, определенном Учредителем, и в соответствии с общими требованиями, установленными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бюджетной, налоговой, страховой, валютной, банковской деятельности.</w:t>
      </w:r>
    </w:p>
    <w:p w14:paraId="9F000000">
      <w:pPr>
        <w:pStyle w:val="Style_2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30. Учреждение обеспечивает открытость и доступность документов, указанных в пункте 10 части 29 настоящего устава, с учетом требований законодательства Российской Федерации о защите государственной тайны.</w:t>
      </w:r>
    </w:p>
    <w:p w14:paraId="A0000000">
      <w:pPr>
        <w:pStyle w:val="Style_2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31. В соответствии с требованиями архивных органов Учреждение обязано осуществлять хранение следующих документов по месту нахождения Учреждения:</w:t>
      </w:r>
    </w:p>
    <w:p w14:paraId="A1000000">
      <w:pPr>
        <w:pStyle w:val="Style_2"/>
        <w:numPr>
          <w:ilvl w:val="0"/>
          <w:numId w:val="11"/>
        </w:numPr>
        <w:spacing w:after="0" w:before="2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свидетельства о государственной регистрации юридического лица, выписки из Единого государственного реестра юридических лиц, Устава Учреждения с последующими изменениями и дополнениями, зарегистрированными в установленном порядке, и иных учредительных документов;</w:t>
      </w:r>
    </w:p>
    <w:p w14:paraId="A2000000">
      <w:pPr>
        <w:pStyle w:val="Style_2"/>
        <w:numPr>
          <w:ilvl w:val="0"/>
          <w:numId w:val="11"/>
        </w:numPr>
        <w:tabs>
          <w:tab w:leader="none" w:pos="720" w:val="clear"/>
          <w:tab w:leader="none" w:pos="851" w:val="left"/>
        </w:tabs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документов, регламентирующих деятельность Учреждения, исходящих от Учредителя и иных государственных органов, осуществляющих управленческие функции (постановления, распоряжения, приказы, методические рекомендации и т.п.);</w:t>
      </w:r>
    </w:p>
    <w:p w14:paraId="A3000000">
      <w:pPr>
        <w:pStyle w:val="Style_2"/>
        <w:numPr>
          <w:ilvl w:val="0"/>
          <w:numId w:val="11"/>
        </w:numPr>
        <w:tabs>
          <w:tab w:leader="none" w:pos="720" w:val="clear"/>
          <w:tab w:leader="none" w:pos="851" w:val="left"/>
        </w:tabs>
        <w:ind w:firstLine="709" w:left="0"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локальных актов Учреждения;</w:t>
      </w:r>
    </w:p>
    <w:p w14:paraId="A4000000">
      <w:pPr>
        <w:pStyle w:val="Style_2"/>
        <w:numPr>
          <w:ilvl w:val="0"/>
          <w:numId w:val="11"/>
        </w:numPr>
        <w:tabs>
          <w:tab w:leader="none" w:pos="720" w:val="clear"/>
          <w:tab w:leader="none" w:pos="851" w:val="left"/>
        </w:tabs>
        <w:spacing w:after="0" w:before="7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документов проверок соответствующих органов государственного контроля (акты, предписания и т.п.);</w:t>
      </w:r>
    </w:p>
    <w:p w14:paraId="A5000000">
      <w:pPr>
        <w:pStyle w:val="Style_2"/>
        <w:numPr>
          <w:ilvl w:val="0"/>
          <w:numId w:val="11"/>
        </w:numPr>
        <w:tabs>
          <w:tab w:leader="none" w:pos="720" w:val="clear"/>
          <w:tab w:leader="none" w:pos="851" w:val="left"/>
        </w:tabs>
        <w:spacing w:after="0" w:before="5"/>
        <w:ind w:firstLine="709" w:left="0"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иных видов документов, подлежащих обязательному хранению.</w:t>
      </w:r>
    </w:p>
    <w:p w14:paraId="A6000000">
      <w:pPr>
        <w:pStyle w:val="Style_2"/>
        <w:tabs>
          <w:tab w:leader="none" w:pos="720" w:val="clear"/>
          <w:tab w:leader="none" w:pos="851" w:val="left"/>
        </w:tabs>
        <w:spacing w:after="0" w:before="5"/>
        <w:ind w:firstLine="709" w:left="0"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32. К компетенции Учредителя Учреждения относятся:</w:t>
      </w:r>
    </w:p>
    <w:p w14:paraId="A7000000">
      <w:pPr>
        <w:pStyle w:val="Style_2"/>
        <w:numPr>
          <w:ilvl w:val="0"/>
          <w:numId w:val="12"/>
        </w:numPr>
        <w:tabs>
          <w:tab w:leader="none" w:pos="720" w:val="clear"/>
          <w:tab w:leader="none" w:pos="851" w:val="left"/>
          <w:tab w:leader="none" w:pos="1442" w:val="left"/>
        </w:tabs>
        <w:spacing w:after="0" w:before="7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выполнение функций и полномочий Учредителя Учреждения при его создании, реорганизации, изменении типа и ликвидации;</w:t>
      </w:r>
    </w:p>
    <w:p w14:paraId="A8000000">
      <w:pPr>
        <w:pStyle w:val="Style_2"/>
        <w:numPr>
          <w:ilvl w:val="0"/>
          <w:numId w:val="12"/>
        </w:numPr>
        <w:tabs>
          <w:tab w:leader="none" w:pos="720" w:val="clear"/>
          <w:tab w:leader="none" w:pos="851" w:val="left"/>
          <w:tab w:leader="none" w:pos="1529" w:val="left"/>
        </w:tabs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утверждение устава, изменений и дополнений в устав Учреждения по согласованию с Собственником;</w:t>
      </w:r>
    </w:p>
    <w:p w14:paraId="A9000000">
      <w:pPr>
        <w:pStyle w:val="Style_2"/>
        <w:numPr>
          <w:ilvl w:val="0"/>
          <w:numId w:val="12"/>
        </w:numPr>
        <w:tabs>
          <w:tab w:leader="none" w:pos="720" w:val="clear"/>
          <w:tab w:leader="none" w:pos="851" w:val="left"/>
          <w:tab w:leader="none" w:pos="1529" w:val="left"/>
        </w:tabs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назначение (утверждение) руководителя Учреждения и прекращение его полномочий;</w:t>
      </w:r>
    </w:p>
    <w:p w14:paraId="AA000000">
      <w:pPr>
        <w:pStyle w:val="Style_2"/>
        <w:numPr>
          <w:ilvl w:val="0"/>
          <w:numId w:val="12"/>
        </w:numPr>
        <w:tabs>
          <w:tab w:leader="none" w:pos="720" w:val="clear"/>
          <w:tab w:leader="none" w:pos="851" w:val="left"/>
        </w:tabs>
        <w:spacing w:after="0" w:before="7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заключение и прекращение трудового договора с руководителем Учреждения;</w:t>
      </w:r>
    </w:p>
    <w:p w14:paraId="AB000000">
      <w:pPr>
        <w:pStyle w:val="Style_2"/>
        <w:numPr>
          <w:ilvl w:val="0"/>
          <w:numId w:val="12"/>
        </w:numPr>
        <w:tabs>
          <w:tab w:leader="none" w:pos="720" w:val="clear"/>
          <w:tab w:leader="none" w:pos="851" w:val="left"/>
          <w:tab w:leader="none" w:pos="1457" w:val="left"/>
        </w:tabs>
        <w:spacing w:after="0" w:before="1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формирование и утверждение государственного задания на оказание государственных услуг (выполнение работ) юридическим и физическим лицам в соответствии с предусмотренными уставом Учреждения основными видами деятельности;</w:t>
      </w:r>
    </w:p>
    <w:p w14:paraId="AC000000">
      <w:pPr>
        <w:pStyle w:val="Style_2"/>
        <w:numPr>
          <w:ilvl w:val="0"/>
          <w:numId w:val="12"/>
        </w:numPr>
        <w:tabs>
          <w:tab w:leader="none" w:pos="720" w:val="clear"/>
          <w:tab w:leader="none" w:pos="851" w:val="left"/>
          <w:tab w:leader="none" w:pos="1457" w:val="left"/>
        </w:tabs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определение перечня особо ценного движимого имущества, закрепленного за Учреждением Собственником или приобретенного Учреждением за счет средств, выделенных ему Собственником на приобретение такого имущества (далее – особо ценное движимое имущество);</w:t>
      </w:r>
    </w:p>
    <w:p w14:paraId="AD000000">
      <w:pPr>
        <w:pStyle w:val="Style_2"/>
        <w:numPr>
          <w:ilvl w:val="0"/>
          <w:numId w:val="12"/>
        </w:numPr>
        <w:tabs>
          <w:tab w:leader="none" w:pos="720" w:val="clear"/>
          <w:tab w:leader="none" w:pos="851" w:val="left"/>
          <w:tab w:leader="none" w:pos="1457" w:val="left"/>
        </w:tabs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выражение письменного мнения по вопросам совершения Учреждением крупных сделок, соответствующих критериям, установленным пунктом 13 статьи 9.2 Федерального закона от 12.01.1996 № 7-ФЗ</w:t>
      </w:r>
      <w:r>
        <w:br/>
      </w:r>
      <w:r>
        <w:rPr>
          <w:rFonts w:ascii="Times New Roman" w:hAnsi="Times New Roman"/>
          <w:sz w:val="28"/>
        </w:rPr>
        <w:t>«О некоммерческих организациях»;</w:t>
      </w:r>
    </w:p>
    <w:p w14:paraId="AE000000">
      <w:pPr>
        <w:pStyle w:val="Style_2"/>
        <w:numPr>
          <w:ilvl w:val="0"/>
          <w:numId w:val="12"/>
        </w:numPr>
        <w:tabs>
          <w:tab w:leader="none" w:pos="720" w:val="clear"/>
          <w:tab w:leader="none" w:pos="851" w:val="left"/>
        </w:tabs>
        <w:spacing w:after="0" w:before="7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принятие решения об одобрении сделок с участием Учреждения, в совершении которых имеется заинтересованность, определяемая в соответствии с критериями, установленными статьей 27 Федерального закона от 12.01.1996 № 7-ФЗ «О некоммерческих организациях»;</w:t>
      </w:r>
    </w:p>
    <w:p w14:paraId="AF000000">
      <w:pPr>
        <w:pStyle w:val="Style_2"/>
        <w:numPr>
          <w:ilvl w:val="0"/>
          <w:numId w:val="12"/>
        </w:numPr>
        <w:tabs>
          <w:tab w:leader="none" w:pos="720" w:val="clear"/>
          <w:tab w:leader="none" w:pos="851" w:val="left"/>
          <w:tab w:leader="none" w:pos="1421" w:val="left"/>
        </w:tabs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установление порядка определения платы для физических и юридических лиц за услуги (работы), относящиеся к основным видам деятельности Учреждения, оказываемые им сверх установленного государственного задания, а также в случаях, определенных федеральными законами, в пределах установленного государственного задания;</w:t>
      </w:r>
    </w:p>
    <w:p w14:paraId="B0000000">
      <w:pPr>
        <w:pStyle w:val="Style_2"/>
        <w:numPr>
          <w:ilvl w:val="0"/>
          <w:numId w:val="12"/>
        </w:numPr>
        <w:tabs>
          <w:tab w:leader="none" w:pos="709" w:val="left"/>
          <w:tab w:leader="none" w:pos="720" w:val="clear"/>
          <w:tab w:leader="none" w:pos="851" w:val="left"/>
        </w:tabs>
        <w:spacing w:after="0" w:before="2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определение порядка составления и утверждения отчета о результатах деятельности Учреждения и об использовании закрепленного за ним государственного имущества Камчатского края в соответствии с общими требованиями, установленными Министерством финансов Камчатского края;</w:t>
      </w:r>
    </w:p>
    <w:p w14:paraId="B1000000">
      <w:pPr>
        <w:pStyle w:val="Style_2"/>
        <w:numPr>
          <w:ilvl w:val="0"/>
          <w:numId w:val="12"/>
        </w:numPr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выражение письменного мнения по вопросам согласования распоряжения особо ценным движимым имуществом, закрепленным за Учреждением Учредителем либо приобретенным Учреждением за счет средств, выделенных ему Учредителем на приобретение такого имущества;</w:t>
      </w:r>
    </w:p>
    <w:p w14:paraId="B2000000">
      <w:pPr>
        <w:pStyle w:val="Style_2"/>
        <w:numPr>
          <w:ilvl w:val="0"/>
          <w:numId w:val="12"/>
        </w:numPr>
        <w:tabs>
          <w:tab w:leader="none" w:pos="720" w:val="clear"/>
          <w:tab w:leader="none" w:pos="1596" w:val="left"/>
        </w:tabs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выражение письменного мнения по вопросам согласования распоряжения имуществом Учреждения, в том числе передачу его в аренду;</w:t>
      </w:r>
    </w:p>
    <w:p w14:paraId="B3000000">
      <w:pPr>
        <w:pStyle w:val="Style_2"/>
        <w:numPr>
          <w:ilvl w:val="0"/>
          <w:numId w:val="12"/>
        </w:numPr>
        <w:tabs>
          <w:tab w:leader="none" w:pos="720" w:val="clear"/>
          <w:tab w:leader="none" w:pos="1596" w:val="left"/>
        </w:tabs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согласование внесения Учреждением в случаях и порядке, которые предусмотрены федеральными законами, денежных средств (если иное не установлено условиями их предоставления), в уставный (складочный) капитал хозяйственных обществ или передачу им денежных средств иным образом в качестве их учредителя или участника;</w:t>
      </w:r>
    </w:p>
    <w:p w14:paraId="B4000000">
      <w:pPr>
        <w:pStyle w:val="Style_2"/>
        <w:numPr>
          <w:ilvl w:val="0"/>
          <w:numId w:val="12"/>
        </w:numPr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согласование в случаях, предусмотренных федеральными законами, передачу некоммерческим организациям в качестве их учредителя или участника денежных средств (если иное не установлено условиями их предоставления) и иного имущества, за исключением особо ценного движимого имущества, закрепленного за Учреждением Собственником или приобретенного Учреждением за счет средств, выделенных ему Собственником на приобретение такого имущества, а также недвижимого имущества;</w:t>
      </w:r>
    </w:p>
    <w:p w14:paraId="B5000000">
      <w:pPr>
        <w:pStyle w:val="Style_2"/>
        <w:numPr>
          <w:ilvl w:val="0"/>
          <w:numId w:val="12"/>
        </w:numPr>
        <w:tabs>
          <w:tab w:leader="none" w:pos="709" w:val="left"/>
          <w:tab w:leader="none" w:pos="720" w:val="clear"/>
          <w:tab w:leader="none" w:pos="993" w:val="left"/>
        </w:tabs>
        <w:spacing w:after="0" w:before="2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осуществление финансового обеспечения выполнения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государственного задания;</w:t>
      </w:r>
    </w:p>
    <w:p w14:paraId="B6000000">
      <w:pPr>
        <w:pStyle w:val="Style_2"/>
        <w:numPr>
          <w:ilvl w:val="0"/>
          <w:numId w:val="12"/>
        </w:numPr>
        <w:tabs>
          <w:tab w:leader="none" w:pos="567" w:val="left"/>
          <w:tab w:leader="none" w:pos="720" w:val="clear"/>
          <w:tab w:leader="none" w:pos="1134" w:val="left"/>
          <w:tab w:leader="none" w:pos="1658" w:val="left"/>
        </w:tabs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определение порядка составления и утверждения плана финансово-хозяйственной деятельности Учреждения в соответствии с требованиями, установленными Министерством финансов Камчатского края;</w:t>
      </w:r>
    </w:p>
    <w:p w14:paraId="B7000000">
      <w:pPr>
        <w:pStyle w:val="Style_2"/>
        <w:numPr>
          <w:ilvl w:val="0"/>
          <w:numId w:val="12"/>
        </w:numPr>
        <w:tabs>
          <w:tab w:leader="none" w:pos="567" w:val="left"/>
          <w:tab w:leader="none" w:pos="720" w:val="clear"/>
          <w:tab w:leader="none" w:pos="1134" w:val="left"/>
        </w:tabs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определение предельно допустимого значения просроченной кредиторской задолженности Учреждения, превышение которого влечет расторжение трудового договора с руководителем Учреждения по инициативе работодателя в соответствии с Трудовым кодексом Российской Федерации;</w:t>
      </w:r>
    </w:p>
    <w:p w14:paraId="B8000000">
      <w:pPr>
        <w:pStyle w:val="Style_2"/>
        <w:numPr>
          <w:ilvl w:val="0"/>
          <w:numId w:val="12"/>
        </w:numPr>
        <w:tabs>
          <w:tab w:leader="none" w:pos="0" w:val="left"/>
          <w:tab w:leader="none" w:pos="720" w:val="clear"/>
          <w:tab w:leader="none" w:pos="1134" w:val="left"/>
        </w:tabs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осуществление контроля за деятельностью Учреждения в соответствии с федеральным законодательством и законодательством Камчатского края, в том числе путем проведения проверок;</w:t>
      </w:r>
    </w:p>
    <w:p w14:paraId="B9000000">
      <w:pPr>
        <w:pStyle w:val="Style_2"/>
        <w:numPr>
          <w:ilvl w:val="0"/>
          <w:numId w:val="12"/>
        </w:numPr>
        <w:tabs>
          <w:tab w:leader="none" w:pos="0" w:val="left"/>
          <w:tab w:leader="none" w:pos="720" w:val="clear"/>
          <w:tab w:leader="none" w:pos="1134" w:val="left"/>
        </w:tabs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осуществление иных функций и полномочий Учредителя, установленных федеральным законодательством и законодательством Камчатского края.</w:t>
      </w:r>
    </w:p>
    <w:p w14:paraId="BA000000">
      <w:pPr>
        <w:pStyle w:val="Style_2"/>
        <w:tabs>
          <w:tab w:leader="none" w:pos="567" w:val="left"/>
          <w:tab w:leader="none" w:pos="720" w:val="clear"/>
          <w:tab w:leader="none" w:pos="1276" w:val="left"/>
        </w:tabs>
        <w:spacing w:after="0" w:before="1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33.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Руководителем Учреждения является директор, который назначается и освобождается от должности Учредителем в соответствии с действующим законодательством.</w:t>
      </w:r>
    </w:p>
    <w:p w14:paraId="BB000000">
      <w:pPr>
        <w:pStyle w:val="Style_2"/>
        <w:tabs>
          <w:tab w:leader="none" w:pos="426" w:val="left"/>
          <w:tab w:leader="none" w:pos="720" w:val="clear"/>
        </w:tabs>
        <w:spacing w:after="0" w:before="7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34. С руководителем Учреждения может быть заключен трудовой договор на срок не более 5 лет.</w:t>
      </w:r>
    </w:p>
    <w:p w14:paraId="BC000000">
      <w:pPr>
        <w:pStyle w:val="Style_2"/>
        <w:tabs>
          <w:tab w:leader="none" w:pos="426" w:val="left"/>
          <w:tab w:leader="none" w:pos="720" w:val="clear"/>
          <w:tab w:leader="none" w:pos="851" w:val="left"/>
        </w:tabs>
        <w:spacing w:after="0" w:before="5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35. Трудовой договор с руководителем Учреждения может быть расторгнут или перезаключен до истечения срока по условиям, предусмотренным трудовым договором или действующим законодательством Российской Федерации.</w:t>
      </w:r>
    </w:p>
    <w:p w14:paraId="BD000000">
      <w:pPr>
        <w:pStyle w:val="Style_2"/>
        <w:tabs>
          <w:tab w:leader="none" w:pos="426" w:val="left"/>
          <w:tab w:leader="none" w:pos="720" w:val="clear"/>
          <w:tab w:leader="none" w:pos="1270" w:val="left"/>
        </w:tabs>
        <w:ind w:firstLine="709" w:left="0"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36. Руководитель Учреждения в силу своей компетенции:</w:t>
      </w:r>
    </w:p>
    <w:p w14:paraId="BE000000">
      <w:pPr>
        <w:pStyle w:val="Style_2"/>
        <w:numPr>
          <w:ilvl w:val="0"/>
          <w:numId w:val="13"/>
        </w:numPr>
        <w:tabs>
          <w:tab w:leader="none" w:pos="426" w:val="left"/>
          <w:tab w:leader="none" w:pos="720" w:val="clear"/>
          <w:tab w:leader="none" w:pos="993" w:val="left"/>
        </w:tabs>
        <w:spacing w:after="0" w:before="2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осуществляет оперативное руководство деятельностью Учреждения;</w:t>
      </w:r>
    </w:p>
    <w:p w14:paraId="BF000000">
      <w:pPr>
        <w:pStyle w:val="Style_2"/>
        <w:numPr>
          <w:ilvl w:val="0"/>
          <w:numId w:val="13"/>
        </w:numPr>
        <w:tabs>
          <w:tab w:leader="none" w:pos="426" w:val="left"/>
          <w:tab w:leader="none" w:pos="720" w:val="clear"/>
          <w:tab w:leader="none" w:pos="1471" w:val="left"/>
        </w:tabs>
        <w:spacing w:after="0" w:before="2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без доверенности действует от имени Учреждения, в том числе представляет его интересы во всех учреждениях, предприятиях и организациях, в судах, как на территории России, так и за ее пределами;</w:t>
      </w:r>
    </w:p>
    <w:p w14:paraId="C0000000">
      <w:pPr>
        <w:pStyle w:val="Style_2"/>
        <w:numPr>
          <w:ilvl w:val="0"/>
          <w:numId w:val="13"/>
        </w:numPr>
        <w:tabs>
          <w:tab w:leader="none" w:pos="426" w:val="left"/>
          <w:tab w:leader="none" w:pos="720" w:val="clear"/>
          <w:tab w:leader="none" w:pos="1471" w:val="left"/>
        </w:tabs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пределах, установленных трудовым договором и настоящим уставом Учреждения, заключает сделки, договоры (контракты), соответствующие целям деятельности Учреждения, выдает доверенности, открывает лицевые и расчетные счета в порядке, предусмотренном действующим законодательством;</w:t>
      </w:r>
    </w:p>
    <w:p w14:paraId="C1000000">
      <w:pPr>
        <w:pStyle w:val="Style_2"/>
        <w:numPr>
          <w:ilvl w:val="0"/>
          <w:numId w:val="13"/>
        </w:numPr>
        <w:tabs>
          <w:tab w:leader="none" w:pos="426" w:val="left"/>
          <w:tab w:leader="none" w:pos="720" w:val="clear"/>
          <w:tab w:leader="none" w:pos="1471" w:val="left"/>
        </w:tabs>
        <w:spacing w:after="0" w:before="2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утверждает в пределах своих полномочий штатное расписание и структуру Учреждения;</w:t>
      </w:r>
    </w:p>
    <w:p w14:paraId="C2000000">
      <w:pPr>
        <w:pStyle w:val="Style_2"/>
        <w:numPr>
          <w:ilvl w:val="0"/>
          <w:numId w:val="13"/>
        </w:numPr>
        <w:tabs>
          <w:tab w:leader="none" w:pos="426" w:val="left"/>
          <w:tab w:leader="none" w:pos="720" w:val="clear"/>
          <w:tab w:leader="none" w:pos="1471" w:val="left"/>
        </w:tabs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принимает, увольняет работников Учреждения в соответствии с нормами трудового законодательства, утверждает их должностные обязанности;</w:t>
      </w:r>
    </w:p>
    <w:p w14:paraId="C3000000">
      <w:pPr>
        <w:pStyle w:val="Style_2"/>
        <w:numPr>
          <w:ilvl w:val="0"/>
          <w:numId w:val="13"/>
        </w:numPr>
        <w:tabs>
          <w:tab w:leader="none" w:pos="426" w:val="left"/>
          <w:tab w:leader="none" w:pos="720" w:val="clear"/>
          <w:tab w:leader="none" w:pos="1471" w:val="left"/>
        </w:tabs>
        <w:spacing w:after="0" w:before="2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утверждает годовую бухгалтерскую отчетность Учреждения и регламентирующие деятельность Учреждения внутренние документы, издает приказы и распоряжения, дает поручения и указания, обязательные для исполнения всеми работниками Учреждения;</w:t>
      </w:r>
    </w:p>
    <w:p w14:paraId="C4000000">
      <w:pPr>
        <w:pStyle w:val="Style_2"/>
        <w:numPr>
          <w:ilvl w:val="0"/>
          <w:numId w:val="13"/>
        </w:numPr>
        <w:tabs>
          <w:tab w:leader="none" w:pos="426" w:val="left"/>
          <w:tab w:leader="none" w:pos="720" w:val="clear"/>
          <w:tab w:leader="none" w:pos="1649" w:val="left"/>
        </w:tabs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обеспечивает сохранность и эффективное использование имущества, закрепленного на праве оперативного управления;</w:t>
      </w:r>
    </w:p>
    <w:p w14:paraId="C5000000">
      <w:pPr>
        <w:pStyle w:val="Style_2"/>
        <w:numPr>
          <w:ilvl w:val="0"/>
          <w:numId w:val="13"/>
        </w:numPr>
        <w:tabs>
          <w:tab w:leader="none" w:pos="426" w:val="left"/>
          <w:tab w:leader="none" w:pos="720" w:val="clear"/>
          <w:tab w:leader="none" w:pos="1555" w:val="left"/>
        </w:tabs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предоставляет в установленные сроки все виды отчетности, предусмотренные Учредителем, органами статистики, финансовыми и налоговыми органами;</w:t>
      </w:r>
    </w:p>
    <w:p w14:paraId="C6000000">
      <w:pPr>
        <w:pStyle w:val="Style_2"/>
        <w:numPr>
          <w:ilvl w:val="0"/>
          <w:numId w:val="13"/>
        </w:numPr>
        <w:tabs>
          <w:tab w:leader="none" w:pos="426" w:val="left"/>
          <w:tab w:leader="none" w:pos="720" w:val="clear"/>
          <w:tab w:leader="none" w:pos="1555" w:val="left"/>
        </w:tabs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вправе сформировать совещательные органы Учреждения, функции и состав которых определяются соответствующими положениями, утвержденными руководителем Учреждения;</w:t>
      </w:r>
    </w:p>
    <w:p w14:paraId="C7000000">
      <w:pPr>
        <w:pStyle w:val="Style_2"/>
        <w:numPr>
          <w:ilvl w:val="0"/>
          <w:numId w:val="13"/>
        </w:numPr>
        <w:tabs>
          <w:tab w:leader="none" w:pos="426" w:val="left"/>
          <w:tab w:leader="none" w:pos="720" w:val="clear"/>
        </w:tabs>
        <w:ind w:firstLine="709" w:left="0"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выполняет иные функции, вытекающие из настоящего устава.</w:t>
      </w:r>
    </w:p>
    <w:p w14:paraId="C8000000">
      <w:pPr>
        <w:pStyle w:val="Style_2"/>
        <w:tabs>
          <w:tab w:leader="none" w:pos="709" w:val="left"/>
          <w:tab w:leader="none" w:pos="720" w:val="clear"/>
          <w:tab w:leader="none" w:pos="1270" w:val="left"/>
        </w:tabs>
        <w:ind w:firstLine="709" w:left="0"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37. Руководитель Учреждения обязан:</w:t>
      </w:r>
    </w:p>
    <w:p w14:paraId="C9000000">
      <w:pPr>
        <w:pStyle w:val="Style_2"/>
        <w:numPr>
          <w:ilvl w:val="0"/>
          <w:numId w:val="14"/>
        </w:numPr>
        <w:tabs>
          <w:tab w:leader="none" w:pos="709" w:val="left"/>
          <w:tab w:leader="none" w:pos="720" w:val="clear"/>
          <w:tab w:leader="none" w:pos="1134" w:val="left"/>
          <w:tab w:leader="none" w:pos="1817" w:val="left"/>
        </w:tabs>
        <w:spacing w:after="0" w:before="5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обеспечивать выполнение государственного задания Учреждения в полном объеме;</w:t>
      </w:r>
    </w:p>
    <w:p w14:paraId="CA000000">
      <w:pPr>
        <w:pStyle w:val="Style_2"/>
        <w:numPr>
          <w:ilvl w:val="0"/>
          <w:numId w:val="14"/>
        </w:numPr>
        <w:tabs>
          <w:tab w:leader="none" w:pos="709" w:val="left"/>
          <w:tab w:leader="none" w:pos="720" w:val="clear"/>
          <w:tab w:leader="none" w:pos="1134" w:val="left"/>
          <w:tab w:leader="none" w:pos="1817" w:val="left"/>
        </w:tabs>
        <w:spacing w:after="0" w:before="7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обеспечивать исполнение договорных обязательств, подлежащих исполнению за счет бюджетных средств;</w:t>
      </w:r>
    </w:p>
    <w:p w14:paraId="CB000000">
      <w:pPr>
        <w:pStyle w:val="Style_2"/>
        <w:numPr>
          <w:ilvl w:val="0"/>
          <w:numId w:val="14"/>
        </w:numPr>
        <w:tabs>
          <w:tab w:leader="none" w:pos="709" w:val="left"/>
          <w:tab w:leader="none" w:pos="720" w:val="clear"/>
          <w:tab w:leader="none" w:pos="1134" w:val="left"/>
          <w:tab w:leader="none" w:pos="1649" w:val="left"/>
        </w:tabs>
        <w:spacing w:after="0" w:before="2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обеспечивать сохранность и эффективное использование имущества, закрепленного на праве оперативного управления;</w:t>
      </w:r>
    </w:p>
    <w:p w14:paraId="CC000000">
      <w:pPr>
        <w:pStyle w:val="Style_2"/>
        <w:numPr>
          <w:ilvl w:val="0"/>
          <w:numId w:val="14"/>
        </w:numPr>
        <w:tabs>
          <w:tab w:leader="none" w:pos="709" w:val="left"/>
          <w:tab w:leader="none" w:pos="720" w:val="clear"/>
          <w:tab w:leader="none" w:pos="1134" w:val="left"/>
          <w:tab w:leader="none" w:pos="1745" w:val="left"/>
        </w:tabs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обеспечивать целевое и рациональное использование бюджетных средств и соблюдение финансовой дисциплины в соответствии с действующим законодательством;</w:t>
      </w:r>
    </w:p>
    <w:p w14:paraId="CD000000">
      <w:pPr>
        <w:pStyle w:val="Style_2"/>
        <w:numPr>
          <w:ilvl w:val="0"/>
          <w:numId w:val="14"/>
        </w:numPr>
        <w:tabs>
          <w:tab w:leader="none" w:pos="709" w:val="left"/>
          <w:tab w:leader="none" w:pos="720" w:val="clear"/>
          <w:tab w:leader="none" w:pos="1134" w:val="left"/>
          <w:tab w:leader="none" w:pos="1548" w:val="left"/>
        </w:tabs>
        <w:spacing w:after="0" w:before="1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обеспечивать составление, утверждение и предоставление на согласование Учредителю отчета о результатах деятельности Учреждения и об использовании имущества, закрепленного на праве оперативного управления, в соответствии с требованиями, установленными Учредителем;</w:t>
      </w:r>
    </w:p>
    <w:p w14:paraId="CE000000">
      <w:pPr>
        <w:pStyle w:val="Style_2"/>
        <w:numPr>
          <w:ilvl w:val="0"/>
          <w:numId w:val="14"/>
        </w:numPr>
        <w:tabs>
          <w:tab w:leader="none" w:pos="709" w:val="left"/>
          <w:tab w:leader="none" w:pos="720" w:val="clear"/>
          <w:tab w:leader="none" w:pos="1134" w:val="left"/>
          <w:tab w:leader="none" w:pos="1666" w:val="left"/>
        </w:tabs>
        <w:spacing w:after="0" w:before="2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обеспечивать своевременную выплату заработной платы работникам Учреждения, принимать меры по повышению размера заработной платы, а также обеспечивать безопасные условия труда работникам и нести ответственность в установленном порядке за ущерб, причиненный их здоровью и трудоспособности;</w:t>
      </w:r>
    </w:p>
    <w:p w14:paraId="CF000000">
      <w:pPr>
        <w:pStyle w:val="Style_2"/>
        <w:numPr>
          <w:ilvl w:val="0"/>
          <w:numId w:val="14"/>
        </w:numPr>
        <w:tabs>
          <w:tab w:leader="none" w:pos="720" w:val="clear"/>
          <w:tab w:leader="none" w:pos="1584" w:val="left"/>
        </w:tabs>
        <w:spacing w:after="0" w:before="7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обеспечивать предварительное согласование с Учредителем распоряжения недвижимым имуществом Учреждения, закрепленным за ним на праве оперативного управления, в том числе передачу его в аренду и списание;</w:t>
      </w:r>
    </w:p>
    <w:p w14:paraId="D0000000">
      <w:pPr>
        <w:pStyle w:val="Style_2"/>
        <w:numPr>
          <w:ilvl w:val="0"/>
          <w:numId w:val="14"/>
        </w:numPr>
        <w:tabs>
          <w:tab w:leader="none" w:pos="720" w:val="clear"/>
          <w:tab w:leader="none" w:pos="1584" w:val="left"/>
        </w:tabs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обеспечивать предварительное согласование с Учредителем создания и ликвидации филиалов, представительств;</w:t>
      </w:r>
    </w:p>
    <w:p w14:paraId="D1000000">
      <w:pPr>
        <w:pStyle w:val="Style_2"/>
        <w:numPr>
          <w:ilvl w:val="0"/>
          <w:numId w:val="14"/>
        </w:numPr>
        <w:tabs>
          <w:tab w:leader="none" w:pos="720" w:val="clear"/>
          <w:tab w:leader="none" w:pos="993" w:val="left"/>
        </w:tabs>
        <w:spacing w:after="0" w:before="1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обеспечивать наличие мобилизационных мощностей и выполнение требований по гражданской обороне;</w:t>
      </w:r>
    </w:p>
    <w:p w14:paraId="D2000000">
      <w:pPr>
        <w:pStyle w:val="Style_2"/>
        <w:numPr>
          <w:ilvl w:val="0"/>
          <w:numId w:val="14"/>
        </w:numPr>
        <w:spacing w:after="0" w:before="5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выполнять иные обязанности, предусмотренные действующим законодательством и Уставом Учреждения, а также решениями и поручениями Учредителя.</w:t>
      </w:r>
    </w:p>
    <w:p w14:paraId="D3000000">
      <w:pPr>
        <w:pStyle w:val="Style_2"/>
        <w:tabs>
          <w:tab w:leader="none" w:pos="720" w:val="clear"/>
          <w:tab w:leader="none" w:pos="851" w:val="left"/>
        </w:tabs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38.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Руководитель Учреждения несет персональную ответственность в соответствии с действующим законодательством за:</w:t>
      </w:r>
    </w:p>
    <w:p w14:paraId="D4000000">
      <w:pPr>
        <w:pStyle w:val="Style_2"/>
        <w:tabs>
          <w:tab w:leader="none" w:pos="720" w:val="clear"/>
          <w:tab w:leader="none" w:pos="922" w:val="left"/>
        </w:tabs>
        <w:spacing w:after="0" w:before="5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ненадлежащее осуществление Учреждением основных видов деятельности;</w:t>
      </w:r>
    </w:p>
    <w:p w14:paraId="D5000000">
      <w:pPr>
        <w:pStyle w:val="Style_2"/>
        <w:tabs>
          <w:tab w:leader="none" w:pos="720" w:val="clear"/>
          <w:tab w:leader="none" w:pos="922" w:val="left"/>
        </w:tabs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б)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нецелевое использование средств краевого бюджета, в том числе предоставленных в виде целевых субсидий и бюджетных инвестиций;</w:t>
      </w:r>
    </w:p>
    <w:p w14:paraId="D6000000">
      <w:pPr>
        <w:pStyle w:val="Style_2"/>
        <w:tabs>
          <w:tab w:leader="none" w:pos="720" w:val="clear"/>
          <w:tab w:leader="none" w:pos="922" w:val="left"/>
        </w:tabs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в)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превышение установленных Учредителем размеров предельно допустимых значений просроченной кредиторской задолженности Учреждения;</w:t>
      </w:r>
    </w:p>
    <w:p w14:paraId="D7000000">
      <w:pPr>
        <w:pStyle w:val="Style_2"/>
        <w:tabs>
          <w:tab w:leader="none" w:pos="720" w:val="clear"/>
          <w:tab w:leader="none" w:pos="922" w:val="left"/>
        </w:tabs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убытки, причиненные Учреждению в результате совершения крупной сделки без предварительного согласия Учредителя;</w:t>
      </w:r>
    </w:p>
    <w:p w14:paraId="D8000000">
      <w:pPr>
        <w:pStyle w:val="Style_2"/>
        <w:ind w:firstLine="709" w:left="0"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д) за кредиты (займы), полученные Учреждением.</w:t>
      </w:r>
    </w:p>
    <w:p w14:paraId="D9000000">
      <w:pPr>
        <w:pStyle w:val="Style_2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39. Руководитель Учреждения несет ответственность за свои действия (бездействие) в порядке и на условиях, установленных действующим законодательством. Руководитель Учреждения может быть привлечен к материальной, дисциплинарной, административной и уголовной ответственности в случаях, предусмотренных действующим законодательством.</w:t>
      </w:r>
    </w:p>
    <w:p w14:paraId="DA000000">
      <w:pPr>
        <w:pStyle w:val="Style_2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40. Руководитель Учреждения несет перед Учреждением ответственность в размере убытков, причиненных Учреждению в результате совершения крупной сделки, сделки в совершении которой имеется заинтересованность, с нарушением требований, установленных федеральным законом, независимо от того, была ли эта сделка признана недействительной.</w:t>
      </w:r>
    </w:p>
    <w:p w14:paraId="DB000000">
      <w:pPr>
        <w:pStyle w:val="Style_2"/>
        <w:spacing w:after="40" w:before="4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41. Взаимоотношения работников и руководителя Учреждения, возникающие на основе трудового договора, регулируются законодательством о труде.</w:t>
      </w:r>
    </w:p>
    <w:p w14:paraId="DC000000">
      <w:pPr>
        <w:pStyle w:val="Style_2"/>
        <w:spacing w:after="40" w:before="40"/>
        <w:ind w:firstLine="709" w:left="0" w:right="0"/>
        <w:jc w:val="both"/>
        <w:rPr>
          <w:rFonts w:ascii="Times New Roman" w:hAnsi="Times New Roman"/>
          <w:sz w:val="28"/>
        </w:rPr>
      </w:pPr>
    </w:p>
    <w:p w14:paraId="DD000000">
      <w:pPr>
        <w:pStyle w:val="Style_2"/>
        <w:numPr>
          <w:ilvl w:val="0"/>
          <w:numId w:val="8"/>
        </w:numPr>
        <w:spacing w:after="40" w:before="40"/>
        <w:ind w:hanging="360" w:left="720"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Имущество и финансовое обеспечение учреждения</w:t>
      </w:r>
    </w:p>
    <w:p w14:paraId="DE000000">
      <w:pPr>
        <w:pStyle w:val="Style_2"/>
        <w:spacing w:after="40" w:before="40"/>
        <w:ind/>
        <w:jc w:val="center"/>
        <w:rPr>
          <w:rFonts w:ascii="Times New Roman" w:hAnsi="Times New Roman"/>
          <w:sz w:val="28"/>
        </w:rPr>
      </w:pPr>
    </w:p>
    <w:p w14:paraId="DF000000">
      <w:pPr>
        <w:pStyle w:val="Style_2"/>
        <w:tabs>
          <w:tab w:leader="none" w:pos="567" w:val="left"/>
          <w:tab w:leader="none" w:pos="720" w:val="clear"/>
        </w:tabs>
        <w:spacing w:after="40" w:before="4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42. Имущество Учреждения находится в собственности Камчатского края, принадлежит Учреждению на праве оперативного управления и отражается на его самостоятельном балансе.</w:t>
      </w:r>
    </w:p>
    <w:p w14:paraId="E0000000">
      <w:pPr>
        <w:pStyle w:val="Style_2"/>
        <w:tabs>
          <w:tab w:leader="none" w:pos="567" w:val="left"/>
          <w:tab w:leader="none" w:pos="720" w:val="clear"/>
        </w:tabs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43. Право оперативного управления имуществом, в отношении которого Собственником принято решение о закреплении за Учреждением, возникает у Учреждения с момента передачи имущества, если иное не установлено законодательством Российской Федерации или решением Собственника.</w:t>
      </w:r>
    </w:p>
    <w:p w14:paraId="E1000000">
      <w:pPr>
        <w:pStyle w:val="Style_2"/>
        <w:tabs>
          <w:tab w:leader="none" w:pos="567" w:val="left"/>
          <w:tab w:leader="none" w:pos="720" w:val="clear"/>
        </w:tabs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44. Источниками формирования имущества, в том числе денежных средств, Учреждения являются:</w:t>
      </w:r>
    </w:p>
    <w:p w14:paraId="E2000000">
      <w:pPr>
        <w:pStyle w:val="Style_2"/>
        <w:numPr>
          <w:ilvl w:val="0"/>
          <w:numId w:val="15"/>
        </w:numPr>
        <w:tabs>
          <w:tab w:leader="none" w:pos="567" w:val="left"/>
          <w:tab w:leader="none" w:pos="720" w:val="clear"/>
          <w:tab w:leader="none" w:pos="851" w:val="left"/>
        </w:tabs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имущество, закрепленное за Учреждением в установленном порядке на праве оперативного управления;</w:t>
      </w:r>
    </w:p>
    <w:p w14:paraId="E3000000">
      <w:pPr>
        <w:pStyle w:val="Style_2"/>
        <w:numPr>
          <w:ilvl w:val="0"/>
          <w:numId w:val="15"/>
        </w:numPr>
        <w:tabs>
          <w:tab w:leader="none" w:pos="567" w:val="left"/>
          <w:tab w:leader="none" w:pos="720" w:val="clear"/>
          <w:tab w:leader="none" w:pos="851" w:val="left"/>
          <w:tab w:leader="none" w:pos="1212" w:val="left"/>
        </w:tabs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средства от оказания платных услуг и иной приносящей доход деятельности;</w:t>
      </w:r>
    </w:p>
    <w:p w14:paraId="E4000000">
      <w:pPr>
        <w:pStyle w:val="Style_2"/>
        <w:numPr>
          <w:ilvl w:val="0"/>
          <w:numId w:val="15"/>
        </w:numPr>
        <w:tabs>
          <w:tab w:leader="none" w:pos="567" w:val="left"/>
          <w:tab w:leader="none" w:pos="720" w:val="clear"/>
          <w:tab w:leader="none" w:pos="851" w:val="left"/>
          <w:tab w:leader="none" w:pos="1212" w:val="left"/>
        </w:tabs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средства краевого бюджета, в том числе субсидии из краевого бюджета на финансовое обеспечение выполнения государственного задания на оказание услуг (выполнение работ), а также субсидии на иные цели, с момента принятия решения о предоставлении Учреждению соответствующей субсидии из краевого бюджета;</w:t>
      </w:r>
    </w:p>
    <w:p w14:paraId="E5000000">
      <w:pPr>
        <w:pStyle w:val="Style_2"/>
        <w:numPr>
          <w:ilvl w:val="0"/>
          <w:numId w:val="15"/>
        </w:numPr>
        <w:tabs>
          <w:tab w:leader="none" w:pos="567" w:val="left"/>
          <w:tab w:leader="none" w:pos="720" w:val="clear"/>
          <w:tab w:leader="none" w:pos="851" w:val="left"/>
          <w:tab w:leader="none" w:pos="1212" w:val="left"/>
        </w:tabs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средства, выделяемые целевым назначением в соответствии с целевыми программами;</w:t>
      </w:r>
    </w:p>
    <w:p w14:paraId="E6000000">
      <w:pPr>
        <w:pStyle w:val="Style_2"/>
        <w:numPr>
          <w:ilvl w:val="0"/>
          <w:numId w:val="15"/>
        </w:numPr>
        <w:tabs>
          <w:tab w:leader="none" w:pos="567" w:val="left"/>
          <w:tab w:leader="none" w:pos="720" w:val="clear"/>
          <w:tab w:leader="none" w:pos="851" w:val="left"/>
        </w:tabs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безвозмездные поступления от физических и юридических лиц, в том числе добровольные взносы (пожертвования).</w:t>
      </w:r>
    </w:p>
    <w:p w14:paraId="E7000000">
      <w:pPr>
        <w:pStyle w:val="Style_2"/>
        <w:tabs>
          <w:tab w:leader="none" w:pos="426" w:val="left"/>
          <w:tab w:leader="none" w:pos="720" w:val="clear"/>
          <w:tab w:leader="none" w:pos="996" w:val="left"/>
        </w:tabs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45. Учреждение владеет, пользуется и распоряжается закрепленным за ним на праве оперативного управления имуществом в соответствии с целями своей деятельности и назначением этого имущества в пределах, установленных законом и настоящим Уставом.</w:t>
      </w:r>
    </w:p>
    <w:p w14:paraId="E8000000">
      <w:pPr>
        <w:pStyle w:val="Style_2"/>
        <w:tabs>
          <w:tab w:leader="none" w:pos="426" w:val="left"/>
          <w:tab w:leader="none" w:pos="720" w:val="clear"/>
          <w:tab w:leader="none" w:pos="996" w:val="left"/>
        </w:tabs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46. Учреждение обязано согласовывать с Собственником распоряжение недвижимым имуществом, закрепленным за ним на праве оперативного управления, в том числе передачу недвижимого имущества в аренду.</w:t>
      </w:r>
    </w:p>
    <w:p w14:paraId="E9000000">
      <w:pPr>
        <w:pStyle w:val="Style_4"/>
        <w:tabs>
          <w:tab w:leader="none" w:pos="426" w:val="left"/>
          <w:tab w:leader="none" w:pos="720" w:val="clear"/>
          <w:tab w:leader="none" w:pos="1210" w:val="left"/>
        </w:tabs>
        <w:spacing w:after="0" w:before="0" w:line="240" w:lineRule="auto"/>
        <w:ind w:firstLine="709" w:left="0" w:right="0"/>
        <w:jc w:val="both"/>
        <w:rPr>
          <w:sz w:val="28"/>
        </w:rPr>
      </w:pPr>
      <w:r>
        <w:rPr>
          <w:sz w:val="28"/>
        </w:rPr>
        <w:t xml:space="preserve">47. Учреждение обязано согласовывать с Собственником распоряжение особо ценным движимым имуществом, закрепленным за ним либо приобретенным Учреждением за счет средств, выделенных из краевого бюджета на приобретение такого имущества. </w:t>
      </w:r>
    </w:p>
    <w:p w14:paraId="EA000000">
      <w:pPr>
        <w:pStyle w:val="Style_4"/>
        <w:tabs>
          <w:tab w:leader="none" w:pos="426" w:val="left"/>
          <w:tab w:leader="none" w:pos="720" w:val="clear"/>
          <w:tab w:leader="none" w:pos="1210" w:val="left"/>
        </w:tabs>
        <w:spacing w:after="0" w:before="0" w:line="240" w:lineRule="auto"/>
        <w:ind w:firstLine="709" w:left="0" w:right="0"/>
        <w:jc w:val="both"/>
        <w:rPr>
          <w:sz w:val="28"/>
        </w:rPr>
      </w:pPr>
      <w:r>
        <w:rPr>
          <w:sz w:val="28"/>
        </w:rPr>
        <w:t>48. Учреждение обязано согласовывать с Учредителем передачу некоммерческим организациям в качестве их учредителя (участника) денежные средства (если иное не установлено условиями предоставления денежных средств) и иное имущество, за исключением особо ценного движимого имущества, закрепленного за ним на праве оперативного управления или приобретенного Учреждением за счет денежных средств, выделенных ему на приобретение такого имущества, а также недвижимого имущества.</w:t>
      </w:r>
    </w:p>
    <w:p w14:paraId="EB000000">
      <w:pPr>
        <w:pStyle w:val="Style_4"/>
        <w:tabs>
          <w:tab w:leader="none" w:pos="426" w:val="left"/>
          <w:tab w:leader="none" w:pos="567" w:val="left"/>
          <w:tab w:leader="none" w:pos="720" w:val="clear"/>
          <w:tab w:leader="none" w:pos="1134" w:val="left"/>
        </w:tabs>
        <w:spacing w:after="0" w:before="0" w:line="240" w:lineRule="auto"/>
        <w:ind w:firstLine="709" w:left="0" w:right="0"/>
        <w:jc w:val="both"/>
        <w:rPr>
          <w:sz w:val="28"/>
        </w:rPr>
      </w:pPr>
      <w:r>
        <w:rPr>
          <w:sz w:val="28"/>
        </w:rPr>
        <w:t xml:space="preserve">49. Учреждение обязано согласовывать с Учредителем заключение сделок по распоряжению недвижимым имуществом и особо ценным движимым имуществом Учреждения, или имуществом, приобретенным за счет средств, выделенных учреждению из краевого бюджета, если иное не установлено законодательством Российской Федерации. </w:t>
      </w:r>
    </w:p>
    <w:p w14:paraId="EC000000">
      <w:pPr>
        <w:pStyle w:val="Style_4"/>
        <w:tabs>
          <w:tab w:leader="none" w:pos="426" w:val="left"/>
          <w:tab w:leader="none" w:pos="567" w:val="left"/>
          <w:tab w:leader="none" w:pos="720" w:val="clear"/>
          <w:tab w:leader="none" w:pos="1134" w:val="left"/>
        </w:tabs>
        <w:spacing w:after="0" w:before="0" w:line="240" w:lineRule="auto"/>
        <w:ind w:firstLine="709" w:left="0" w:right="0"/>
        <w:jc w:val="both"/>
        <w:rPr>
          <w:sz w:val="28"/>
        </w:rPr>
      </w:pPr>
      <w:r>
        <w:rPr>
          <w:sz w:val="28"/>
        </w:rPr>
        <w:t>50. Учреждение обязано согласовывать с Собственником осуществление крупных сделок и сделок, в совершении которых имеется заинтересованность.</w:t>
      </w:r>
    </w:p>
    <w:p w14:paraId="ED000000">
      <w:pPr>
        <w:pStyle w:val="Style_2"/>
        <w:tabs>
          <w:tab w:leader="none" w:pos="426" w:val="left"/>
          <w:tab w:leader="none" w:pos="720" w:val="clear"/>
          <w:tab w:leader="none" w:pos="996" w:val="left"/>
        </w:tabs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51. Учреждение обязано согласовывать с Собственником внесение имущества в уставный (складочный) капитал хозяйственных обществ или передачи им денежных средств иным образом в качестве их учредителя (участника).</w:t>
      </w:r>
    </w:p>
    <w:p w14:paraId="EE000000">
      <w:pPr>
        <w:pStyle w:val="Style_2"/>
        <w:tabs>
          <w:tab w:leader="none" w:pos="426" w:val="left"/>
          <w:tab w:leader="none" w:pos="720" w:val="clear"/>
          <w:tab w:leader="none" w:pos="996" w:val="left"/>
        </w:tabs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52. Учреждение обязано представлять имущество  к учету в реестре государственного имущества Камчатского края в установленном порядке.</w:t>
      </w:r>
    </w:p>
    <w:p w14:paraId="EF000000">
      <w:pPr>
        <w:pStyle w:val="Style_2"/>
        <w:tabs>
          <w:tab w:leader="none" w:pos="426" w:val="left"/>
          <w:tab w:leader="none" w:pos="720" w:val="clear"/>
          <w:tab w:leader="none" w:pos="996" w:val="left"/>
        </w:tabs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53. Собственник имущества вправе изъять излишнее, неиспользуемое или используемое не по назначению имущество, закрепленное за Учреждением либо приобретенное Учреждением за счет средств, выделенных ему Собственником на приобретение этого имущества, и распорядиться им по своему усмотрению.</w:t>
      </w:r>
    </w:p>
    <w:p w14:paraId="F0000000">
      <w:pPr>
        <w:pStyle w:val="Style_2"/>
        <w:tabs>
          <w:tab w:leader="none" w:pos="426" w:val="left"/>
          <w:tab w:leader="none" w:pos="720" w:val="clear"/>
          <w:tab w:leader="none" w:pos="993" w:val="left"/>
          <w:tab w:leader="none" w:pos="1134" w:val="left"/>
        </w:tabs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54. Учреждение вправе осуществлять приносящую доходы деятельность лишь постольку, поскольку это служит достижению целей, ради которых оно создано, и соответствующую этим целям, при условии, что такая деятельность указана в настоящем Уставе. Доходы, полученные от такой деятельности, и приобретенное за счет этих доходов имущество поступают в самостоятельное распоряжение Учреждения.</w:t>
      </w:r>
    </w:p>
    <w:p w14:paraId="F1000000">
      <w:pPr>
        <w:pStyle w:val="Style_2"/>
        <w:tabs>
          <w:tab w:leader="none" w:pos="426" w:val="left"/>
          <w:tab w:leader="none" w:pos="720" w:val="clear"/>
          <w:tab w:leader="none" w:pos="993" w:val="left"/>
          <w:tab w:leader="none" w:pos="1134" w:val="left"/>
        </w:tabs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55. Крупная сделка может быть совершена Учреждением только с предварительного согласия Учредителя.</w:t>
      </w:r>
    </w:p>
    <w:p w14:paraId="F2000000">
      <w:pPr>
        <w:pStyle w:val="Style_2"/>
        <w:tabs>
          <w:tab w:leader="none" w:pos="426" w:val="left"/>
          <w:tab w:leader="none" w:pos="720" w:val="clear"/>
          <w:tab w:leader="none" w:pos="993" w:val="left"/>
          <w:tab w:leader="none" w:pos="1134" w:val="left"/>
        </w:tabs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-1"/>
          <w:sz w:val="28"/>
        </w:rPr>
        <w:t xml:space="preserve">Крупной сделкой признается сделка или несколько взаимосвязанных </w:t>
      </w:r>
      <w:r>
        <w:rPr>
          <w:rFonts w:ascii="Times New Roman" w:hAnsi="Times New Roman"/>
          <w:sz w:val="28"/>
        </w:rPr>
        <w:t xml:space="preserve">сделок, связанных с распоряжением денежными средствами, отчуждением </w:t>
      </w:r>
      <w:r>
        <w:rPr>
          <w:rFonts w:ascii="Times New Roman" w:hAnsi="Times New Roman"/>
          <w:spacing w:val="-1"/>
          <w:sz w:val="28"/>
        </w:rPr>
        <w:t xml:space="preserve">иного имущества, которым Учреждение вправе распоряжаться </w:t>
      </w:r>
      <w:r>
        <w:rPr>
          <w:rFonts w:ascii="Times New Roman" w:hAnsi="Times New Roman"/>
          <w:sz w:val="28"/>
        </w:rPr>
        <w:t xml:space="preserve">самостоятельно, а также с передачей такого имущества в пользование или в залог при условии, что цена такой сделки либо стоимость отчуждаемого </w:t>
      </w:r>
      <w:r>
        <w:rPr>
          <w:rFonts w:ascii="Times New Roman" w:hAnsi="Times New Roman"/>
          <w:spacing w:val="-3"/>
          <w:sz w:val="28"/>
        </w:rPr>
        <w:t xml:space="preserve">или передаваемого имущества превышает 10 процентов балансовой стоимости </w:t>
      </w:r>
      <w:r>
        <w:rPr>
          <w:rFonts w:ascii="Times New Roman" w:hAnsi="Times New Roman"/>
          <w:spacing w:val="-2"/>
          <w:sz w:val="28"/>
        </w:rPr>
        <w:t xml:space="preserve">активов Учреждения, определяемой по данным его бухгалтерской отчетности </w:t>
      </w:r>
      <w:r>
        <w:rPr>
          <w:rFonts w:ascii="Times New Roman" w:hAnsi="Times New Roman"/>
          <w:sz w:val="28"/>
        </w:rPr>
        <w:t>на последнюю отчетную дату.</w:t>
      </w:r>
    </w:p>
    <w:p w14:paraId="F3000000">
      <w:pPr>
        <w:pStyle w:val="Style_2"/>
        <w:tabs>
          <w:tab w:leader="none" w:pos="426" w:val="left"/>
          <w:tab w:leader="none" w:pos="720" w:val="clear"/>
          <w:tab w:leader="none" w:pos="996" w:val="left"/>
        </w:tabs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56. Учреждение имеет лицевые счета в территориальных органах Федерального казначейства по учету средств краевого бюджета и средств, полученных от приносящей доход деятельности.</w:t>
      </w:r>
    </w:p>
    <w:p w14:paraId="F4000000">
      <w:pPr>
        <w:pStyle w:val="Style_4"/>
        <w:tabs>
          <w:tab w:leader="none" w:pos="426" w:val="left"/>
          <w:tab w:leader="none" w:pos="567" w:val="left"/>
          <w:tab w:leader="none" w:pos="720" w:val="clear"/>
          <w:tab w:leader="none" w:pos="1276" w:val="left"/>
        </w:tabs>
        <w:spacing w:after="0" w:before="0" w:line="240" w:lineRule="auto"/>
        <w:ind w:firstLine="709" w:left="0" w:right="0"/>
        <w:jc w:val="both"/>
        <w:rPr>
          <w:sz w:val="28"/>
        </w:rPr>
      </w:pPr>
      <w:r>
        <w:rPr>
          <w:sz w:val="28"/>
        </w:rPr>
        <w:t>57. Контроль за использованием по назначению и сохранностью принадлежащего Учреждению имущества осуществляет Учредитель и Собственником в пределах своих полномочий.</w:t>
      </w:r>
    </w:p>
    <w:p w14:paraId="F5000000">
      <w:pPr>
        <w:pStyle w:val="Style_4"/>
        <w:tabs>
          <w:tab w:leader="none" w:pos="426" w:val="left"/>
          <w:tab w:leader="none" w:pos="720" w:val="clear"/>
          <w:tab w:leader="none" w:pos="851" w:val="left"/>
          <w:tab w:leader="none" w:pos="1134" w:val="left"/>
        </w:tabs>
        <w:spacing w:after="0" w:before="0" w:line="240" w:lineRule="auto"/>
        <w:ind w:firstLine="709" w:left="0" w:right="0"/>
        <w:jc w:val="both"/>
        <w:rPr>
          <w:sz w:val="28"/>
        </w:rPr>
      </w:pPr>
      <w:r>
        <w:rPr>
          <w:sz w:val="28"/>
        </w:rPr>
        <w:t>58. Финансовое обеспечение выполнения государственного задания осуществляется с учетом расходов на содержание недвижимого имущества и особо ценного движимого имущества, закрепленных за Учреждением учредителем или приобретенных Учреждением за счет средств, выделенных ему учредителем на приобретение такого имущества, расходов на уплату налогов, в качестве объекта налогообложения по которым признается соответствующее имущество, в том числе земельные участки.</w:t>
      </w:r>
    </w:p>
    <w:p w14:paraId="F6000000">
      <w:pPr>
        <w:pStyle w:val="Style_4"/>
        <w:tabs>
          <w:tab w:leader="none" w:pos="426" w:val="left"/>
          <w:tab w:leader="none" w:pos="720" w:val="clear"/>
          <w:tab w:leader="none" w:pos="851" w:val="left"/>
          <w:tab w:leader="none" w:pos="1134" w:val="left"/>
        </w:tabs>
        <w:spacing w:after="0" w:before="0" w:line="240" w:lineRule="auto"/>
        <w:ind w:firstLine="709" w:left="0" w:right="0"/>
        <w:jc w:val="both"/>
        <w:rPr>
          <w:b w:val="0"/>
          <w:sz w:val="28"/>
        </w:rPr>
      </w:pPr>
      <w:r>
        <w:rPr>
          <w:sz w:val="28"/>
        </w:rPr>
        <w:t>59. Учреждение</w:t>
      </w:r>
      <w:r>
        <w:rPr>
          <w:b w:val="0"/>
          <w:sz w:val="28"/>
        </w:rPr>
        <w:t xml:space="preserve"> отвечает по своим обязательствам всем находящимся у него на праве оперативного управления имуществом, в том числе приобретенным за счет доходов, полученных от приносящей доход деятельности, за исключением особо ценного движимого имущества, закрепленного за Учреждением Собственником или приобретенного Учреждением за счет средств краевого бюджета, а также недвижимого имущества независимо от того, по каким основаниям оно поступило в оперативное управление бюджетного учреждения и за счет каких средств оно приобретено.</w:t>
      </w:r>
    </w:p>
    <w:p w14:paraId="F7000000">
      <w:pPr>
        <w:pStyle w:val="Style_4"/>
        <w:tabs>
          <w:tab w:leader="none" w:pos="426" w:val="left"/>
          <w:tab w:leader="none" w:pos="720" w:val="clear"/>
        </w:tabs>
        <w:spacing w:after="0" w:before="0" w:line="240" w:lineRule="auto"/>
        <w:ind w:firstLine="709" w:left="0" w:right="0"/>
        <w:jc w:val="both"/>
        <w:rPr>
          <w:sz w:val="28"/>
        </w:rPr>
      </w:pPr>
      <w:r>
        <w:rPr>
          <w:sz w:val="28"/>
        </w:rPr>
        <w:t>60. Учреждение использует доходы от осуществления приносящей доход деятельности и приобретенное за счет этих доходов имущество самостоятельно.</w:t>
      </w:r>
    </w:p>
    <w:p w14:paraId="F8000000">
      <w:pPr>
        <w:pStyle w:val="Style_4"/>
        <w:tabs>
          <w:tab w:leader="none" w:pos="426" w:val="left"/>
          <w:tab w:leader="none" w:pos="720" w:val="clear"/>
        </w:tabs>
        <w:spacing w:after="0" w:before="0" w:line="240" w:lineRule="auto"/>
        <w:ind w:firstLine="709" w:left="0" w:right="0"/>
        <w:jc w:val="both"/>
        <w:rPr>
          <w:sz w:val="28"/>
        </w:rPr>
      </w:pPr>
      <w:r>
        <w:rPr>
          <w:sz w:val="28"/>
        </w:rPr>
        <w:t>61. Учреждение осуществляет использование (расходование) бюджетных и внебюджетных средств исключительно через лицевые счета Учреждения, открытые в территориальном органе Федерального казначейства в порядке, установленном Федеральным казначейством.</w:t>
      </w:r>
    </w:p>
    <w:p w14:paraId="F9000000">
      <w:pPr>
        <w:pStyle w:val="Style_4"/>
        <w:tabs>
          <w:tab w:leader="none" w:pos="426" w:val="left"/>
          <w:tab w:leader="none" w:pos="720" w:val="clear"/>
        </w:tabs>
        <w:spacing w:after="0" w:before="0" w:line="240" w:lineRule="auto"/>
        <w:ind w:firstLine="709" w:left="0" w:right="0"/>
        <w:jc w:val="both"/>
        <w:rPr>
          <w:sz w:val="28"/>
        </w:rPr>
      </w:pPr>
      <w:r>
        <w:rPr>
          <w:sz w:val="28"/>
        </w:rPr>
        <w:t>62. Учреждение не вправе размещать денежные средства на депозитах в кредитных организациях, а также совершать сделки с ценными бумагами, если иное не предусмотрено федеральными законами.</w:t>
      </w:r>
    </w:p>
    <w:p w14:paraId="FA000000">
      <w:pPr>
        <w:pStyle w:val="Style_4"/>
        <w:tabs>
          <w:tab w:leader="none" w:pos="426" w:val="left"/>
          <w:tab w:leader="none" w:pos="720" w:val="clear"/>
          <w:tab w:leader="none" w:pos="1215" w:val="left"/>
        </w:tabs>
        <w:spacing w:after="0" w:before="0" w:line="240" w:lineRule="auto"/>
        <w:ind w:firstLine="709" w:left="0" w:right="0"/>
        <w:jc w:val="both"/>
        <w:rPr>
          <w:sz w:val="28"/>
        </w:rPr>
      </w:pPr>
      <w:r>
        <w:rPr>
          <w:sz w:val="28"/>
        </w:rPr>
        <w:t>63. Не допускается нецелевое использование субсидий, в том числе на возмещение нормативных затрат, связанных с оказанием Учреждением в соответствии с государственным заданием государственных услуг (выполнением работ), выделяемых на осуществление основной деятельности Учреждения.</w:t>
      </w:r>
    </w:p>
    <w:p w14:paraId="FB000000">
      <w:pPr>
        <w:pStyle w:val="Style_2"/>
        <w:tabs>
          <w:tab w:leader="none" w:pos="426" w:val="left"/>
          <w:tab w:leader="none" w:pos="720" w:val="clear"/>
        </w:tabs>
        <w:spacing w:after="40" w:before="4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64. Система оплаты труда работников Учреждения устанавливается коллективными договорами, соглашениями, локальными нормативными актами в соответствии с федеральными законами и иными нормативными правовыми актами Российской Федерации, законами и иными нормативными правовыми актами Камчатского края.</w:t>
      </w:r>
    </w:p>
    <w:p w14:paraId="FC000000">
      <w:pPr>
        <w:pStyle w:val="Style_2"/>
        <w:tabs>
          <w:tab w:leader="none" w:pos="426" w:val="left"/>
          <w:tab w:leader="none" w:pos="720" w:val="clear"/>
        </w:tabs>
        <w:spacing w:after="40" w:before="40"/>
        <w:ind w:firstLine="709" w:left="0" w:right="0"/>
        <w:jc w:val="both"/>
        <w:rPr>
          <w:rFonts w:ascii="Times New Roman" w:hAnsi="Times New Roman"/>
          <w:sz w:val="28"/>
        </w:rPr>
      </w:pPr>
    </w:p>
    <w:p w14:paraId="FD000000">
      <w:pPr>
        <w:pStyle w:val="Style_2"/>
        <w:numPr>
          <w:ilvl w:val="0"/>
          <w:numId w:val="16"/>
        </w:numPr>
        <w:spacing w:after="40" w:before="40"/>
        <w:ind w:firstLine="709" w:left="0"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Реорганизация, изменение типа, ликвидация Учреждения</w:t>
      </w:r>
    </w:p>
    <w:p w14:paraId="FE000000">
      <w:pPr>
        <w:pStyle w:val="Style_2"/>
        <w:spacing w:after="40" w:before="40"/>
        <w:ind w:firstLine="709" w:left="0" w:right="0"/>
        <w:jc w:val="center"/>
        <w:rPr>
          <w:rFonts w:ascii="Times New Roman" w:hAnsi="Times New Roman"/>
          <w:sz w:val="28"/>
        </w:rPr>
      </w:pPr>
    </w:p>
    <w:p w14:paraId="FF000000">
      <w:pPr>
        <w:pStyle w:val="Style_2"/>
        <w:spacing w:after="40" w:before="4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65. Учреждение может быть реорганизовано в порядке, предусмотренном федеральными законами, законами Камчатского края, правовыми актами Правительства Камчатского края или по решению суда.</w:t>
      </w:r>
    </w:p>
    <w:p w14:paraId="00010000">
      <w:pPr>
        <w:pStyle w:val="Style_2"/>
        <w:tabs>
          <w:tab w:leader="none" w:pos="709" w:val="left"/>
          <w:tab w:leader="none" w:pos="720" w:val="clear"/>
        </w:tabs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66. Изменение типа Учреждения осуществляется в порядке, установленном федеральными законами и законодательством Камчатского края.</w:t>
      </w:r>
    </w:p>
    <w:p w14:paraId="01010000">
      <w:pPr>
        <w:pStyle w:val="Style_2"/>
        <w:tabs>
          <w:tab w:leader="none" w:pos="709" w:val="left"/>
          <w:tab w:leader="none" w:pos="720" w:val="clear"/>
          <w:tab w:leader="none" w:pos="1258" w:val="left"/>
        </w:tabs>
        <w:spacing w:after="0" w:before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67. Принятие решения о ликвидации и проведении ликвидации Учреждения осуществляется Учредителем по согласованию с Правительством Камчатского края в порядке, установленном законодательством Камчатского края.</w:t>
      </w:r>
    </w:p>
    <w:p w14:paraId="02010000">
      <w:pPr>
        <w:pStyle w:val="Style_7"/>
        <w:spacing w:after="0" w:before="0"/>
        <w:ind w:firstLine="709" w:left="0" w:right="0"/>
        <w:jc w:val="both"/>
        <w:rPr>
          <w:sz w:val="28"/>
        </w:rPr>
      </w:pPr>
      <w:r>
        <w:rPr>
          <w:sz w:val="28"/>
        </w:rPr>
        <w:t>68. Учредитель создает ликвидационную комиссию, в состав которой должен быть включен представитель Собственника. С момента назначения ликвидационной комиссии к ней переходят полномочия по управлению Учреждением. Ликвидационная комиссия составляет ликвидационный баланс и представляет его Учредителю.</w:t>
      </w:r>
    </w:p>
    <w:p w14:paraId="03010000">
      <w:pPr>
        <w:pStyle w:val="Style_7"/>
        <w:spacing w:after="0" w:before="0"/>
        <w:ind w:firstLine="709" w:left="0" w:right="0"/>
        <w:jc w:val="both"/>
        <w:rPr>
          <w:sz w:val="28"/>
        </w:rPr>
      </w:pPr>
      <w:r>
        <w:rPr>
          <w:sz w:val="28"/>
        </w:rPr>
        <w:t>69. При ликвидации Учреждения недвижимое и движимое имущество Учреждения, оставшееся после удовлетворения требований кредиторов, а также недвижимое и движимое имущество, на которое в соответствии с законодательством Российской Федерации не может быть обращено взыскание по обязательствам ликвидируемого Учреждения, передается ликвидационной комиссией Собственнику.</w:t>
      </w:r>
    </w:p>
    <w:p w14:paraId="04010000">
      <w:pPr>
        <w:pStyle w:val="Style_7"/>
        <w:spacing w:after="0" w:before="0"/>
        <w:ind w:firstLine="709" w:left="0" w:right="0"/>
        <w:jc w:val="both"/>
        <w:rPr>
          <w:sz w:val="28"/>
        </w:rPr>
      </w:pPr>
      <w:r>
        <w:rPr>
          <w:sz w:val="28"/>
        </w:rPr>
        <w:t>70. Учреждение считается прекратившим свою деятельность с момента внесения соответствующей записи в единый Государственный реестр юридических лиц.</w:t>
      </w:r>
    </w:p>
    <w:p w14:paraId="05010000">
      <w:pPr>
        <w:pStyle w:val="Style_2"/>
        <w:tabs>
          <w:tab w:leader="none" w:pos="720" w:val="clear"/>
          <w:tab w:leader="none" w:pos="1265" w:val="left"/>
        </w:tabs>
        <w:spacing w:after="0" w:before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71. При ликвидации и реорганизации увольняемым работникам гарантируется соблюдение их прав в соответствии с законодательством Российской Федерации.</w:t>
      </w:r>
    </w:p>
    <w:p w14:paraId="06010000">
      <w:pPr>
        <w:pStyle w:val="Style_2"/>
        <w:tabs>
          <w:tab w:leader="none" w:pos="720" w:val="clear"/>
          <w:tab w:leader="none" w:pos="1265" w:val="left"/>
        </w:tabs>
        <w:spacing w:after="0" w:before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72. При прекращении деятельности Учреждения все документы (управленческие, финансово-хозяйственные, по личному составу и другие) передаются в установленном порядке правопреемнику (правопреемникам). При отсутствии правопреемника документы постоянного хранения, имеющие научно-историческое значение, документы по личному составу (приказы, личные дела и другие) передаются на государственное хранение в краевой государственный архив. Передача и упорядочение документов осуществляются силами и за счет средств Учреждения в соответствии с требованиями архивных органов.</w:t>
      </w:r>
    </w:p>
    <w:p w14:paraId="07010000">
      <w:pPr>
        <w:pStyle w:val="Style_2"/>
        <w:spacing w:after="40" w:before="40"/>
        <w:ind w:firstLine="709" w:left="0" w:right="0"/>
        <w:jc w:val="both"/>
        <w:rPr>
          <w:rFonts w:ascii="Times New Roman" w:hAnsi="Times New Roman"/>
          <w:sz w:val="28"/>
        </w:rPr>
      </w:pPr>
    </w:p>
    <w:p w14:paraId="08010000">
      <w:pPr>
        <w:pStyle w:val="Style_2"/>
        <w:numPr>
          <w:ilvl w:val="0"/>
          <w:numId w:val="17"/>
        </w:numPr>
        <w:spacing w:after="40" w:before="40"/>
        <w:ind w:firstLine="709" w:left="0"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Заключительные положения</w:t>
      </w:r>
    </w:p>
    <w:p w14:paraId="09010000">
      <w:pPr>
        <w:pStyle w:val="Style_2"/>
        <w:spacing w:after="40" w:before="40"/>
        <w:ind w:firstLine="709" w:left="0" w:right="0"/>
        <w:jc w:val="center"/>
        <w:rPr>
          <w:rFonts w:ascii="Times New Roman" w:hAnsi="Times New Roman"/>
          <w:sz w:val="28"/>
        </w:rPr>
      </w:pPr>
    </w:p>
    <w:p w14:paraId="0A010000">
      <w:pPr>
        <w:pStyle w:val="Style_4"/>
        <w:spacing w:after="40" w:before="40" w:line="240" w:lineRule="auto"/>
        <w:ind w:firstLine="709" w:left="0" w:right="0"/>
        <w:jc w:val="both"/>
        <w:rPr>
          <w:sz w:val="28"/>
        </w:rPr>
      </w:pPr>
      <w:r>
        <w:rPr>
          <w:color w:themeColor="text1" w:val="000000"/>
          <w:sz w:val="28"/>
        </w:rPr>
        <w:t>73. Внесение изменений в настоящий Устав осуществляется по решению Учредителя по согласованию с Собственник</w:t>
      </w:r>
      <w:r>
        <w:rPr>
          <w:sz w:val="28"/>
        </w:rPr>
        <w:t>ом.</w:t>
      </w:r>
    </w:p>
    <w:p w14:paraId="0B010000">
      <w:pPr>
        <w:pStyle w:val="Style_2"/>
        <w:tabs>
          <w:tab w:leader="none" w:pos="720" w:val="clear"/>
          <w:tab w:leader="none" w:pos="1418" w:val="left"/>
        </w:tabs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74. Государственная регистрация изменений, вносимых в настоящий Устав, осуществляется в установленном законодательством Российской Федерации порядке</w:t>
      </w:r>
      <w:r>
        <w:rPr>
          <w:rFonts w:ascii="Times New Roman" w:hAnsi="Times New Roman"/>
          <w:sz w:val="28"/>
        </w:rPr>
        <w:t>.</w:t>
      </w:r>
    </w:p>
    <w:p w14:paraId="0C010000">
      <w:pPr>
        <w:pStyle w:val="Style_2"/>
        <w:tabs>
          <w:tab w:leader="none" w:pos="720" w:val="clear"/>
          <w:tab w:leader="none" w:pos="1418" w:val="left"/>
        </w:tabs>
        <w:ind w:firstLine="709" w:left="0" w:right="0"/>
        <w:jc w:val="both"/>
        <w:rPr>
          <w:rFonts w:ascii="Times New Roman" w:hAnsi="Times New Roman"/>
          <w:sz w:val="28"/>
        </w:rPr>
      </w:pPr>
    </w:p>
    <w:sectPr>
      <w:headerReference r:id="rId1" w:type="default"/>
      <w:footerReference r:id="rId2" w:type="default"/>
      <w:type w:val="nextPage"/>
      <w:pgSz w:h="16838" w:orient="portrait" w:w="11906"/>
      <w:pgMar w:bottom="1134" w:footer="567" w:gutter="0" w:header="567" w:left="1418" w:right="851" w:top="1134"/>
      <w:pgNumType w:fmt="decimal"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3"/>
      <w:rPr>
        <w:rFonts w:ascii="Times New Roman" w:hAnsi="Times New Roman"/>
        <w:sz w:val="28"/>
      </w:rPr>
    </w:pPr>
  </w:p>
  <w:p w14:paraId="04000000">
    <w:pPr>
      <w:pStyle w:val="Style_3"/>
      <w:ind w:firstLine="0" w:left="0" w:right="360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  <w:rPr>
        <w:rFonts w:ascii="Times New Roman" w:hAnsi="Times New Roman"/>
        <w:sz w:val="28"/>
      </w:rPr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0" distR="0" distT="0" layoutInCell="true" locked="false" relativeHeight="251658240" simplePos="false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216534" cy="204470"/>
              <wp:wrapSquare distB="0" distL="0" distR="0" distT="0" wrapText="bothSides"/>
              <wp:docPr hidden="false" id="1" name="Picture 1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216534" cy="20447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14:paraId="02000000">
                          <w:pPr>
                            <w:pStyle w:val="Style_2"/>
                            <w:rPr>
                              <w:sz w:val="28"/>
                            </w:rPr>
                          </w:pPr>
                        </w:p>
                      </w:txbxContent>
                    </wps:txbx>
                    <wps:bodyPr anchor="t" bIns="0" lIns="0" rIns="0" tIns="0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  <w:r>
      <w:rPr>
        <w:rFonts w:ascii="Times New Roman" w:hAnsi="Times New Roman"/>
        <w:sz w:val="28"/>
      </w:rPr>
      <w:t xml:space="preserve">  </w:t>
    </w: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">
    <w:lvl w:ilvl="0">
      <w:start w:val="1"/>
      <w:numFmt w:val="decimal"/>
      <w:lvlText w:val="%1."/>
      <w:lvlJc w:val="left"/>
      <w:pPr>
        <w:tabs>
          <w:tab w:leader="none" w:pos="0" w:val="left"/>
        </w:tabs>
        <w:ind w:hanging="360" w:left="720"/>
      </w:pPr>
      <w:rPr>
        <w:rFonts w:ascii="Times New Roman" w:hAnsi="Times New Roman"/>
        <w:b w:val="0"/>
        <w:sz w:val="28"/>
      </w:rPr>
    </w:lvl>
    <w:lvl w:ilvl="1">
      <w:start w:val="1"/>
      <w:numFmt w:val="lowerLetter"/>
      <w:lvlText w:val="%2."/>
      <w:lvlJc w:val="left"/>
      <w:pPr>
        <w:tabs>
          <w:tab w:leader="none" w:pos="0" w:val="left"/>
        </w:tabs>
        <w:ind w:hanging="360" w:left="1440"/>
      </w:pPr>
    </w:lvl>
    <w:lvl w:ilvl="2">
      <w:start w:val="1"/>
      <w:numFmt w:val="lowerRoman"/>
      <w:lvlText w:val="%3."/>
      <w:lvlJc w:val="right"/>
      <w:pPr>
        <w:tabs>
          <w:tab w:leader="none" w:pos="0" w:val="left"/>
        </w:tabs>
        <w:ind w:hanging="180" w:left="2160"/>
      </w:pPr>
    </w:lvl>
    <w:lvl w:ilvl="3">
      <w:start w:val="1"/>
      <w:numFmt w:val="decimal"/>
      <w:lvlText w:val="%4."/>
      <w:lvlJc w:val="left"/>
      <w:pPr>
        <w:tabs>
          <w:tab w:leader="none" w:pos="0" w:val="left"/>
        </w:tabs>
        <w:ind w:hanging="360" w:left="2880"/>
      </w:pPr>
    </w:lvl>
    <w:lvl w:ilvl="4">
      <w:start w:val="1"/>
      <w:numFmt w:val="lowerLetter"/>
      <w:lvlText w:val="%5."/>
      <w:lvlJc w:val="left"/>
      <w:pPr>
        <w:tabs>
          <w:tab w:leader="none" w:pos="0" w:val="left"/>
        </w:tabs>
        <w:ind w:hanging="360" w:left="3600"/>
      </w:pPr>
    </w:lvl>
    <w:lvl w:ilvl="5">
      <w:start w:val="1"/>
      <w:numFmt w:val="lowerRoman"/>
      <w:lvlText w:val="%6."/>
      <w:lvlJc w:val="right"/>
      <w:pPr>
        <w:tabs>
          <w:tab w:leader="none" w:pos="0" w:val="left"/>
        </w:tabs>
        <w:ind w:hanging="180" w:left="4320"/>
      </w:pPr>
    </w:lvl>
    <w:lvl w:ilvl="6">
      <w:start w:val="1"/>
      <w:numFmt w:val="decimal"/>
      <w:lvlText w:val="%7."/>
      <w:lvlJc w:val="left"/>
      <w:pPr>
        <w:tabs>
          <w:tab w:leader="none" w:pos="0" w:val="left"/>
        </w:tabs>
        <w:ind w:hanging="360" w:left="5040"/>
      </w:pPr>
    </w:lvl>
    <w:lvl w:ilvl="7">
      <w:start w:val="1"/>
      <w:numFmt w:val="lowerLetter"/>
      <w:lvlText w:val="%8."/>
      <w:lvlJc w:val="left"/>
      <w:pPr>
        <w:tabs>
          <w:tab w:leader="none" w:pos="0" w:val="left"/>
        </w:tabs>
        <w:ind w:hanging="360" w:left="5760"/>
      </w:pPr>
    </w:lvl>
    <w:lvl w:ilvl="8">
      <w:start w:val="1"/>
      <w:numFmt w:val="lowerRoman"/>
      <w:lvlText w:val="%9."/>
      <w:lvlJc w:val="right"/>
      <w:pPr>
        <w:tabs>
          <w:tab w:leader="none" w:pos="0" w:val="left"/>
        </w:tabs>
        <w:ind w:hanging="180" w:left="6480"/>
      </w:pPr>
    </w:lvl>
  </w:abstractNum>
  <w:abstractNum w:abstractNumId="2">
    <w:lvl w:ilvl="0">
      <w:start w:val="17"/>
      <w:numFmt w:val="decimal"/>
      <w:lvlText w:val="%1."/>
      <w:lvlJc w:val="left"/>
      <w:pPr>
        <w:tabs>
          <w:tab w:leader="none" w:pos="0" w:val="left"/>
        </w:tabs>
        <w:ind w:hanging="360" w:left="720"/>
      </w:pPr>
      <w:rPr>
        <w:rFonts w:ascii="Times New Roman" w:hAnsi="Times New Roman"/>
        <w:b w:val="0"/>
        <w:sz w:val="28"/>
      </w:rPr>
    </w:lvl>
    <w:lvl w:ilvl="1">
      <w:start w:val="22"/>
      <w:numFmt w:val="lowerLetter"/>
      <w:lvlText w:val="%2."/>
      <w:lvlJc w:val="left"/>
      <w:pPr>
        <w:tabs>
          <w:tab w:leader="none" w:pos="0" w:val="left"/>
        </w:tabs>
        <w:ind w:hanging="360" w:left="1440"/>
      </w:pPr>
    </w:lvl>
    <w:lvl w:ilvl="2">
      <w:start w:val="1"/>
      <w:numFmt w:val="lowerRoman"/>
      <w:lvlText w:val="%3."/>
      <w:lvlJc w:val="right"/>
      <w:pPr>
        <w:tabs>
          <w:tab w:leader="none" w:pos="0" w:val="left"/>
        </w:tabs>
        <w:ind w:hanging="180" w:left="2160"/>
      </w:pPr>
    </w:lvl>
    <w:lvl w:ilvl="3">
      <w:start w:val="1"/>
      <w:numFmt w:val="decimal"/>
      <w:lvlText w:val="%4."/>
      <w:lvlJc w:val="left"/>
      <w:pPr>
        <w:tabs>
          <w:tab w:leader="none" w:pos="0" w:val="left"/>
        </w:tabs>
        <w:ind w:hanging="360" w:left="2880"/>
      </w:pPr>
    </w:lvl>
    <w:lvl w:ilvl="4">
      <w:start w:val="1"/>
      <w:numFmt w:val="lowerLetter"/>
      <w:lvlText w:val="%5."/>
      <w:lvlJc w:val="left"/>
      <w:pPr>
        <w:tabs>
          <w:tab w:leader="none" w:pos="0" w:val="left"/>
        </w:tabs>
        <w:ind w:hanging="360" w:left="3600"/>
      </w:pPr>
    </w:lvl>
    <w:lvl w:ilvl="5">
      <w:start w:val="1"/>
      <w:numFmt w:val="lowerRoman"/>
      <w:lvlText w:val="%6."/>
      <w:lvlJc w:val="right"/>
      <w:pPr>
        <w:tabs>
          <w:tab w:leader="none" w:pos="0" w:val="left"/>
        </w:tabs>
        <w:ind w:hanging="180" w:left="4320"/>
      </w:pPr>
    </w:lvl>
    <w:lvl w:ilvl="6">
      <w:start w:val="1"/>
      <w:numFmt w:val="decimal"/>
      <w:lvlText w:val="%7."/>
      <w:lvlJc w:val="left"/>
      <w:pPr>
        <w:tabs>
          <w:tab w:leader="none" w:pos="0" w:val="left"/>
        </w:tabs>
        <w:ind w:hanging="360" w:left="5040"/>
      </w:pPr>
    </w:lvl>
    <w:lvl w:ilvl="7">
      <w:start w:val="1"/>
      <w:numFmt w:val="lowerLetter"/>
      <w:lvlText w:val="%8."/>
      <w:lvlJc w:val="left"/>
      <w:pPr>
        <w:tabs>
          <w:tab w:leader="none" w:pos="0" w:val="left"/>
        </w:tabs>
        <w:ind w:hanging="360" w:left="5760"/>
      </w:pPr>
    </w:lvl>
    <w:lvl w:ilvl="8">
      <w:start w:val="1"/>
      <w:numFmt w:val="lowerRoman"/>
      <w:lvlText w:val="%9."/>
      <w:lvlJc w:val="right"/>
      <w:pPr>
        <w:tabs>
          <w:tab w:leader="none" w:pos="0" w:val="left"/>
        </w:tabs>
        <w:ind w:hanging="180" w:left="6480"/>
      </w:pPr>
    </w:lvl>
  </w:abstractNum>
  <w:abstractNum w:abstractNumId="3">
    <w:lvl w:ilvl="0">
      <w:start w:val="1"/>
      <w:numFmt w:val="decimal"/>
      <w:lvlText w:val="%1)"/>
      <w:lvlJc w:val="left"/>
      <w:pPr>
        <w:tabs>
          <w:tab w:leader="none" w:pos="0" w:val="left"/>
        </w:tabs>
        <w:ind w:hanging="360" w:left="1429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tabs>
          <w:tab w:leader="none" w:pos="0" w:val="left"/>
        </w:tabs>
        <w:ind w:hanging="360" w:left="2149"/>
      </w:pPr>
    </w:lvl>
    <w:lvl w:ilvl="2">
      <w:start w:val="1"/>
      <w:numFmt w:val="lowerRoman"/>
      <w:lvlText w:val="%3."/>
      <w:lvlJc w:val="right"/>
      <w:pPr>
        <w:tabs>
          <w:tab w:leader="none" w:pos="0" w:val="left"/>
        </w:tabs>
        <w:ind w:hanging="180" w:left="2869"/>
      </w:pPr>
    </w:lvl>
    <w:lvl w:ilvl="3">
      <w:start w:val="1"/>
      <w:numFmt w:val="decimal"/>
      <w:lvlText w:val="%4."/>
      <w:lvlJc w:val="left"/>
      <w:pPr>
        <w:tabs>
          <w:tab w:leader="none" w:pos="0" w:val="left"/>
        </w:tabs>
        <w:ind w:hanging="360" w:left="3589"/>
      </w:pPr>
    </w:lvl>
    <w:lvl w:ilvl="4">
      <w:start w:val="1"/>
      <w:numFmt w:val="lowerLetter"/>
      <w:lvlText w:val="%5."/>
      <w:lvlJc w:val="left"/>
      <w:pPr>
        <w:tabs>
          <w:tab w:leader="none" w:pos="0" w:val="left"/>
        </w:tabs>
        <w:ind w:hanging="360" w:left="4309"/>
      </w:pPr>
    </w:lvl>
    <w:lvl w:ilvl="5">
      <w:start w:val="1"/>
      <w:numFmt w:val="lowerRoman"/>
      <w:lvlText w:val="%6."/>
      <w:lvlJc w:val="right"/>
      <w:pPr>
        <w:tabs>
          <w:tab w:leader="none" w:pos="0" w:val="left"/>
        </w:tabs>
        <w:ind w:hanging="180" w:left="5029"/>
      </w:pPr>
    </w:lvl>
    <w:lvl w:ilvl="6">
      <w:start w:val="1"/>
      <w:numFmt w:val="decimal"/>
      <w:lvlText w:val="%7."/>
      <w:lvlJc w:val="left"/>
      <w:pPr>
        <w:tabs>
          <w:tab w:leader="none" w:pos="0" w:val="left"/>
        </w:tabs>
        <w:ind w:hanging="360" w:left="5749"/>
      </w:pPr>
    </w:lvl>
    <w:lvl w:ilvl="7">
      <w:start w:val="1"/>
      <w:numFmt w:val="lowerLetter"/>
      <w:lvlText w:val="%8."/>
      <w:lvlJc w:val="left"/>
      <w:pPr>
        <w:tabs>
          <w:tab w:leader="none" w:pos="0" w:val="left"/>
        </w:tabs>
        <w:ind w:hanging="360" w:left="6469"/>
      </w:pPr>
    </w:lvl>
    <w:lvl w:ilvl="8">
      <w:start w:val="1"/>
      <w:numFmt w:val="lowerRoman"/>
      <w:lvlText w:val="%9."/>
      <w:lvlJc w:val="right"/>
      <w:pPr>
        <w:tabs>
          <w:tab w:leader="none" w:pos="0" w:val="left"/>
        </w:tabs>
        <w:ind w:hanging="180" w:left="7189"/>
      </w:pPr>
    </w:lvl>
  </w:abstractNum>
  <w:abstractNum w:abstractNumId="4">
    <w:lvl w:ilvl="0">
      <w:start w:val="1"/>
      <w:numFmt w:val="decimal"/>
      <w:lvlText w:val="%1)"/>
      <w:lvlJc w:val="left"/>
      <w:pPr>
        <w:tabs>
          <w:tab w:leader="none" w:pos="0" w:val="left"/>
        </w:tabs>
        <w:ind w:hanging="360" w:left="1353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tabs>
          <w:tab w:leader="none" w:pos="0" w:val="left"/>
        </w:tabs>
        <w:ind w:hanging="360" w:left="2073"/>
      </w:pPr>
    </w:lvl>
    <w:lvl w:ilvl="2">
      <w:start w:val="1"/>
      <w:numFmt w:val="lowerRoman"/>
      <w:lvlText w:val="%3."/>
      <w:lvlJc w:val="right"/>
      <w:pPr>
        <w:tabs>
          <w:tab w:leader="none" w:pos="0" w:val="left"/>
        </w:tabs>
        <w:ind w:hanging="180" w:left="2793"/>
      </w:pPr>
    </w:lvl>
    <w:lvl w:ilvl="3">
      <w:start w:val="1"/>
      <w:numFmt w:val="decimal"/>
      <w:lvlText w:val="%4."/>
      <w:lvlJc w:val="left"/>
      <w:pPr>
        <w:tabs>
          <w:tab w:leader="none" w:pos="0" w:val="left"/>
        </w:tabs>
        <w:ind w:hanging="360" w:left="3513"/>
      </w:pPr>
    </w:lvl>
    <w:lvl w:ilvl="4">
      <w:start w:val="1"/>
      <w:numFmt w:val="lowerLetter"/>
      <w:lvlText w:val="%5."/>
      <w:lvlJc w:val="left"/>
      <w:pPr>
        <w:tabs>
          <w:tab w:leader="none" w:pos="0" w:val="left"/>
        </w:tabs>
        <w:ind w:hanging="360" w:left="4233"/>
      </w:pPr>
    </w:lvl>
    <w:lvl w:ilvl="5">
      <w:start w:val="1"/>
      <w:numFmt w:val="lowerRoman"/>
      <w:lvlText w:val="%6."/>
      <w:lvlJc w:val="right"/>
      <w:pPr>
        <w:tabs>
          <w:tab w:leader="none" w:pos="0" w:val="left"/>
        </w:tabs>
        <w:ind w:hanging="180" w:left="4953"/>
      </w:pPr>
    </w:lvl>
    <w:lvl w:ilvl="6">
      <w:start w:val="1"/>
      <w:numFmt w:val="decimal"/>
      <w:lvlText w:val="%7."/>
      <w:lvlJc w:val="left"/>
      <w:pPr>
        <w:tabs>
          <w:tab w:leader="none" w:pos="0" w:val="left"/>
        </w:tabs>
        <w:ind w:hanging="360" w:left="5673"/>
      </w:pPr>
    </w:lvl>
    <w:lvl w:ilvl="7">
      <w:start w:val="1"/>
      <w:numFmt w:val="lowerLetter"/>
      <w:lvlText w:val="%8."/>
      <w:lvlJc w:val="left"/>
      <w:pPr>
        <w:tabs>
          <w:tab w:leader="none" w:pos="0" w:val="left"/>
        </w:tabs>
        <w:ind w:hanging="360" w:left="6393"/>
      </w:pPr>
    </w:lvl>
    <w:lvl w:ilvl="8">
      <w:start w:val="1"/>
      <w:numFmt w:val="lowerRoman"/>
      <w:lvlText w:val="%9."/>
      <w:lvlJc w:val="right"/>
      <w:pPr>
        <w:tabs>
          <w:tab w:leader="none" w:pos="0" w:val="left"/>
        </w:tabs>
        <w:ind w:hanging="180" w:left="7113"/>
      </w:pPr>
    </w:lvl>
  </w:abstractNum>
  <w:abstractNum w:abstractNumId="5">
    <w:lvl w:ilvl="0">
      <w:start w:val="1"/>
      <w:numFmt w:val="decimal"/>
      <w:lvlText w:val="%1)"/>
      <w:lvlJc w:val="left"/>
      <w:pPr>
        <w:tabs>
          <w:tab w:leader="none" w:pos="0" w:val="left"/>
        </w:tabs>
        <w:ind w:hanging="360" w:left="72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tabs>
          <w:tab w:leader="none" w:pos="0" w:val="left"/>
        </w:tabs>
        <w:ind w:hanging="360" w:left="1440"/>
      </w:pPr>
    </w:lvl>
    <w:lvl w:ilvl="2">
      <w:start w:val="1"/>
      <w:numFmt w:val="lowerRoman"/>
      <w:lvlText w:val="%3."/>
      <w:lvlJc w:val="right"/>
      <w:pPr>
        <w:tabs>
          <w:tab w:leader="none" w:pos="0" w:val="left"/>
        </w:tabs>
        <w:ind w:hanging="180" w:left="2160"/>
      </w:pPr>
    </w:lvl>
    <w:lvl w:ilvl="3">
      <w:start w:val="1"/>
      <w:numFmt w:val="decimal"/>
      <w:lvlText w:val="%4."/>
      <w:lvlJc w:val="left"/>
      <w:pPr>
        <w:tabs>
          <w:tab w:leader="none" w:pos="0" w:val="left"/>
        </w:tabs>
        <w:ind w:hanging="360" w:left="2880"/>
      </w:pPr>
    </w:lvl>
    <w:lvl w:ilvl="4">
      <w:start w:val="1"/>
      <w:numFmt w:val="lowerLetter"/>
      <w:lvlText w:val="%5."/>
      <w:lvlJc w:val="left"/>
      <w:pPr>
        <w:tabs>
          <w:tab w:leader="none" w:pos="0" w:val="left"/>
        </w:tabs>
        <w:ind w:hanging="360" w:left="3600"/>
      </w:pPr>
    </w:lvl>
    <w:lvl w:ilvl="5">
      <w:start w:val="1"/>
      <w:numFmt w:val="lowerRoman"/>
      <w:lvlText w:val="%6."/>
      <w:lvlJc w:val="right"/>
      <w:pPr>
        <w:tabs>
          <w:tab w:leader="none" w:pos="0" w:val="left"/>
        </w:tabs>
        <w:ind w:hanging="180" w:left="4320"/>
      </w:pPr>
    </w:lvl>
    <w:lvl w:ilvl="6">
      <w:start w:val="1"/>
      <w:numFmt w:val="decimal"/>
      <w:lvlText w:val="%7."/>
      <w:lvlJc w:val="left"/>
      <w:pPr>
        <w:tabs>
          <w:tab w:leader="none" w:pos="0" w:val="left"/>
        </w:tabs>
        <w:ind w:hanging="360" w:left="5040"/>
      </w:pPr>
    </w:lvl>
    <w:lvl w:ilvl="7">
      <w:start w:val="1"/>
      <w:numFmt w:val="lowerLetter"/>
      <w:lvlText w:val="%8."/>
      <w:lvlJc w:val="left"/>
      <w:pPr>
        <w:tabs>
          <w:tab w:leader="none" w:pos="0" w:val="left"/>
        </w:tabs>
        <w:ind w:hanging="360" w:left="5760"/>
      </w:pPr>
    </w:lvl>
    <w:lvl w:ilvl="8">
      <w:start w:val="1"/>
      <w:numFmt w:val="lowerRoman"/>
      <w:lvlText w:val="%9."/>
      <w:lvlJc w:val="right"/>
      <w:pPr>
        <w:tabs>
          <w:tab w:leader="none" w:pos="0" w:val="left"/>
        </w:tabs>
        <w:ind w:hanging="180" w:left="6480"/>
      </w:pPr>
    </w:lvl>
  </w:abstractNum>
  <w:abstractNum w:abstractNumId="6">
    <w:lvl w:ilvl="0">
      <w:start w:val="22"/>
      <w:numFmt w:val="decimal"/>
      <w:lvlText w:val="%1."/>
      <w:lvlJc w:val="left"/>
      <w:pPr>
        <w:tabs>
          <w:tab w:leader="none" w:pos="0" w:val="left"/>
        </w:tabs>
        <w:ind w:hanging="360" w:left="144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tabs>
          <w:tab w:leader="none" w:pos="0" w:val="left"/>
        </w:tabs>
        <w:ind w:hanging="360" w:left="1440"/>
      </w:pPr>
    </w:lvl>
    <w:lvl w:ilvl="2">
      <w:start w:val="1"/>
      <w:numFmt w:val="lowerRoman"/>
      <w:lvlText w:val="%3."/>
      <w:lvlJc w:val="right"/>
      <w:pPr>
        <w:tabs>
          <w:tab w:leader="none" w:pos="0" w:val="left"/>
        </w:tabs>
        <w:ind w:hanging="180" w:left="2160"/>
      </w:pPr>
    </w:lvl>
    <w:lvl w:ilvl="3">
      <w:start w:val="1"/>
      <w:numFmt w:val="decimal"/>
      <w:lvlText w:val="%4."/>
      <w:lvlJc w:val="left"/>
      <w:pPr>
        <w:tabs>
          <w:tab w:leader="none" w:pos="0" w:val="left"/>
        </w:tabs>
        <w:ind w:hanging="360" w:left="2880"/>
      </w:pPr>
    </w:lvl>
    <w:lvl w:ilvl="4">
      <w:start w:val="1"/>
      <w:numFmt w:val="lowerLetter"/>
      <w:lvlText w:val="%5."/>
      <w:lvlJc w:val="left"/>
      <w:pPr>
        <w:tabs>
          <w:tab w:leader="none" w:pos="0" w:val="left"/>
        </w:tabs>
        <w:ind w:hanging="360" w:left="3600"/>
      </w:pPr>
    </w:lvl>
    <w:lvl w:ilvl="5">
      <w:start w:val="1"/>
      <w:numFmt w:val="lowerRoman"/>
      <w:lvlText w:val="%6."/>
      <w:lvlJc w:val="right"/>
      <w:pPr>
        <w:tabs>
          <w:tab w:leader="none" w:pos="0" w:val="left"/>
        </w:tabs>
        <w:ind w:hanging="180" w:left="4320"/>
      </w:pPr>
    </w:lvl>
    <w:lvl w:ilvl="6">
      <w:start w:val="1"/>
      <w:numFmt w:val="decimal"/>
      <w:lvlText w:val="%7."/>
      <w:lvlJc w:val="left"/>
      <w:pPr>
        <w:tabs>
          <w:tab w:leader="none" w:pos="0" w:val="left"/>
        </w:tabs>
        <w:ind w:hanging="360" w:left="5040"/>
      </w:pPr>
    </w:lvl>
    <w:lvl w:ilvl="7">
      <w:start w:val="1"/>
      <w:numFmt w:val="lowerLetter"/>
      <w:lvlText w:val="%8."/>
      <w:lvlJc w:val="left"/>
      <w:pPr>
        <w:tabs>
          <w:tab w:leader="none" w:pos="0" w:val="left"/>
        </w:tabs>
        <w:ind w:hanging="360" w:left="5760"/>
      </w:pPr>
    </w:lvl>
    <w:lvl w:ilvl="8">
      <w:start w:val="1"/>
      <w:numFmt w:val="lowerRoman"/>
      <w:lvlText w:val="%9."/>
      <w:lvlJc w:val="right"/>
      <w:pPr>
        <w:tabs>
          <w:tab w:leader="none" w:pos="0" w:val="left"/>
        </w:tabs>
        <w:ind w:hanging="180" w:left="6480"/>
      </w:pPr>
    </w:lvl>
  </w:abstractNum>
  <w:abstractNum w:abstractNumId="7">
    <w:lvl w:ilvl="0">
      <w:start w:val="3"/>
      <w:numFmt w:val="decimal"/>
      <w:lvlText w:val="%1."/>
      <w:lvlJc w:val="left"/>
      <w:pPr>
        <w:tabs>
          <w:tab w:leader="none" w:pos="0" w:val="left"/>
        </w:tabs>
        <w:ind w:hanging="360" w:left="720"/>
      </w:pPr>
      <w:rPr>
        <w:rFonts w:ascii="Times New Roman" w:hAnsi="Times New Roman"/>
        <w:b w:val="0"/>
        <w:sz w:val="28"/>
      </w:rPr>
    </w:lvl>
    <w:lvl w:ilvl="1">
      <w:start w:val="14"/>
      <w:numFmt w:val="decimal"/>
      <w:lvlText w:val="%1.%2."/>
      <w:lvlJc w:val="left"/>
      <w:pPr>
        <w:tabs>
          <w:tab w:leader="none" w:pos="0" w:val="left"/>
        </w:tabs>
        <w:ind w:hanging="804" w:left="1524"/>
      </w:pPr>
    </w:lvl>
    <w:lvl w:ilvl="2">
      <w:start w:val="1"/>
      <w:numFmt w:val="decimal"/>
      <w:lvlText w:val="%1.%2.%3."/>
      <w:lvlJc w:val="left"/>
      <w:pPr>
        <w:tabs>
          <w:tab w:leader="none" w:pos="0" w:val="left"/>
        </w:tabs>
        <w:ind w:hanging="804" w:left="1884"/>
      </w:pPr>
    </w:lvl>
    <w:lvl w:ilvl="3">
      <w:start w:val="1"/>
      <w:numFmt w:val="decimal"/>
      <w:lvlText w:val="%1.%2.%3.%4."/>
      <w:lvlJc w:val="left"/>
      <w:pPr>
        <w:tabs>
          <w:tab w:leader="none" w:pos="0" w:val="left"/>
        </w:tabs>
        <w:ind w:hanging="1080" w:left="2520"/>
      </w:pPr>
    </w:lvl>
    <w:lvl w:ilvl="4">
      <w:start w:val="1"/>
      <w:numFmt w:val="decimal"/>
      <w:lvlText w:val="%1.%2.%3.%4.%5."/>
      <w:lvlJc w:val="left"/>
      <w:pPr>
        <w:tabs>
          <w:tab w:leader="none" w:pos="0" w:val="left"/>
        </w:tabs>
        <w:ind w:hanging="1080" w:left="2880"/>
      </w:pPr>
    </w:lvl>
    <w:lvl w:ilvl="5">
      <w:start w:val="1"/>
      <w:numFmt w:val="decimal"/>
      <w:lvlText w:val="%1.%2.%3.%4.%5.%6."/>
      <w:lvlJc w:val="left"/>
      <w:pPr>
        <w:tabs>
          <w:tab w:leader="none" w:pos="0" w:val="left"/>
        </w:tabs>
        <w:ind w:hanging="1440" w:left="3600"/>
      </w:pPr>
    </w:lvl>
    <w:lvl w:ilvl="6">
      <w:start w:val="1"/>
      <w:numFmt w:val="decimal"/>
      <w:lvlText w:val="%1.%2.%3.%4.%5.%6.%7."/>
      <w:lvlJc w:val="left"/>
      <w:pPr>
        <w:tabs>
          <w:tab w:leader="none" w:pos="0" w:val="left"/>
        </w:tabs>
        <w:ind w:hanging="1800" w:left="4320"/>
      </w:pPr>
    </w:lvl>
    <w:lvl w:ilvl="7">
      <w:start w:val="1"/>
      <w:numFmt w:val="decimal"/>
      <w:lvlText w:val="%1.%2.%3.%4.%5.%6.%7.%8."/>
      <w:lvlJc w:val="left"/>
      <w:pPr>
        <w:tabs>
          <w:tab w:leader="none" w:pos="0" w:val="left"/>
        </w:tabs>
        <w:ind w:hanging="1800" w:left="4680"/>
      </w:pPr>
    </w:lvl>
    <w:lvl w:ilvl="8">
      <w:start w:val="1"/>
      <w:numFmt w:val="decimal"/>
      <w:lvlText w:val="%1.%2.%3.%4.%5.%6.%7.%8.%9."/>
      <w:lvlJc w:val="left"/>
      <w:pPr>
        <w:tabs>
          <w:tab w:leader="none" w:pos="0" w:val="left"/>
        </w:tabs>
        <w:ind w:hanging="2160" w:left="5400"/>
      </w:pPr>
    </w:lvl>
  </w:abstractNum>
  <w:abstractNum w:abstractNumId="8">
    <w:lvl w:ilvl="0">
      <w:start w:val="1"/>
      <w:numFmt w:val="decimal"/>
      <w:lvlText w:val="%1)"/>
      <w:lvlJc w:val="left"/>
      <w:pPr>
        <w:tabs>
          <w:tab w:leader="none" w:pos="0" w:val="left"/>
        </w:tabs>
        <w:ind w:hanging="360" w:left="72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tabs>
          <w:tab w:leader="none" w:pos="0" w:val="left"/>
        </w:tabs>
        <w:ind w:hanging="360" w:left="1440"/>
      </w:pPr>
    </w:lvl>
    <w:lvl w:ilvl="2">
      <w:start w:val="1"/>
      <w:numFmt w:val="lowerRoman"/>
      <w:lvlText w:val="%3."/>
      <w:lvlJc w:val="right"/>
      <w:pPr>
        <w:tabs>
          <w:tab w:leader="none" w:pos="0" w:val="left"/>
        </w:tabs>
        <w:ind w:hanging="180" w:left="2160"/>
      </w:pPr>
    </w:lvl>
    <w:lvl w:ilvl="3">
      <w:start w:val="1"/>
      <w:numFmt w:val="decimal"/>
      <w:lvlText w:val="%4."/>
      <w:lvlJc w:val="left"/>
      <w:pPr>
        <w:tabs>
          <w:tab w:leader="none" w:pos="0" w:val="left"/>
        </w:tabs>
        <w:ind w:hanging="360" w:left="2880"/>
      </w:pPr>
    </w:lvl>
    <w:lvl w:ilvl="4">
      <w:start w:val="1"/>
      <w:numFmt w:val="lowerLetter"/>
      <w:lvlText w:val="%5."/>
      <w:lvlJc w:val="left"/>
      <w:pPr>
        <w:tabs>
          <w:tab w:leader="none" w:pos="0" w:val="left"/>
        </w:tabs>
        <w:ind w:hanging="360" w:left="3600"/>
      </w:pPr>
    </w:lvl>
    <w:lvl w:ilvl="5">
      <w:start w:val="1"/>
      <w:numFmt w:val="lowerRoman"/>
      <w:lvlText w:val="%6."/>
      <w:lvlJc w:val="right"/>
      <w:pPr>
        <w:tabs>
          <w:tab w:leader="none" w:pos="0" w:val="left"/>
        </w:tabs>
        <w:ind w:hanging="180" w:left="4320"/>
      </w:pPr>
    </w:lvl>
    <w:lvl w:ilvl="6">
      <w:start w:val="1"/>
      <w:numFmt w:val="decimal"/>
      <w:lvlText w:val="%7."/>
      <w:lvlJc w:val="left"/>
      <w:pPr>
        <w:tabs>
          <w:tab w:leader="none" w:pos="0" w:val="left"/>
        </w:tabs>
        <w:ind w:hanging="360" w:left="5040"/>
      </w:pPr>
    </w:lvl>
    <w:lvl w:ilvl="7">
      <w:start w:val="1"/>
      <w:numFmt w:val="lowerLetter"/>
      <w:lvlText w:val="%8."/>
      <w:lvlJc w:val="left"/>
      <w:pPr>
        <w:tabs>
          <w:tab w:leader="none" w:pos="0" w:val="left"/>
        </w:tabs>
        <w:ind w:hanging="360" w:left="5760"/>
      </w:pPr>
    </w:lvl>
    <w:lvl w:ilvl="8">
      <w:start w:val="1"/>
      <w:numFmt w:val="lowerRoman"/>
      <w:lvlText w:val="%9."/>
      <w:lvlJc w:val="right"/>
      <w:pPr>
        <w:tabs>
          <w:tab w:leader="none" w:pos="0" w:val="left"/>
        </w:tabs>
        <w:ind w:hanging="180" w:left="6480"/>
      </w:pPr>
    </w:lvl>
  </w:abstractNum>
  <w:abstractNum w:abstractNumId="9">
    <w:lvl w:ilvl="0">
      <w:start w:val="1"/>
      <w:numFmt w:val="decimal"/>
      <w:lvlText w:val="%1)"/>
      <w:lvlJc w:val="left"/>
      <w:pPr>
        <w:tabs>
          <w:tab w:leader="none" w:pos="0" w:val="left"/>
        </w:tabs>
        <w:ind w:hanging="360" w:left="72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tabs>
          <w:tab w:leader="none" w:pos="0" w:val="left"/>
        </w:tabs>
        <w:ind w:hanging="360" w:left="1440"/>
      </w:pPr>
    </w:lvl>
    <w:lvl w:ilvl="2">
      <w:start w:val="1"/>
      <w:numFmt w:val="lowerRoman"/>
      <w:lvlText w:val="%3."/>
      <w:lvlJc w:val="right"/>
      <w:pPr>
        <w:tabs>
          <w:tab w:leader="none" w:pos="0" w:val="left"/>
        </w:tabs>
        <w:ind w:hanging="180" w:left="2160"/>
      </w:pPr>
    </w:lvl>
    <w:lvl w:ilvl="3">
      <w:start w:val="1"/>
      <w:numFmt w:val="decimal"/>
      <w:lvlText w:val="%4."/>
      <w:lvlJc w:val="left"/>
      <w:pPr>
        <w:tabs>
          <w:tab w:leader="none" w:pos="0" w:val="left"/>
        </w:tabs>
        <w:ind w:hanging="360" w:left="2880"/>
      </w:pPr>
    </w:lvl>
    <w:lvl w:ilvl="4">
      <w:start w:val="1"/>
      <w:numFmt w:val="lowerLetter"/>
      <w:lvlText w:val="%5."/>
      <w:lvlJc w:val="left"/>
      <w:pPr>
        <w:tabs>
          <w:tab w:leader="none" w:pos="0" w:val="left"/>
        </w:tabs>
        <w:ind w:hanging="360" w:left="3600"/>
      </w:pPr>
    </w:lvl>
    <w:lvl w:ilvl="5">
      <w:start w:val="1"/>
      <w:numFmt w:val="lowerRoman"/>
      <w:lvlText w:val="%6."/>
      <w:lvlJc w:val="right"/>
      <w:pPr>
        <w:tabs>
          <w:tab w:leader="none" w:pos="0" w:val="left"/>
        </w:tabs>
        <w:ind w:hanging="180" w:left="4320"/>
      </w:pPr>
    </w:lvl>
    <w:lvl w:ilvl="6">
      <w:start w:val="1"/>
      <w:numFmt w:val="decimal"/>
      <w:lvlText w:val="%7."/>
      <w:lvlJc w:val="left"/>
      <w:pPr>
        <w:tabs>
          <w:tab w:leader="none" w:pos="0" w:val="left"/>
        </w:tabs>
        <w:ind w:hanging="360" w:left="5040"/>
      </w:pPr>
    </w:lvl>
    <w:lvl w:ilvl="7">
      <w:start w:val="1"/>
      <w:numFmt w:val="lowerLetter"/>
      <w:lvlText w:val="%8."/>
      <w:lvlJc w:val="left"/>
      <w:pPr>
        <w:tabs>
          <w:tab w:leader="none" w:pos="0" w:val="left"/>
        </w:tabs>
        <w:ind w:hanging="360" w:left="5760"/>
      </w:pPr>
    </w:lvl>
    <w:lvl w:ilvl="8">
      <w:start w:val="1"/>
      <w:numFmt w:val="lowerRoman"/>
      <w:lvlText w:val="%9."/>
      <w:lvlJc w:val="right"/>
      <w:pPr>
        <w:tabs>
          <w:tab w:leader="none" w:pos="0" w:val="left"/>
        </w:tabs>
        <w:ind w:hanging="180" w:left="6480"/>
      </w:pPr>
    </w:lvl>
  </w:abstractNum>
  <w:abstractNum w:abstractNumId="10">
    <w:lvl w:ilvl="0">
      <w:start w:val="1"/>
      <w:numFmt w:val="decimal"/>
      <w:lvlText w:val="%1)"/>
      <w:lvlJc w:val="left"/>
      <w:pPr>
        <w:tabs>
          <w:tab w:leader="none" w:pos="0" w:val="left"/>
        </w:tabs>
        <w:ind w:hanging="360" w:left="1287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tabs>
          <w:tab w:leader="none" w:pos="0" w:val="left"/>
        </w:tabs>
        <w:ind w:hanging="360" w:left="1440"/>
      </w:pPr>
    </w:lvl>
    <w:lvl w:ilvl="2">
      <w:start w:val="1"/>
      <w:numFmt w:val="lowerRoman"/>
      <w:lvlText w:val="%3."/>
      <w:lvlJc w:val="right"/>
      <w:pPr>
        <w:tabs>
          <w:tab w:leader="none" w:pos="0" w:val="left"/>
        </w:tabs>
        <w:ind w:hanging="180" w:left="2160"/>
      </w:pPr>
    </w:lvl>
    <w:lvl w:ilvl="3">
      <w:start w:val="1"/>
      <w:numFmt w:val="decimal"/>
      <w:lvlText w:val="%4."/>
      <w:lvlJc w:val="left"/>
      <w:pPr>
        <w:tabs>
          <w:tab w:leader="none" w:pos="0" w:val="left"/>
        </w:tabs>
        <w:ind w:hanging="360" w:left="2880"/>
      </w:pPr>
    </w:lvl>
    <w:lvl w:ilvl="4">
      <w:start w:val="1"/>
      <w:numFmt w:val="lowerLetter"/>
      <w:lvlText w:val="%5."/>
      <w:lvlJc w:val="left"/>
      <w:pPr>
        <w:tabs>
          <w:tab w:leader="none" w:pos="0" w:val="left"/>
        </w:tabs>
        <w:ind w:hanging="360" w:left="3600"/>
      </w:pPr>
    </w:lvl>
    <w:lvl w:ilvl="5">
      <w:start w:val="1"/>
      <w:numFmt w:val="lowerRoman"/>
      <w:lvlText w:val="%6."/>
      <w:lvlJc w:val="right"/>
      <w:pPr>
        <w:tabs>
          <w:tab w:leader="none" w:pos="0" w:val="left"/>
        </w:tabs>
        <w:ind w:hanging="180" w:left="4320"/>
      </w:pPr>
    </w:lvl>
    <w:lvl w:ilvl="6">
      <w:start w:val="1"/>
      <w:numFmt w:val="decimal"/>
      <w:lvlText w:val="%7."/>
      <w:lvlJc w:val="left"/>
      <w:pPr>
        <w:tabs>
          <w:tab w:leader="none" w:pos="0" w:val="left"/>
        </w:tabs>
        <w:ind w:hanging="360" w:left="5040"/>
      </w:pPr>
    </w:lvl>
    <w:lvl w:ilvl="7">
      <w:start w:val="1"/>
      <w:numFmt w:val="lowerLetter"/>
      <w:lvlText w:val="%8."/>
      <w:lvlJc w:val="left"/>
      <w:pPr>
        <w:tabs>
          <w:tab w:leader="none" w:pos="0" w:val="left"/>
        </w:tabs>
        <w:ind w:hanging="360" w:left="5760"/>
      </w:pPr>
    </w:lvl>
    <w:lvl w:ilvl="8">
      <w:start w:val="1"/>
      <w:numFmt w:val="lowerRoman"/>
      <w:lvlText w:val="%9."/>
      <w:lvlJc w:val="right"/>
      <w:pPr>
        <w:tabs>
          <w:tab w:leader="none" w:pos="0" w:val="left"/>
        </w:tabs>
        <w:ind w:hanging="180" w:left="6480"/>
      </w:pPr>
    </w:lvl>
  </w:abstractNum>
  <w:abstractNum w:abstractNumId="11">
    <w:lvl w:ilvl="0">
      <w:start w:val="1"/>
      <w:numFmt w:val="decimal"/>
      <w:lvlText w:val="%1)"/>
      <w:lvlJc w:val="left"/>
      <w:pPr>
        <w:tabs>
          <w:tab w:leader="none" w:pos="0" w:val="left"/>
        </w:tabs>
        <w:ind w:hanging="360" w:left="72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tabs>
          <w:tab w:leader="none" w:pos="0" w:val="left"/>
        </w:tabs>
        <w:ind w:hanging="360" w:left="1440"/>
      </w:pPr>
    </w:lvl>
    <w:lvl w:ilvl="2">
      <w:start w:val="1"/>
      <w:numFmt w:val="lowerRoman"/>
      <w:lvlText w:val="%3."/>
      <w:lvlJc w:val="right"/>
      <w:pPr>
        <w:tabs>
          <w:tab w:leader="none" w:pos="0" w:val="left"/>
        </w:tabs>
        <w:ind w:hanging="180" w:left="2160"/>
      </w:pPr>
    </w:lvl>
    <w:lvl w:ilvl="3">
      <w:start w:val="1"/>
      <w:numFmt w:val="decimal"/>
      <w:lvlText w:val="%4."/>
      <w:lvlJc w:val="left"/>
      <w:pPr>
        <w:tabs>
          <w:tab w:leader="none" w:pos="0" w:val="left"/>
        </w:tabs>
        <w:ind w:hanging="360" w:left="2880"/>
      </w:pPr>
    </w:lvl>
    <w:lvl w:ilvl="4">
      <w:start w:val="1"/>
      <w:numFmt w:val="lowerLetter"/>
      <w:lvlText w:val="%5."/>
      <w:lvlJc w:val="left"/>
      <w:pPr>
        <w:tabs>
          <w:tab w:leader="none" w:pos="0" w:val="left"/>
        </w:tabs>
        <w:ind w:hanging="360" w:left="3600"/>
      </w:pPr>
    </w:lvl>
    <w:lvl w:ilvl="5">
      <w:start w:val="1"/>
      <w:numFmt w:val="lowerRoman"/>
      <w:lvlText w:val="%6."/>
      <w:lvlJc w:val="right"/>
      <w:pPr>
        <w:tabs>
          <w:tab w:leader="none" w:pos="0" w:val="left"/>
        </w:tabs>
        <w:ind w:hanging="180" w:left="4320"/>
      </w:pPr>
    </w:lvl>
    <w:lvl w:ilvl="6">
      <w:start w:val="1"/>
      <w:numFmt w:val="decimal"/>
      <w:lvlText w:val="%7."/>
      <w:lvlJc w:val="left"/>
      <w:pPr>
        <w:tabs>
          <w:tab w:leader="none" w:pos="0" w:val="left"/>
        </w:tabs>
        <w:ind w:hanging="360" w:left="5040"/>
      </w:pPr>
    </w:lvl>
    <w:lvl w:ilvl="7">
      <w:start w:val="1"/>
      <w:numFmt w:val="lowerLetter"/>
      <w:lvlText w:val="%8."/>
      <w:lvlJc w:val="left"/>
      <w:pPr>
        <w:tabs>
          <w:tab w:leader="none" w:pos="0" w:val="left"/>
        </w:tabs>
        <w:ind w:hanging="360" w:left="5760"/>
      </w:pPr>
    </w:lvl>
    <w:lvl w:ilvl="8">
      <w:start w:val="1"/>
      <w:numFmt w:val="lowerRoman"/>
      <w:lvlText w:val="%9."/>
      <w:lvlJc w:val="right"/>
      <w:pPr>
        <w:tabs>
          <w:tab w:leader="none" w:pos="0" w:val="left"/>
        </w:tabs>
        <w:ind w:hanging="180" w:left="6480"/>
      </w:pPr>
    </w:lvl>
  </w:abstractNum>
  <w:abstractNum w:abstractNumId="12">
    <w:lvl w:ilvl="0">
      <w:start w:val="1"/>
      <w:numFmt w:val="decimal"/>
      <w:lvlText w:val="%1)"/>
      <w:lvlJc w:val="left"/>
      <w:pPr>
        <w:tabs>
          <w:tab w:leader="none" w:pos="0" w:val="left"/>
        </w:tabs>
        <w:ind w:hanging="360" w:left="72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tabs>
          <w:tab w:leader="none" w:pos="0" w:val="left"/>
        </w:tabs>
        <w:ind w:hanging="360" w:left="1440"/>
      </w:pPr>
    </w:lvl>
    <w:lvl w:ilvl="2">
      <w:start w:val="1"/>
      <w:numFmt w:val="lowerRoman"/>
      <w:lvlText w:val="%3."/>
      <w:lvlJc w:val="right"/>
      <w:pPr>
        <w:tabs>
          <w:tab w:leader="none" w:pos="0" w:val="left"/>
        </w:tabs>
        <w:ind w:hanging="180" w:left="2160"/>
      </w:pPr>
    </w:lvl>
    <w:lvl w:ilvl="3">
      <w:start w:val="1"/>
      <w:numFmt w:val="decimal"/>
      <w:lvlText w:val="%4."/>
      <w:lvlJc w:val="left"/>
      <w:pPr>
        <w:tabs>
          <w:tab w:leader="none" w:pos="0" w:val="left"/>
        </w:tabs>
        <w:ind w:hanging="360" w:left="2880"/>
      </w:pPr>
    </w:lvl>
    <w:lvl w:ilvl="4">
      <w:start w:val="1"/>
      <w:numFmt w:val="lowerLetter"/>
      <w:lvlText w:val="%5."/>
      <w:lvlJc w:val="left"/>
      <w:pPr>
        <w:tabs>
          <w:tab w:leader="none" w:pos="0" w:val="left"/>
        </w:tabs>
        <w:ind w:hanging="360" w:left="3600"/>
      </w:pPr>
    </w:lvl>
    <w:lvl w:ilvl="5">
      <w:start w:val="1"/>
      <w:numFmt w:val="lowerRoman"/>
      <w:lvlText w:val="%6."/>
      <w:lvlJc w:val="right"/>
      <w:pPr>
        <w:tabs>
          <w:tab w:leader="none" w:pos="0" w:val="left"/>
        </w:tabs>
        <w:ind w:hanging="180" w:left="4320"/>
      </w:pPr>
    </w:lvl>
    <w:lvl w:ilvl="6">
      <w:start w:val="1"/>
      <w:numFmt w:val="decimal"/>
      <w:lvlText w:val="%7."/>
      <w:lvlJc w:val="left"/>
      <w:pPr>
        <w:tabs>
          <w:tab w:leader="none" w:pos="0" w:val="left"/>
        </w:tabs>
        <w:ind w:hanging="360" w:left="5040"/>
      </w:pPr>
    </w:lvl>
    <w:lvl w:ilvl="7">
      <w:start w:val="1"/>
      <w:numFmt w:val="lowerLetter"/>
      <w:lvlText w:val="%8."/>
      <w:lvlJc w:val="left"/>
      <w:pPr>
        <w:tabs>
          <w:tab w:leader="none" w:pos="0" w:val="left"/>
        </w:tabs>
        <w:ind w:hanging="360" w:left="5760"/>
      </w:pPr>
    </w:lvl>
    <w:lvl w:ilvl="8">
      <w:start w:val="1"/>
      <w:numFmt w:val="lowerRoman"/>
      <w:lvlText w:val="%9."/>
      <w:lvlJc w:val="right"/>
      <w:pPr>
        <w:tabs>
          <w:tab w:leader="none" w:pos="0" w:val="left"/>
        </w:tabs>
        <w:ind w:hanging="180" w:left="6480"/>
      </w:pPr>
    </w:lvl>
  </w:abstractNum>
  <w:abstractNum w:abstractNumId="13">
    <w:lvl w:ilvl="0">
      <w:start w:val="1"/>
      <w:numFmt w:val="decimal"/>
      <w:lvlText w:val="%1)"/>
      <w:lvlJc w:val="left"/>
      <w:pPr>
        <w:tabs>
          <w:tab w:leader="none" w:pos="0" w:val="left"/>
        </w:tabs>
        <w:ind w:hanging="360" w:left="928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tabs>
          <w:tab w:leader="none" w:pos="0" w:val="left"/>
        </w:tabs>
        <w:ind w:hanging="360" w:left="1440"/>
      </w:pPr>
    </w:lvl>
    <w:lvl w:ilvl="2">
      <w:start w:val="1"/>
      <w:numFmt w:val="lowerRoman"/>
      <w:lvlText w:val="%3."/>
      <w:lvlJc w:val="right"/>
      <w:pPr>
        <w:tabs>
          <w:tab w:leader="none" w:pos="0" w:val="left"/>
        </w:tabs>
        <w:ind w:hanging="180" w:left="2160"/>
      </w:pPr>
    </w:lvl>
    <w:lvl w:ilvl="3">
      <w:start w:val="1"/>
      <w:numFmt w:val="decimal"/>
      <w:lvlText w:val="%4."/>
      <w:lvlJc w:val="left"/>
      <w:pPr>
        <w:tabs>
          <w:tab w:leader="none" w:pos="0" w:val="left"/>
        </w:tabs>
        <w:ind w:hanging="360" w:left="2880"/>
      </w:pPr>
    </w:lvl>
    <w:lvl w:ilvl="4">
      <w:start w:val="1"/>
      <w:numFmt w:val="lowerLetter"/>
      <w:lvlText w:val="%5."/>
      <w:lvlJc w:val="left"/>
      <w:pPr>
        <w:tabs>
          <w:tab w:leader="none" w:pos="0" w:val="left"/>
        </w:tabs>
        <w:ind w:hanging="360" w:left="3600"/>
      </w:pPr>
    </w:lvl>
    <w:lvl w:ilvl="5">
      <w:start w:val="1"/>
      <w:numFmt w:val="lowerRoman"/>
      <w:lvlText w:val="%6."/>
      <w:lvlJc w:val="right"/>
      <w:pPr>
        <w:tabs>
          <w:tab w:leader="none" w:pos="0" w:val="left"/>
        </w:tabs>
        <w:ind w:hanging="180" w:left="4320"/>
      </w:pPr>
    </w:lvl>
    <w:lvl w:ilvl="6">
      <w:start w:val="1"/>
      <w:numFmt w:val="decimal"/>
      <w:lvlText w:val="%7."/>
      <w:lvlJc w:val="left"/>
      <w:pPr>
        <w:tabs>
          <w:tab w:leader="none" w:pos="0" w:val="left"/>
        </w:tabs>
        <w:ind w:hanging="360" w:left="5040"/>
      </w:pPr>
    </w:lvl>
    <w:lvl w:ilvl="7">
      <w:start w:val="1"/>
      <w:numFmt w:val="lowerLetter"/>
      <w:lvlText w:val="%8."/>
      <w:lvlJc w:val="left"/>
      <w:pPr>
        <w:tabs>
          <w:tab w:leader="none" w:pos="0" w:val="left"/>
        </w:tabs>
        <w:ind w:hanging="360" w:left="5760"/>
      </w:pPr>
    </w:lvl>
    <w:lvl w:ilvl="8">
      <w:start w:val="1"/>
      <w:numFmt w:val="lowerRoman"/>
      <w:lvlText w:val="%9."/>
      <w:lvlJc w:val="right"/>
      <w:pPr>
        <w:tabs>
          <w:tab w:leader="none" w:pos="0" w:val="left"/>
        </w:tabs>
        <w:ind w:hanging="180" w:left="6480"/>
      </w:pPr>
    </w:lvl>
  </w:abstractNum>
  <w:abstractNum w:abstractNumId="14">
    <w:lvl w:ilvl="0">
      <w:start w:val="1"/>
      <w:numFmt w:val="decimal"/>
      <w:lvlText w:val="%1)"/>
      <w:lvlJc w:val="left"/>
      <w:pPr>
        <w:tabs>
          <w:tab w:leader="none" w:pos="0" w:val="left"/>
        </w:tabs>
        <w:ind w:hanging="360" w:left="72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tabs>
          <w:tab w:leader="none" w:pos="0" w:val="left"/>
        </w:tabs>
        <w:ind w:hanging="360" w:left="1440"/>
      </w:pPr>
    </w:lvl>
    <w:lvl w:ilvl="2">
      <w:start w:val="1"/>
      <w:numFmt w:val="lowerRoman"/>
      <w:lvlText w:val="%3."/>
      <w:lvlJc w:val="right"/>
      <w:pPr>
        <w:tabs>
          <w:tab w:leader="none" w:pos="0" w:val="left"/>
        </w:tabs>
        <w:ind w:hanging="180" w:left="2160"/>
      </w:pPr>
    </w:lvl>
    <w:lvl w:ilvl="3">
      <w:start w:val="1"/>
      <w:numFmt w:val="decimal"/>
      <w:lvlText w:val="%4."/>
      <w:lvlJc w:val="left"/>
      <w:pPr>
        <w:tabs>
          <w:tab w:leader="none" w:pos="0" w:val="left"/>
        </w:tabs>
        <w:ind w:hanging="360" w:left="2880"/>
      </w:pPr>
    </w:lvl>
    <w:lvl w:ilvl="4">
      <w:start w:val="1"/>
      <w:numFmt w:val="lowerLetter"/>
      <w:lvlText w:val="%5."/>
      <w:lvlJc w:val="left"/>
      <w:pPr>
        <w:tabs>
          <w:tab w:leader="none" w:pos="0" w:val="left"/>
        </w:tabs>
        <w:ind w:hanging="360" w:left="3600"/>
      </w:pPr>
    </w:lvl>
    <w:lvl w:ilvl="5">
      <w:start w:val="1"/>
      <w:numFmt w:val="lowerRoman"/>
      <w:lvlText w:val="%6."/>
      <w:lvlJc w:val="right"/>
      <w:pPr>
        <w:tabs>
          <w:tab w:leader="none" w:pos="0" w:val="left"/>
        </w:tabs>
        <w:ind w:hanging="180" w:left="4320"/>
      </w:pPr>
    </w:lvl>
    <w:lvl w:ilvl="6">
      <w:start w:val="1"/>
      <w:numFmt w:val="decimal"/>
      <w:lvlText w:val="%7."/>
      <w:lvlJc w:val="left"/>
      <w:pPr>
        <w:tabs>
          <w:tab w:leader="none" w:pos="0" w:val="left"/>
        </w:tabs>
        <w:ind w:hanging="360" w:left="5040"/>
      </w:pPr>
    </w:lvl>
    <w:lvl w:ilvl="7">
      <w:start w:val="1"/>
      <w:numFmt w:val="lowerLetter"/>
      <w:lvlText w:val="%8."/>
      <w:lvlJc w:val="left"/>
      <w:pPr>
        <w:tabs>
          <w:tab w:leader="none" w:pos="0" w:val="left"/>
        </w:tabs>
        <w:ind w:hanging="360" w:left="5760"/>
      </w:pPr>
    </w:lvl>
    <w:lvl w:ilvl="8">
      <w:start w:val="1"/>
      <w:numFmt w:val="lowerRoman"/>
      <w:lvlText w:val="%9."/>
      <w:lvlJc w:val="right"/>
      <w:pPr>
        <w:tabs>
          <w:tab w:leader="none" w:pos="0" w:val="left"/>
        </w:tabs>
        <w:ind w:hanging="180" w:left="6480"/>
      </w:pPr>
    </w:lvl>
  </w:abstractNum>
  <w:abstractNum w:abstractNumId="15">
    <w:lvl w:ilvl="0">
      <w:start w:val="5"/>
      <w:numFmt w:val="decimal"/>
      <w:lvlText w:val="%1."/>
      <w:lvlJc w:val="left"/>
      <w:pPr>
        <w:tabs>
          <w:tab w:leader="none" w:pos="0" w:val="left"/>
        </w:tabs>
        <w:ind w:hanging="360" w:left="720"/>
      </w:pPr>
      <w:rPr>
        <w:rFonts w:ascii="Times New Roman" w:hAnsi="Times New Roman"/>
        <w:b w:val="0"/>
        <w:sz w:val="28"/>
      </w:rPr>
    </w:lvl>
    <w:lvl w:ilvl="1">
      <w:start w:val="1"/>
      <w:numFmt w:val="lowerLetter"/>
      <w:lvlText w:val="%2."/>
      <w:lvlJc w:val="left"/>
      <w:pPr>
        <w:tabs>
          <w:tab w:leader="none" w:pos="0" w:val="left"/>
        </w:tabs>
        <w:ind w:hanging="360" w:left="1440"/>
      </w:pPr>
    </w:lvl>
    <w:lvl w:ilvl="2">
      <w:start w:val="1"/>
      <w:numFmt w:val="lowerRoman"/>
      <w:lvlText w:val="%3."/>
      <w:lvlJc w:val="right"/>
      <w:pPr>
        <w:tabs>
          <w:tab w:leader="none" w:pos="0" w:val="left"/>
        </w:tabs>
        <w:ind w:hanging="180" w:left="2160"/>
      </w:pPr>
    </w:lvl>
    <w:lvl w:ilvl="3">
      <w:start w:val="1"/>
      <w:numFmt w:val="decimal"/>
      <w:lvlText w:val="%4."/>
      <w:lvlJc w:val="left"/>
      <w:pPr>
        <w:tabs>
          <w:tab w:leader="none" w:pos="0" w:val="left"/>
        </w:tabs>
        <w:ind w:hanging="360" w:left="2880"/>
      </w:pPr>
    </w:lvl>
    <w:lvl w:ilvl="4">
      <w:start w:val="1"/>
      <w:numFmt w:val="lowerLetter"/>
      <w:lvlText w:val="%5."/>
      <w:lvlJc w:val="left"/>
      <w:pPr>
        <w:tabs>
          <w:tab w:leader="none" w:pos="0" w:val="left"/>
        </w:tabs>
        <w:ind w:hanging="360" w:left="3600"/>
      </w:pPr>
    </w:lvl>
    <w:lvl w:ilvl="5">
      <w:start w:val="1"/>
      <w:numFmt w:val="lowerRoman"/>
      <w:lvlText w:val="%6."/>
      <w:lvlJc w:val="right"/>
      <w:pPr>
        <w:tabs>
          <w:tab w:leader="none" w:pos="0" w:val="left"/>
        </w:tabs>
        <w:ind w:hanging="180" w:left="4320"/>
      </w:pPr>
    </w:lvl>
    <w:lvl w:ilvl="6">
      <w:start w:val="1"/>
      <w:numFmt w:val="decimal"/>
      <w:lvlText w:val="%7."/>
      <w:lvlJc w:val="left"/>
      <w:pPr>
        <w:tabs>
          <w:tab w:leader="none" w:pos="0" w:val="left"/>
        </w:tabs>
        <w:ind w:hanging="360" w:left="5040"/>
      </w:pPr>
    </w:lvl>
    <w:lvl w:ilvl="7">
      <w:start w:val="1"/>
      <w:numFmt w:val="lowerLetter"/>
      <w:lvlText w:val="%8."/>
      <w:lvlJc w:val="left"/>
      <w:pPr>
        <w:tabs>
          <w:tab w:leader="none" w:pos="0" w:val="left"/>
        </w:tabs>
        <w:ind w:hanging="360" w:left="5760"/>
      </w:pPr>
    </w:lvl>
    <w:lvl w:ilvl="8">
      <w:start w:val="1"/>
      <w:numFmt w:val="lowerRoman"/>
      <w:lvlText w:val="%9."/>
      <w:lvlJc w:val="right"/>
      <w:pPr>
        <w:tabs>
          <w:tab w:leader="none" w:pos="0" w:val="left"/>
        </w:tabs>
        <w:ind w:hanging="180" w:left="6480"/>
      </w:pPr>
    </w:lvl>
  </w:abstractNum>
  <w:abstractNum w:abstractNumId="16">
    <w:lvl w:ilvl="0">
      <w:start w:val="6"/>
      <w:numFmt w:val="decimal"/>
      <w:lvlText w:val="%1."/>
      <w:lvlJc w:val="left"/>
      <w:pPr>
        <w:tabs>
          <w:tab w:leader="none" w:pos="0" w:val="left"/>
        </w:tabs>
        <w:ind w:hanging="360" w:left="1287"/>
      </w:pPr>
      <w:rPr>
        <w:rFonts w:ascii="Times New Roman" w:hAnsi="Times New Roman"/>
        <w:b w:val="0"/>
        <w:sz w:val="28"/>
      </w:rPr>
    </w:lvl>
    <w:lvl w:ilvl="1">
      <w:start w:val="1"/>
      <w:numFmt w:val="lowerLetter"/>
      <w:lvlText w:val="%2."/>
      <w:lvlJc w:val="left"/>
      <w:pPr>
        <w:tabs>
          <w:tab w:leader="none" w:pos="0" w:val="left"/>
        </w:tabs>
        <w:ind w:hanging="360" w:left="2007"/>
      </w:pPr>
    </w:lvl>
    <w:lvl w:ilvl="2">
      <w:start w:val="1"/>
      <w:numFmt w:val="lowerRoman"/>
      <w:lvlText w:val="%3."/>
      <w:lvlJc w:val="right"/>
      <w:pPr>
        <w:tabs>
          <w:tab w:leader="none" w:pos="0" w:val="left"/>
        </w:tabs>
        <w:ind w:hanging="180" w:left="2727"/>
      </w:pPr>
    </w:lvl>
    <w:lvl w:ilvl="3">
      <w:start w:val="1"/>
      <w:numFmt w:val="decimal"/>
      <w:lvlText w:val="%4."/>
      <w:lvlJc w:val="left"/>
      <w:pPr>
        <w:tabs>
          <w:tab w:leader="none" w:pos="0" w:val="left"/>
        </w:tabs>
        <w:ind w:hanging="360" w:left="3447"/>
      </w:pPr>
    </w:lvl>
    <w:lvl w:ilvl="4">
      <w:start w:val="1"/>
      <w:numFmt w:val="lowerLetter"/>
      <w:lvlText w:val="%5."/>
      <w:lvlJc w:val="left"/>
      <w:pPr>
        <w:tabs>
          <w:tab w:leader="none" w:pos="0" w:val="left"/>
        </w:tabs>
        <w:ind w:hanging="360" w:left="4167"/>
      </w:pPr>
    </w:lvl>
    <w:lvl w:ilvl="5">
      <w:start w:val="1"/>
      <w:numFmt w:val="lowerRoman"/>
      <w:lvlText w:val="%6."/>
      <w:lvlJc w:val="right"/>
      <w:pPr>
        <w:tabs>
          <w:tab w:leader="none" w:pos="0" w:val="left"/>
        </w:tabs>
        <w:ind w:hanging="180" w:left="4887"/>
      </w:pPr>
    </w:lvl>
    <w:lvl w:ilvl="6">
      <w:start w:val="1"/>
      <w:numFmt w:val="decimal"/>
      <w:lvlText w:val="%7."/>
      <w:lvlJc w:val="left"/>
      <w:pPr>
        <w:tabs>
          <w:tab w:leader="none" w:pos="0" w:val="left"/>
        </w:tabs>
        <w:ind w:hanging="360" w:left="5607"/>
      </w:pPr>
    </w:lvl>
    <w:lvl w:ilvl="7">
      <w:start w:val="1"/>
      <w:numFmt w:val="lowerLetter"/>
      <w:lvlText w:val="%8."/>
      <w:lvlJc w:val="left"/>
      <w:pPr>
        <w:tabs>
          <w:tab w:leader="none" w:pos="0" w:val="left"/>
        </w:tabs>
        <w:ind w:hanging="360" w:left="6327"/>
      </w:pPr>
    </w:lvl>
    <w:lvl w:ilvl="8">
      <w:start w:val="1"/>
      <w:numFmt w:val="lowerRoman"/>
      <w:lvlText w:val="%9."/>
      <w:lvlJc w:val="right"/>
      <w:pPr>
        <w:tabs>
          <w:tab w:leader="none" w:pos="0" w:val="left"/>
        </w:tabs>
        <w:ind w:hanging="180" w:left="7047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widowControl w:val="0"/>
      <w:spacing w:after="0" w:before="0" w:line="240" w:lineRule="auto"/>
      <w:ind w:firstLine="0" w:left="0" w:right="0"/>
      <w:jc w:val="left"/>
    </w:pPr>
    <w:rPr>
      <w:rFonts w:ascii="Arial" w:hAnsi="Arial"/>
      <w:color w:val="000000"/>
      <w:spacing w:val="0"/>
      <w:sz w:val="20"/>
    </w:rPr>
  </w:style>
  <w:style w:default="1" w:styleId="Style_2_ch" w:type="character">
    <w:name w:val="Normal"/>
    <w:link w:val="Style_2"/>
    <w:rPr>
      <w:rFonts w:ascii="Arial" w:hAnsi="Arial"/>
      <w:color w:val="000000"/>
      <w:spacing w:val="0"/>
      <w:sz w:val="20"/>
    </w:rPr>
  </w:style>
  <w:style w:styleId="Style_8" w:type="paragraph">
    <w:name w:val="Footer1"/>
    <w:link w:val="Style_8_ch"/>
  </w:style>
  <w:style w:styleId="Style_8_ch" w:type="character">
    <w:name w:val="Footer1"/>
    <w:link w:val="Style_8"/>
  </w:style>
  <w:style w:styleId="Style_9" w:type="paragraph">
    <w:name w:val="fontstyle011"/>
    <w:link w:val="Style_9_ch"/>
    <w:pPr>
      <w:widowControl w:val="1"/>
      <w:spacing w:after="0" w:before="0" w:line="240" w:lineRule="auto"/>
      <w:ind w:firstLine="0" w:left="0" w:right="0"/>
      <w:jc w:val="left"/>
    </w:pPr>
    <w:rPr>
      <w:rFonts w:ascii="TimesNewRomanPSMT" w:hAnsi="TimesNewRomanPSMT"/>
      <w:color w:val="000000"/>
      <w:spacing w:val="0"/>
      <w:sz w:val="26"/>
    </w:rPr>
  </w:style>
  <w:style w:styleId="Style_9_ch" w:type="character">
    <w:name w:val="fontstyle011"/>
    <w:link w:val="Style_9"/>
    <w:rPr>
      <w:rFonts w:ascii="TimesNewRomanPSMT" w:hAnsi="TimesNewRomanPSMT"/>
      <w:color w:val="000000"/>
      <w:spacing w:val="0"/>
      <w:sz w:val="26"/>
    </w:rPr>
  </w:style>
  <w:style w:styleId="Style_10" w:type="paragraph">
    <w:name w:val="toc 2"/>
    <w:next w:val="Style_2"/>
    <w:link w:val="Style_10_ch"/>
    <w:uiPriority w:val="39"/>
    <w:pPr>
      <w:widowControl w:val="1"/>
      <w:spacing w:after="0" w:before="0" w:line="240" w:lineRule="auto"/>
      <w:ind w:firstLine="0" w:left="200" w:right="0"/>
      <w:jc w:val="left"/>
    </w:pPr>
    <w:rPr>
      <w:rFonts w:ascii="XO Thames" w:hAnsi="XO Thames"/>
      <w:color w:val="000000"/>
      <w:spacing w:val="0"/>
      <w:sz w:val="28"/>
    </w:rPr>
  </w:style>
  <w:style w:styleId="Style_10_ch" w:type="character">
    <w:name w:val="toc 2"/>
    <w:link w:val="Style_10"/>
    <w:rPr>
      <w:rFonts w:ascii="XO Thames" w:hAnsi="XO Thames"/>
      <w:color w:val="000000"/>
      <w:spacing w:val="0"/>
      <w:sz w:val="28"/>
    </w:rPr>
  </w:style>
  <w:style w:styleId="Style_11" w:type="paragraph">
    <w:name w:val="Heading 51"/>
    <w:link w:val="Style_11_ch"/>
    <w:rPr>
      <w:rFonts w:ascii="XO Thames" w:hAnsi="XO Thames"/>
      <w:b w:val="1"/>
      <w:sz w:val="22"/>
    </w:rPr>
  </w:style>
  <w:style w:styleId="Style_11_ch" w:type="character">
    <w:name w:val="Heading 51"/>
    <w:link w:val="Style_11"/>
    <w:rPr>
      <w:rFonts w:ascii="XO Thames" w:hAnsi="XO Thames"/>
      <w:b w:val="1"/>
      <w:sz w:val="22"/>
    </w:rPr>
  </w:style>
  <w:style w:styleId="Style_12" w:type="paragraph">
    <w:name w:val="Internet link"/>
    <w:link w:val="Style_12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FF"/>
      <w:spacing w:val="0"/>
      <w:sz w:val="20"/>
      <w:u w:val="single"/>
    </w:rPr>
  </w:style>
  <w:style w:styleId="Style_12_ch" w:type="character">
    <w:name w:val="Internet link"/>
    <w:link w:val="Style_12"/>
    <w:rPr>
      <w:rFonts w:ascii="Times New Roman" w:hAnsi="Times New Roman"/>
      <w:color w:val="0000FF"/>
      <w:spacing w:val="0"/>
      <w:sz w:val="20"/>
      <w:u w:val="single"/>
    </w:rPr>
  </w:style>
  <w:style w:styleId="Style_4" w:type="paragraph">
    <w:name w:val="Основной текст41"/>
    <w:basedOn w:val="Style_2"/>
    <w:link w:val="Style_4_ch"/>
    <w:pPr>
      <w:spacing w:after="900" w:before="240" w:line="163" w:lineRule="exact"/>
      <w:ind w:hanging="560" w:left="560"/>
    </w:pPr>
    <w:rPr>
      <w:rFonts w:ascii="Times New Roman" w:hAnsi="Times New Roman"/>
    </w:rPr>
  </w:style>
  <w:style w:styleId="Style_4_ch" w:type="character">
    <w:name w:val="Основной текст41"/>
    <w:basedOn w:val="Style_2_ch"/>
    <w:link w:val="Style_4"/>
    <w:rPr>
      <w:rFonts w:ascii="Times New Roman" w:hAnsi="Times New Roman"/>
    </w:rPr>
  </w:style>
  <w:style w:styleId="Style_13" w:type="paragraph">
    <w:name w:val="toc 4"/>
    <w:next w:val="Style_2"/>
    <w:link w:val="Style_13_ch"/>
    <w:uiPriority w:val="39"/>
    <w:pPr>
      <w:widowControl w:val="1"/>
      <w:spacing w:after="0" w:before="0" w:line="240" w:lineRule="auto"/>
      <w:ind w:firstLine="0" w:left="600" w:right="0"/>
      <w:jc w:val="left"/>
    </w:pPr>
    <w:rPr>
      <w:rFonts w:ascii="XO Thames" w:hAnsi="XO Thames"/>
      <w:color w:val="000000"/>
      <w:spacing w:val="0"/>
      <w:sz w:val="28"/>
    </w:rPr>
  </w:style>
  <w:style w:styleId="Style_13_ch" w:type="character">
    <w:name w:val="toc 4"/>
    <w:link w:val="Style_13"/>
    <w:rPr>
      <w:rFonts w:ascii="XO Thames" w:hAnsi="XO Thames"/>
      <w:color w:val="000000"/>
      <w:spacing w:val="0"/>
      <w:sz w:val="28"/>
    </w:rPr>
  </w:style>
  <w:style w:styleId="Style_14" w:type="paragraph">
    <w:name w:val="Heading 31"/>
    <w:link w:val="Style_14_ch"/>
    <w:rPr>
      <w:rFonts w:ascii="XO Thames" w:hAnsi="XO Thames"/>
      <w:b w:val="1"/>
      <w:sz w:val="26"/>
    </w:rPr>
  </w:style>
  <w:style w:styleId="Style_14_ch" w:type="character">
    <w:name w:val="Heading 31"/>
    <w:link w:val="Style_14"/>
    <w:rPr>
      <w:rFonts w:ascii="XO Thames" w:hAnsi="XO Thames"/>
      <w:b w:val="1"/>
      <w:sz w:val="26"/>
    </w:rPr>
  </w:style>
  <w:style w:styleId="Style_15" w:type="paragraph">
    <w:name w:val="toc 6"/>
    <w:next w:val="Style_2"/>
    <w:link w:val="Style_15_ch"/>
    <w:uiPriority w:val="39"/>
    <w:pPr>
      <w:widowControl w:val="1"/>
      <w:spacing w:after="0" w:before="0" w:line="240" w:lineRule="auto"/>
      <w:ind w:firstLine="0" w:left="1000" w:right="0"/>
      <w:jc w:val="left"/>
    </w:pPr>
    <w:rPr>
      <w:rFonts w:ascii="XO Thames" w:hAnsi="XO Thames"/>
      <w:color w:val="000000"/>
      <w:spacing w:val="0"/>
      <w:sz w:val="28"/>
    </w:rPr>
  </w:style>
  <w:style w:styleId="Style_15_ch" w:type="character">
    <w:name w:val="toc 6"/>
    <w:link w:val="Style_15"/>
    <w:rPr>
      <w:rFonts w:ascii="XO Thames" w:hAnsi="XO Thames"/>
      <w:color w:val="000000"/>
      <w:spacing w:val="0"/>
      <w:sz w:val="28"/>
    </w:rPr>
  </w:style>
  <w:style w:styleId="Style_16" w:type="paragraph">
    <w:name w:val="Contents 8"/>
    <w:link w:val="Style_16_ch"/>
    <w:rPr>
      <w:rFonts w:ascii="XO Thames" w:hAnsi="XO Thames"/>
      <w:sz w:val="28"/>
    </w:rPr>
  </w:style>
  <w:style w:styleId="Style_16_ch" w:type="character">
    <w:name w:val="Contents 8"/>
    <w:link w:val="Style_16"/>
    <w:rPr>
      <w:rFonts w:ascii="XO Thames" w:hAnsi="XO Thames"/>
      <w:sz w:val="28"/>
    </w:rPr>
  </w:style>
  <w:style w:styleId="Style_17" w:type="paragraph">
    <w:name w:val="toc 7"/>
    <w:next w:val="Style_2"/>
    <w:link w:val="Style_17_ch"/>
    <w:uiPriority w:val="39"/>
    <w:pPr>
      <w:widowControl w:val="1"/>
      <w:spacing w:after="0" w:before="0" w:line="240" w:lineRule="auto"/>
      <w:ind w:firstLine="0" w:left="1200" w:right="0"/>
      <w:jc w:val="left"/>
    </w:pPr>
    <w:rPr>
      <w:rFonts w:ascii="XO Thames" w:hAnsi="XO Thames"/>
      <w:color w:val="000000"/>
      <w:spacing w:val="0"/>
      <w:sz w:val="28"/>
    </w:rPr>
  </w:style>
  <w:style w:styleId="Style_17_ch" w:type="character">
    <w:name w:val="toc 7"/>
    <w:link w:val="Style_17"/>
    <w:rPr>
      <w:rFonts w:ascii="XO Thames" w:hAnsi="XO Thames"/>
      <w:color w:val="000000"/>
      <w:spacing w:val="0"/>
      <w:sz w:val="28"/>
    </w:rPr>
  </w:style>
  <w:style w:styleId="Style_1" w:type="paragraph">
    <w:name w:val="Header"/>
    <w:basedOn w:val="Style_2"/>
    <w:link w:val="Style_1_ch"/>
    <w:pPr>
      <w:tabs>
        <w:tab w:leader="none" w:pos="720" w:val="clear"/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2_ch"/>
    <w:link w:val="Style_1"/>
  </w:style>
  <w:style w:styleId="Style_18" w:type="paragraph">
    <w:name w:val="Основной текст + 17 pt;Курсив;Интервал -2 pt1"/>
    <w:link w:val="Style_18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i w:val="1"/>
      <w:color w:val="000000"/>
      <w:spacing w:val="-50"/>
      <w:sz w:val="34"/>
      <w:highlight w:val="white"/>
      <w:u w:val="single"/>
    </w:rPr>
  </w:style>
  <w:style w:styleId="Style_18_ch" w:type="character">
    <w:name w:val="Основной текст + 17 pt;Курсив;Интервал -2 pt1"/>
    <w:link w:val="Style_18"/>
    <w:rPr>
      <w:rFonts w:ascii="Times New Roman" w:hAnsi="Times New Roman"/>
      <w:i w:val="1"/>
      <w:color w:val="000000"/>
      <w:spacing w:val="-50"/>
      <w:sz w:val="34"/>
      <w:highlight w:val="white"/>
      <w:u w:val="single"/>
    </w:rPr>
  </w:style>
  <w:style w:styleId="Style_19" w:type="paragraph">
    <w:name w:val="heading 3"/>
    <w:next w:val="Style_2"/>
    <w:link w:val="Style_19_ch"/>
    <w:uiPriority w:val="9"/>
    <w:qFormat/>
    <w:pPr>
      <w:widowControl w:val="1"/>
      <w:spacing w:after="120" w:before="120" w:line="240" w:lineRule="auto"/>
      <w:ind w:firstLine="0" w:left="0" w:right="0"/>
      <w:jc w:val="both"/>
      <w:outlineLvl w:val="2"/>
    </w:pPr>
    <w:rPr>
      <w:rFonts w:ascii="XO Thames" w:hAnsi="XO Thames"/>
      <w:b w:val="1"/>
      <w:color w:val="000000"/>
      <w:spacing w:val="0"/>
      <w:sz w:val="26"/>
    </w:rPr>
  </w:style>
  <w:style w:styleId="Style_19_ch" w:type="character">
    <w:name w:val="heading 3"/>
    <w:link w:val="Style_19"/>
    <w:rPr>
      <w:rFonts w:ascii="XO Thames" w:hAnsi="XO Thames"/>
      <w:b w:val="1"/>
      <w:color w:val="000000"/>
      <w:spacing w:val="0"/>
      <w:sz w:val="26"/>
    </w:rPr>
  </w:style>
  <w:style w:styleId="Style_20" w:type="paragraph">
    <w:name w:val="Основной текст21"/>
    <w:link w:val="Style_20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4"/>
      <w:highlight w:val="white"/>
      <w:u w:val="single"/>
    </w:rPr>
  </w:style>
  <w:style w:styleId="Style_20_ch" w:type="character">
    <w:name w:val="Основной текст21"/>
    <w:link w:val="Style_20"/>
    <w:rPr>
      <w:rFonts w:ascii="Times New Roman" w:hAnsi="Times New Roman"/>
      <w:color w:val="000000"/>
      <w:spacing w:val="0"/>
      <w:sz w:val="24"/>
      <w:highlight w:val="white"/>
      <w:u w:val="single"/>
    </w:rPr>
  </w:style>
  <w:style w:styleId="Style_21" w:type="paragraph">
    <w:name w:val="Subtitle1"/>
    <w:link w:val="Style_21_ch"/>
    <w:rPr>
      <w:rFonts w:ascii="XO Thames" w:hAnsi="XO Thames"/>
      <w:i w:val="1"/>
      <w:sz w:val="24"/>
    </w:rPr>
  </w:style>
  <w:style w:styleId="Style_21_ch" w:type="character">
    <w:name w:val="Subtitle1"/>
    <w:link w:val="Style_21"/>
    <w:rPr>
      <w:rFonts w:ascii="XO Thames" w:hAnsi="XO Thames"/>
      <w:i w:val="1"/>
      <w:sz w:val="24"/>
    </w:rPr>
  </w:style>
  <w:style w:styleId="Style_22" w:type="paragraph">
    <w:name w:val="Contents 2"/>
    <w:link w:val="Style_22_ch"/>
    <w:rPr>
      <w:rFonts w:ascii="XO Thames" w:hAnsi="XO Thames"/>
      <w:sz w:val="28"/>
    </w:rPr>
  </w:style>
  <w:style w:styleId="Style_22_ch" w:type="character">
    <w:name w:val="Contents 2"/>
    <w:link w:val="Style_22"/>
    <w:rPr>
      <w:rFonts w:ascii="XO Thames" w:hAnsi="XO Thames"/>
      <w:sz w:val="28"/>
    </w:rPr>
  </w:style>
  <w:style w:styleId="Style_23" w:type="paragraph">
    <w:name w:val="Heading 11"/>
    <w:link w:val="Style_23_ch"/>
    <w:rPr>
      <w:rFonts w:ascii="XO Thames" w:hAnsi="XO Thames"/>
      <w:b w:val="1"/>
      <w:sz w:val="32"/>
    </w:rPr>
  </w:style>
  <w:style w:styleId="Style_23_ch" w:type="character">
    <w:name w:val="Heading 11"/>
    <w:link w:val="Style_23"/>
    <w:rPr>
      <w:rFonts w:ascii="XO Thames" w:hAnsi="XO Thames"/>
      <w:b w:val="1"/>
      <w:sz w:val="32"/>
    </w:rPr>
  </w:style>
  <w:style w:styleId="Style_24" w:type="paragraph">
    <w:name w:val="Указатель"/>
    <w:basedOn w:val="Style_2"/>
    <w:link w:val="Style_24_ch"/>
  </w:style>
  <w:style w:styleId="Style_24_ch" w:type="character">
    <w:name w:val="Указатель"/>
    <w:basedOn w:val="Style_2_ch"/>
    <w:link w:val="Style_24"/>
  </w:style>
  <w:style w:styleId="Style_25" w:type="paragraph">
    <w:name w:val="Contents 4"/>
    <w:link w:val="Style_25_ch"/>
    <w:rPr>
      <w:rFonts w:ascii="XO Thames" w:hAnsi="XO Thames"/>
      <w:sz w:val="28"/>
    </w:rPr>
  </w:style>
  <w:style w:styleId="Style_25_ch" w:type="character">
    <w:name w:val="Contents 4"/>
    <w:link w:val="Style_25"/>
    <w:rPr>
      <w:rFonts w:ascii="XO Thames" w:hAnsi="XO Thames"/>
      <w:sz w:val="28"/>
    </w:rPr>
  </w:style>
  <w:style w:styleId="Style_5" w:type="paragraph">
    <w:name w:val="List Paragraph1"/>
    <w:basedOn w:val="Style_2"/>
    <w:link w:val="Style_5_ch"/>
    <w:pPr>
      <w:widowControl w:val="1"/>
      <w:spacing w:after="160" w:before="0" w:line="264" w:lineRule="auto"/>
      <w:ind w:firstLine="0" w:left="720"/>
      <w:contextualSpacing w:val="1"/>
    </w:pPr>
    <w:rPr>
      <w:rFonts w:ascii="Calibri" w:hAnsi="Calibri"/>
      <w:color w:val="000000"/>
      <w:sz w:val="22"/>
    </w:rPr>
  </w:style>
  <w:style w:styleId="Style_5_ch" w:type="character">
    <w:name w:val="List Paragraph1"/>
    <w:basedOn w:val="Style_2_ch"/>
    <w:link w:val="Style_5"/>
    <w:rPr>
      <w:rFonts w:ascii="Calibri" w:hAnsi="Calibri"/>
      <w:color w:val="000000"/>
      <w:sz w:val="22"/>
    </w:rPr>
  </w:style>
  <w:style w:styleId="Style_26" w:type="paragraph">
    <w:name w:val="Footnote1"/>
    <w:link w:val="Style_26_ch"/>
    <w:pPr>
      <w:widowControl w:val="1"/>
      <w:spacing w:after="0" w:before="0" w:line="240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26_ch" w:type="character">
    <w:name w:val="Footnote1"/>
    <w:link w:val="Style_26"/>
    <w:rPr>
      <w:rFonts w:ascii="XO Thames" w:hAnsi="XO Thames"/>
      <w:color w:val="000000"/>
      <w:spacing w:val="0"/>
      <w:sz w:val="22"/>
    </w:rPr>
  </w:style>
  <w:style w:styleId="Style_27" w:type="paragraph">
    <w:name w:val="Колонтитул"/>
    <w:link w:val="Style_27_ch"/>
    <w:pPr>
      <w:widowControl w:val="1"/>
      <w:spacing w:after="0" w:before="0" w:line="240" w:lineRule="auto"/>
      <w:ind w:firstLine="0" w:left="0" w:right="0"/>
      <w:jc w:val="both"/>
    </w:pPr>
    <w:rPr>
      <w:rFonts w:ascii="XO Thames" w:hAnsi="XO Thames"/>
      <w:color w:val="000000"/>
      <w:spacing w:val="0"/>
      <w:sz w:val="20"/>
    </w:rPr>
  </w:style>
  <w:style w:styleId="Style_27_ch" w:type="character">
    <w:name w:val="Колонтитул"/>
    <w:link w:val="Style_27"/>
    <w:rPr>
      <w:rFonts w:ascii="XO Thames" w:hAnsi="XO Thames"/>
      <w:color w:val="000000"/>
      <w:spacing w:val="0"/>
      <w:sz w:val="20"/>
    </w:rPr>
  </w:style>
  <w:style w:styleId="Style_7" w:type="paragraph">
    <w:name w:val="page number1"/>
    <w:basedOn w:val="Style_28"/>
    <w:link w:val="Style_7_ch"/>
  </w:style>
  <w:style w:styleId="Style_7_ch" w:type="character">
    <w:name w:val="page number1"/>
    <w:basedOn w:val="Style_28_ch"/>
    <w:link w:val="Style_7"/>
  </w:style>
  <w:style w:styleId="Style_29" w:type="paragraph">
    <w:name w:val="Contents 6"/>
    <w:link w:val="Style_29_ch"/>
    <w:rPr>
      <w:rFonts w:ascii="XO Thames" w:hAnsi="XO Thames"/>
      <w:sz w:val="28"/>
    </w:rPr>
  </w:style>
  <w:style w:styleId="Style_29_ch" w:type="character">
    <w:name w:val="Contents 6"/>
    <w:link w:val="Style_29"/>
    <w:rPr>
      <w:rFonts w:ascii="XO Thames" w:hAnsi="XO Thames"/>
      <w:sz w:val="28"/>
    </w:rPr>
  </w:style>
  <w:style w:styleId="Style_30" w:type="paragraph">
    <w:name w:val="toc 3"/>
    <w:next w:val="Style_2"/>
    <w:link w:val="Style_30_ch"/>
    <w:uiPriority w:val="39"/>
    <w:pPr>
      <w:widowControl w:val="1"/>
      <w:spacing w:after="0" w:before="0" w:line="240" w:lineRule="auto"/>
      <w:ind w:firstLine="0" w:left="400" w:right="0"/>
      <w:jc w:val="left"/>
    </w:pPr>
    <w:rPr>
      <w:rFonts w:ascii="XO Thames" w:hAnsi="XO Thames"/>
      <w:color w:val="000000"/>
      <w:spacing w:val="0"/>
      <w:sz w:val="28"/>
    </w:rPr>
  </w:style>
  <w:style w:styleId="Style_30_ch" w:type="character">
    <w:name w:val="toc 3"/>
    <w:link w:val="Style_30"/>
    <w:rPr>
      <w:rFonts w:ascii="XO Thames" w:hAnsi="XO Thames"/>
      <w:color w:val="000000"/>
      <w:spacing w:val="0"/>
      <w:sz w:val="28"/>
    </w:rPr>
  </w:style>
  <w:style w:styleId="Style_31" w:type="paragraph">
    <w:name w:val="Contents 5"/>
    <w:link w:val="Style_31_ch"/>
    <w:rPr>
      <w:rFonts w:ascii="XO Thames" w:hAnsi="XO Thames"/>
      <w:sz w:val="28"/>
    </w:rPr>
  </w:style>
  <w:style w:styleId="Style_31_ch" w:type="character">
    <w:name w:val="Contents 5"/>
    <w:link w:val="Style_31"/>
    <w:rPr>
      <w:rFonts w:ascii="XO Thames" w:hAnsi="XO Thames"/>
      <w:sz w:val="28"/>
    </w:rPr>
  </w:style>
  <w:style w:styleId="Style_6" w:type="paragraph">
    <w:name w:val="Standard1"/>
    <w:link w:val="Style_6_ch"/>
    <w:pPr>
      <w:widowControl w:val="1"/>
      <w:spacing w:after="0" w:before="0" w:line="240" w:lineRule="auto"/>
      <w:ind w:firstLine="0" w:left="0" w:right="0"/>
      <w:jc w:val="left"/>
    </w:pPr>
    <w:rPr>
      <w:rFonts w:ascii="Liberation Serif" w:hAnsi="Liberation Serif"/>
      <w:color w:val="000000"/>
      <w:spacing w:val="0"/>
      <w:sz w:val="24"/>
    </w:rPr>
  </w:style>
  <w:style w:styleId="Style_6_ch" w:type="character">
    <w:name w:val="Standard1"/>
    <w:link w:val="Style_6"/>
    <w:rPr>
      <w:rFonts w:ascii="Liberation Serif" w:hAnsi="Liberation Serif"/>
      <w:color w:val="000000"/>
      <w:spacing w:val="0"/>
      <w:sz w:val="24"/>
    </w:rPr>
  </w:style>
  <w:style w:styleId="Style_32" w:type="paragraph">
    <w:name w:val="Header1"/>
    <w:link w:val="Style_32_ch"/>
  </w:style>
  <w:style w:styleId="Style_32_ch" w:type="character">
    <w:name w:val="Header1"/>
    <w:link w:val="Style_32"/>
  </w:style>
  <w:style w:styleId="Style_33" w:type="paragraph">
    <w:name w:val="heading 5"/>
    <w:next w:val="Style_2"/>
    <w:link w:val="Style_33_ch"/>
    <w:uiPriority w:val="9"/>
    <w:qFormat/>
    <w:pPr>
      <w:widowControl w:val="1"/>
      <w:spacing w:after="120" w:before="120" w:line="240" w:lineRule="auto"/>
      <w:ind w:firstLine="0" w:left="0" w:right="0"/>
      <w:jc w:val="both"/>
      <w:outlineLvl w:val="4"/>
    </w:pPr>
    <w:rPr>
      <w:rFonts w:ascii="XO Thames" w:hAnsi="XO Thames"/>
      <w:b w:val="1"/>
      <w:color w:val="000000"/>
      <w:spacing w:val="0"/>
      <w:sz w:val="22"/>
    </w:rPr>
  </w:style>
  <w:style w:styleId="Style_33_ch" w:type="character">
    <w:name w:val="heading 5"/>
    <w:link w:val="Style_33"/>
    <w:rPr>
      <w:rFonts w:ascii="XO Thames" w:hAnsi="XO Thames"/>
      <w:b w:val="1"/>
      <w:color w:val="000000"/>
      <w:spacing w:val="0"/>
      <w:sz w:val="22"/>
    </w:rPr>
  </w:style>
  <w:style w:styleId="Style_34" w:type="paragraph">
    <w:name w:val="Contents 3"/>
    <w:link w:val="Style_34_ch"/>
    <w:rPr>
      <w:rFonts w:ascii="XO Thames" w:hAnsi="XO Thames"/>
      <w:sz w:val="28"/>
    </w:rPr>
  </w:style>
  <w:style w:styleId="Style_34_ch" w:type="character">
    <w:name w:val="Contents 3"/>
    <w:link w:val="Style_34"/>
    <w:rPr>
      <w:rFonts w:ascii="XO Thames" w:hAnsi="XO Thames"/>
      <w:sz w:val="28"/>
    </w:rPr>
  </w:style>
  <w:style w:styleId="Style_35" w:type="paragraph">
    <w:name w:val="heading 1"/>
    <w:next w:val="Style_2"/>
    <w:link w:val="Style_35_ch"/>
    <w:uiPriority w:val="9"/>
    <w:qFormat/>
    <w:pPr>
      <w:widowControl w:val="1"/>
      <w:spacing w:after="120" w:before="120" w:line="240" w:lineRule="auto"/>
      <w:ind w:firstLine="0" w:left="0" w:right="0"/>
      <w:jc w:val="both"/>
      <w:outlineLvl w:val="0"/>
    </w:pPr>
    <w:rPr>
      <w:rFonts w:ascii="XO Thames" w:hAnsi="XO Thames"/>
      <w:b w:val="1"/>
      <w:color w:val="000000"/>
      <w:spacing w:val="0"/>
      <w:sz w:val="32"/>
    </w:rPr>
  </w:style>
  <w:style w:styleId="Style_35_ch" w:type="character">
    <w:name w:val="heading 1"/>
    <w:link w:val="Style_35"/>
    <w:rPr>
      <w:rFonts w:ascii="XO Thames" w:hAnsi="XO Thames"/>
      <w:b w:val="1"/>
      <w:color w:val="000000"/>
      <w:spacing w:val="0"/>
      <w:sz w:val="32"/>
    </w:rPr>
  </w:style>
  <w:style w:styleId="Style_36" w:type="paragraph">
    <w:name w:val="Balloon Text1"/>
    <w:basedOn w:val="Style_2"/>
    <w:link w:val="Style_36_ch"/>
    <w:rPr>
      <w:rFonts w:ascii="Tahoma" w:hAnsi="Tahoma"/>
      <w:sz w:val="16"/>
    </w:rPr>
  </w:style>
  <w:style w:styleId="Style_36_ch" w:type="character">
    <w:name w:val="Balloon Text1"/>
    <w:basedOn w:val="Style_2_ch"/>
    <w:link w:val="Style_36"/>
    <w:rPr>
      <w:rFonts w:ascii="Tahoma" w:hAnsi="Tahoma"/>
      <w:sz w:val="16"/>
    </w:rPr>
  </w:style>
  <w:style w:styleId="Style_37" w:type="paragraph">
    <w:name w:val="Caption"/>
    <w:basedOn w:val="Style_2"/>
    <w:link w:val="Style_37_ch"/>
    <w:pPr>
      <w:spacing w:after="120" w:before="120"/>
      <w:ind/>
    </w:pPr>
    <w:rPr>
      <w:i w:val="1"/>
      <w:sz w:val="24"/>
    </w:rPr>
  </w:style>
  <w:style w:styleId="Style_37_ch" w:type="character">
    <w:name w:val="Caption"/>
    <w:basedOn w:val="Style_2_ch"/>
    <w:link w:val="Style_37"/>
    <w:rPr>
      <w:i w:val="1"/>
      <w:sz w:val="24"/>
    </w:rPr>
  </w:style>
  <w:style w:styleId="Style_38" w:type="paragraph">
    <w:name w:val="Hyperlink"/>
    <w:link w:val="Style_38_ch"/>
    <w:rPr>
      <w:color w:val="0000FF"/>
      <w:u w:val="single"/>
    </w:rPr>
  </w:style>
  <w:style w:styleId="Style_38_ch" w:type="character">
    <w:name w:val="Hyperlink"/>
    <w:link w:val="Style_38"/>
    <w:rPr>
      <w:color w:val="0000FF"/>
      <w:u w:val="single"/>
    </w:rPr>
  </w:style>
  <w:style w:styleId="Style_39" w:type="paragraph">
    <w:name w:val="Footnote"/>
    <w:link w:val="Style_39_ch"/>
    <w:pPr>
      <w:ind w:firstLine="851" w:left="0"/>
      <w:jc w:val="both"/>
    </w:pPr>
    <w:rPr>
      <w:rFonts w:ascii="XO Thames" w:hAnsi="XO Thames"/>
      <w:sz w:val="22"/>
    </w:rPr>
  </w:style>
  <w:style w:styleId="Style_39_ch" w:type="character">
    <w:name w:val="Footnote"/>
    <w:link w:val="Style_39"/>
    <w:rPr>
      <w:rFonts w:ascii="XO Thames" w:hAnsi="XO Thames"/>
      <w:sz w:val="22"/>
    </w:rPr>
  </w:style>
  <w:style w:styleId="Style_40" w:type="paragraph">
    <w:name w:val="toc 1"/>
    <w:next w:val="Style_2"/>
    <w:link w:val="Style_40_ch"/>
    <w:uiPriority w:val="39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40_ch" w:type="character">
    <w:name w:val="toc 1"/>
    <w:link w:val="Style_40"/>
    <w:rPr>
      <w:rFonts w:ascii="XO Thames" w:hAnsi="XO Thames"/>
      <w:b w:val="1"/>
      <w:color w:val="000000"/>
      <w:spacing w:val="0"/>
      <w:sz w:val="28"/>
    </w:rPr>
  </w:style>
  <w:style w:styleId="Style_41" w:type="paragraph">
    <w:name w:val="Header and Footer"/>
    <w:link w:val="Style_41_ch"/>
    <w:rPr>
      <w:rFonts w:ascii="XO Thames" w:hAnsi="XO Thames"/>
      <w:sz w:val="20"/>
    </w:rPr>
  </w:style>
  <w:style w:styleId="Style_41_ch" w:type="character">
    <w:name w:val="Header and Footer"/>
    <w:link w:val="Style_41"/>
    <w:rPr>
      <w:rFonts w:ascii="XO Thames" w:hAnsi="XO Thames"/>
      <w:sz w:val="20"/>
    </w:rPr>
  </w:style>
  <w:style w:styleId="Style_42" w:type="paragraph">
    <w:name w:val="List"/>
    <w:basedOn w:val="Style_43"/>
    <w:link w:val="Style_42_ch"/>
  </w:style>
  <w:style w:styleId="Style_42_ch" w:type="character">
    <w:name w:val="List"/>
    <w:basedOn w:val="Style_43_ch"/>
    <w:link w:val="Style_42"/>
  </w:style>
  <w:style w:styleId="Style_44" w:type="paragraph">
    <w:name w:val="toc 9"/>
    <w:next w:val="Style_2"/>
    <w:link w:val="Style_44_ch"/>
    <w:uiPriority w:val="39"/>
    <w:pPr>
      <w:widowControl w:val="1"/>
      <w:spacing w:after="0" w:before="0" w:line="240" w:lineRule="auto"/>
      <w:ind w:firstLine="0" w:left="1600" w:right="0"/>
      <w:jc w:val="left"/>
    </w:pPr>
    <w:rPr>
      <w:rFonts w:ascii="XO Thames" w:hAnsi="XO Thames"/>
      <w:color w:val="000000"/>
      <w:spacing w:val="0"/>
      <w:sz w:val="28"/>
    </w:rPr>
  </w:style>
  <w:style w:styleId="Style_44_ch" w:type="character">
    <w:name w:val="toc 9"/>
    <w:link w:val="Style_44"/>
    <w:rPr>
      <w:rFonts w:ascii="XO Thames" w:hAnsi="XO Thames"/>
      <w:color w:val="000000"/>
      <w:spacing w:val="0"/>
      <w:sz w:val="28"/>
    </w:rPr>
  </w:style>
  <w:style w:styleId="Style_45" w:type="paragraph">
    <w:name w:val="Основной текст11"/>
    <w:link w:val="Style_45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4"/>
      <w:highlight w:val="white"/>
      <w:u w:val="none"/>
    </w:rPr>
  </w:style>
  <w:style w:styleId="Style_45_ch" w:type="character">
    <w:name w:val="Основной текст11"/>
    <w:link w:val="Style_45"/>
    <w:rPr>
      <w:rFonts w:ascii="Times New Roman" w:hAnsi="Times New Roman"/>
      <w:color w:val="000000"/>
      <w:spacing w:val="0"/>
      <w:sz w:val="24"/>
      <w:highlight w:val="white"/>
      <w:u w:val="none"/>
    </w:rPr>
  </w:style>
  <w:style w:styleId="Style_46" w:type="paragraph">
    <w:name w:val="toc 8"/>
    <w:next w:val="Style_2"/>
    <w:link w:val="Style_46_ch"/>
    <w:uiPriority w:val="39"/>
    <w:pPr>
      <w:widowControl w:val="1"/>
      <w:spacing w:after="0" w:before="0" w:line="240" w:lineRule="auto"/>
      <w:ind w:firstLine="0" w:left="1400" w:right="0"/>
      <w:jc w:val="left"/>
    </w:pPr>
    <w:rPr>
      <w:rFonts w:ascii="XO Thames" w:hAnsi="XO Thames"/>
      <w:color w:val="000000"/>
      <w:spacing w:val="0"/>
      <w:sz w:val="28"/>
    </w:rPr>
  </w:style>
  <w:style w:styleId="Style_46_ch" w:type="character">
    <w:name w:val="toc 8"/>
    <w:link w:val="Style_46"/>
    <w:rPr>
      <w:rFonts w:ascii="XO Thames" w:hAnsi="XO Thames"/>
      <w:color w:val="000000"/>
      <w:spacing w:val="0"/>
      <w:sz w:val="28"/>
    </w:rPr>
  </w:style>
  <w:style w:styleId="Style_47" w:type="paragraph">
    <w:name w:val="Основной текст + Интервал 2 pt1"/>
    <w:link w:val="Style_47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40"/>
      <w:sz w:val="24"/>
      <w:highlight w:val="white"/>
      <w:u w:val="none"/>
    </w:rPr>
  </w:style>
  <w:style w:styleId="Style_47_ch" w:type="character">
    <w:name w:val="Основной текст + Интервал 2 pt1"/>
    <w:link w:val="Style_47"/>
    <w:rPr>
      <w:rFonts w:ascii="Times New Roman" w:hAnsi="Times New Roman"/>
      <w:color w:val="000000"/>
      <w:spacing w:val="40"/>
      <w:sz w:val="24"/>
      <w:highlight w:val="white"/>
      <w:u w:val="none"/>
    </w:rPr>
  </w:style>
  <w:style w:styleId="Style_48" w:type="paragraph">
    <w:name w:val="Heading 21"/>
    <w:link w:val="Style_48_ch"/>
    <w:rPr>
      <w:rFonts w:ascii="XO Thames" w:hAnsi="XO Thames"/>
      <w:b w:val="1"/>
      <w:sz w:val="28"/>
    </w:rPr>
  </w:style>
  <w:style w:styleId="Style_48_ch" w:type="character">
    <w:name w:val="Heading 21"/>
    <w:link w:val="Style_48"/>
    <w:rPr>
      <w:rFonts w:ascii="XO Thames" w:hAnsi="XO Thames"/>
      <w:b w:val="1"/>
      <w:sz w:val="28"/>
    </w:rPr>
  </w:style>
  <w:style w:styleId="Style_49" w:type="paragraph">
    <w:name w:val="Содержимое врезки"/>
    <w:basedOn w:val="Style_2"/>
    <w:link w:val="Style_49_ch"/>
  </w:style>
  <w:style w:styleId="Style_49_ch" w:type="character">
    <w:name w:val="Содержимое врезки"/>
    <w:basedOn w:val="Style_2_ch"/>
    <w:link w:val="Style_49"/>
  </w:style>
  <w:style w:styleId="Style_3" w:type="paragraph">
    <w:name w:val="Footer"/>
    <w:basedOn w:val="Style_2"/>
    <w:link w:val="Style_3_ch"/>
    <w:pPr>
      <w:tabs>
        <w:tab w:leader="none" w:pos="720" w:val="clear"/>
        <w:tab w:leader="none" w:pos="4677" w:val="center"/>
        <w:tab w:leader="none" w:pos="9355" w:val="right"/>
      </w:tabs>
      <w:ind/>
    </w:pPr>
  </w:style>
  <w:style w:styleId="Style_3_ch" w:type="character">
    <w:name w:val="Footer"/>
    <w:basedOn w:val="Style_2_ch"/>
    <w:link w:val="Style_3"/>
  </w:style>
  <w:style w:styleId="Style_43" w:type="paragraph">
    <w:name w:val="Body Text"/>
    <w:basedOn w:val="Style_2"/>
    <w:link w:val="Style_43_ch"/>
    <w:pPr>
      <w:spacing w:after="140" w:before="0" w:line="276" w:lineRule="auto"/>
      <w:ind/>
    </w:pPr>
  </w:style>
  <w:style w:styleId="Style_43_ch" w:type="character">
    <w:name w:val="Body Text"/>
    <w:basedOn w:val="Style_2_ch"/>
    <w:link w:val="Style_43"/>
  </w:style>
  <w:style w:styleId="Style_50" w:type="paragraph">
    <w:name w:val="toc 5"/>
    <w:next w:val="Style_2"/>
    <w:link w:val="Style_50_ch"/>
    <w:uiPriority w:val="39"/>
    <w:pPr>
      <w:widowControl w:val="1"/>
      <w:spacing w:after="0" w:before="0" w:line="240" w:lineRule="auto"/>
      <w:ind w:firstLine="0" w:left="800" w:right="0"/>
      <w:jc w:val="left"/>
    </w:pPr>
    <w:rPr>
      <w:rFonts w:ascii="XO Thames" w:hAnsi="XO Thames"/>
      <w:color w:val="000000"/>
      <w:spacing w:val="0"/>
      <w:sz w:val="28"/>
    </w:rPr>
  </w:style>
  <w:style w:styleId="Style_50_ch" w:type="character">
    <w:name w:val="toc 5"/>
    <w:link w:val="Style_50"/>
    <w:rPr>
      <w:rFonts w:ascii="XO Thames" w:hAnsi="XO Thames"/>
      <w:color w:val="000000"/>
      <w:spacing w:val="0"/>
      <w:sz w:val="28"/>
    </w:rPr>
  </w:style>
  <w:style w:styleId="Style_51" w:type="paragraph">
    <w:name w:val="Heading 41"/>
    <w:link w:val="Style_51_ch"/>
    <w:rPr>
      <w:rFonts w:ascii="XO Thames" w:hAnsi="XO Thames"/>
      <w:b w:val="1"/>
      <w:sz w:val="24"/>
    </w:rPr>
  </w:style>
  <w:style w:styleId="Style_51_ch" w:type="character">
    <w:name w:val="Heading 41"/>
    <w:link w:val="Style_51"/>
    <w:rPr>
      <w:rFonts w:ascii="XO Thames" w:hAnsi="XO Thames"/>
      <w:b w:val="1"/>
      <w:sz w:val="24"/>
    </w:rPr>
  </w:style>
  <w:style w:styleId="Style_28" w:type="paragraph">
    <w:name w:val="Default Paragraph Font1"/>
    <w:link w:val="Style_28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28_ch" w:type="character">
    <w:name w:val="Default Paragraph Font1"/>
    <w:link w:val="Style_28"/>
    <w:rPr>
      <w:rFonts w:ascii="Times New Roman" w:hAnsi="Times New Roman"/>
      <w:color w:val="000000"/>
      <w:spacing w:val="0"/>
      <w:sz w:val="20"/>
    </w:rPr>
  </w:style>
  <w:style w:styleId="Style_52" w:type="paragraph">
    <w:name w:val="Contents 7"/>
    <w:link w:val="Style_52_ch"/>
    <w:rPr>
      <w:rFonts w:ascii="XO Thames" w:hAnsi="XO Thames"/>
      <w:sz w:val="28"/>
    </w:rPr>
  </w:style>
  <w:style w:styleId="Style_52_ch" w:type="character">
    <w:name w:val="Contents 7"/>
    <w:link w:val="Style_52"/>
    <w:rPr>
      <w:rFonts w:ascii="XO Thames" w:hAnsi="XO Thames"/>
      <w:sz w:val="28"/>
    </w:rPr>
  </w:style>
  <w:style w:styleId="Style_53" w:type="paragraph">
    <w:name w:val="Contents 1"/>
    <w:link w:val="Style_53_ch"/>
    <w:rPr>
      <w:rFonts w:ascii="XO Thames" w:hAnsi="XO Thames"/>
      <w:b w:val="1"/>
      <w:sz w:val="28"/>
    </w:rPr>
  </w:style>
  <w:style w:styleId="Style_53_ch" w:type="character">
    <w:name w:val="Contents 1"/>
    <w:link w:val="Style_53"/>
    <w:rPr>
      <w:rFonts w:ascii="XO Thames" w:hAnsi="XO Thames"/>
      <w:b w:val="1"/>
      <w:sz w:val="28"/>
    </w:rPr>
  </w:style>
  <w:style w:styleId="Style_54" w:type="paragraph">
    <w:name w:val="Title1"/>
    <w:link w:val="Style_54_ch"/>
    <w:rPr>
      <w:rFonts w:ascii="XO Thames" w:hAnsi="XO Thames"/>
      <w:b w:val="1"/>
      <w:caps w:val="1"/>
      <w:sz w:val="40"/>
    </w:rPr>
  </w:style>
  <w:style w:styleId="Style_54_ch" w:type="character">
    <w:name w:val="Title1"/>
    <w:link w:val="Style_54"/>
    <w:rPr>
      <w:rFonts w:ascii="XO Thames" w:hAnsi="XO Thames"/>
      <w:b w:val="1"/>
      <w:caps w:val="1"/>
      <w:sz w:val="40"/>
    </w:rPr>
  </w:style>
  <w:style w:styleId="Style_55" w:type="paragraph">
    <w:name w:val="Subtitle"/>
    <w:next w:val="Style_2"/>
    <w:link w:val="Style_55_ch"/>
    <w:uiPriority w:val="11"/>
    <w:qFormat/>
    <w:pPr>
      <w:widowControl w:val="1"/>
      <w:spacing w:after="0" w:before="0" w:line="240" w:lineRule="auto"/>
      <w:ind w:firstLine="0" w:left="0" w:right="0"/>
      <w:jc w:val="both"/>
    </w:pPr>
    <w:rPr>
      <w:rFonts w:ascii="XO Thames" w:hAnsi="XO Thames"/>
      <w:i w:val="1"/>
      <w:color w:val="000000"/>
      <w:spacing w:val="0"/>
      <w:sz w:val="24"/>
    </w:rPr>
  </w:style>
  <w:style w:styleId="Style_55_ch" w:type="character">
    <w:name w:val="Subtitle"/>
    <w:link w:val="Style_55"/>
    <w:rPr>
      <w:rFonts w:ascii="XO Thames" w:hAnsi="XO Thames"/>
      <w:i w:val="1"/>
      <w:color w:val="000000"/>
      <w:spacing w:val="0"/>
      <w:sz w:val="24"/>
    </w:rPr>
  </w:style>
  <w:style w:styleId="Style_56" w:type="paragraph">
    <w:name w:val="Title"/>
    <w:next w:val="Style_2"/>
    <w:link w:val="Style_56_ch"/>
    <w:uiPriority w:val="10"/>
    <w:qFormat/>
    <w:pPr>
      <w:widowControl w:val="1"/>
      <w:spacing w:after="567" w:before="567" w:line="240" w:lineRule="auto"/>
      <w:ind w:firstLine="0" w:left="0" w:right="0"/>
      <w:jc w:val="center"/>
    </w:pPr>
    <w:rPr>
      <w:rFonts w:ascii="XO Thames" w:hAnsi="XO Thames"/>
      <w:b w:val="1"/>
      <w:caps w:val="1"/>
      <w:color w:val="000000"/>
      <w:spacing w:val="0"/>
      <w:sz w:val="40"/>
    </w:rPr>
  </w:style>
  <w:style w:styleId="Style_56_ch" w:type="character">
    <w:name w:val="Title"/>
    <w:link w:val="Style_56"/>
    <w:rPr>
      <w:rFonts w:ascii="XO Thames" w:hAnsi="XO Thames"/>
      <w:b w:val="1"/>
      <w:caps w:val="1"/>
      <w:color w:val="000000"/>
      <w:spacing w:val="0"/>
      <w:sz w:val="40"/>
    </w:rPr>
  </w:style>
  <w:style w:styleId="Style_57" w:type="paragraph">
    <w:name w:val="heading 4"/>
    <w:next w:val="Style_2"/>
    <w:link w:val="Style_57_ch"/>
    <w:uiPriority w:val="9"/>
    <w:qFormat/>
    <w:pPr>
      <w:widowControl w:val="1"/>
      <w:spacing w:after="120" w:before="120" w:line="240" w:lineRule="auto"/>
      <w:ind w:firstLine="0" w:left="0" w:right="0"/>
      <w:jc w:val="both"/>
      <w:outlineLvl w:val="3"/>
    </w:pPr>
    <w:rPr>
      <w:rFonts w:ascii="XO Thames" w:hAnsi="XO Thames"/>
      <w:b w:val="1"/>
      <w:color w:val="000000"/>
      <w:spacing w:val="0"/>
      <w:sz w:val="24"/>
    </w:rPr>
  </w:style>
  <w:style w:styleId="Style_57_ch" w:type="character">
    <w:name w:val="heading 4"/>
    <w:link w:val="Style_57"/>
    <w:rPr>
      <w:rFonts w:ascii="XO Thames" w:hAnsi="XO Thames"/>
      <w:b w:val="1"/>
      <w:color w:val="000000"/>
      <w:spacing w:val="0"/>
      <w:sz w:val="24"/>
    </w:rPr>
  </w:style>
  <w:style w:styleId="Style_58" w:type="paragraph">
    <w:name w:val="Contents 9"/>
    <w:link w:val="Style_58_ch"/>
    <w:rPr>
      <w:rFonts w:ascii="XO Thames" w:hAnsi="XO Thames"/>
      <w:sz w:val="28"/>
    </w:rPr>
  </w:style>
  <w:style w:styleId="Style_58_ch" w:type="character">
    <w:name w:val="Contents 9"/>
    <w:link w:val="Style_58"/>
    <w:rPr>
      <w:rFonts w:ascii="XO Thames" w:hAnsi="XO Thames"/>
      <w:sz w:val="28"/>
    </w:rPr>
  </w:style>
  <w:style w:styleId="Style_59" w:type="paragraph">
    <w:name w:val="heading 2"/>
    <w:next w:val="Style_2"/>
    <w:link w:val="Style_59_ch"/>
    <w:uiPriority w:val="9"/>
    <w:qFormat/>
    <w:pPr>
      <w:widowControl w:val="1"/>
      <w:spacing w:after="120" w:before="120" w:line="240" w:lineRule="auto"/>
      <w:ind w:firstLine="0" w:left="0" w:right="0"/>
      <w:jc w:val="both"/>
      <w:outlineLvl w:val="1"/>
    </w:pPr>
    <w:rPr>
      <w:rFonts w:ascii="XO Thames" w:hAnsi="XO Thames"/>
      <w:b w:val="1"/>
      <w:color w:val="000000"/>
      <w:spacing w:val="0"/>
      <w:sz w:val="28"/>
    </w:rPr>
  </w:style>
  <w:style w:styleId="Style_59_ch" w:type="character">
    <w:name w:val="heading 2"/>
    <w:link w:val="Style_59"/>
    <w:rPr>
      <w:rFonts w:ascii="XO Thames" w:hAnsi="XO Thames"/>
      <w:b w:val="1"/>
      <w:color w:val="000000"/>
      <w:spacing w:val="0"/>
      <w:sz w:val="28"/>
    </w:rPr>
  </w:style>
  <w:style w:styleId="Style_60" w:type="paragraph">
    <w:name w:val="Заголовок"/>
    <w:basedOn w:val="Style_2"/>
    <w:next w:val="Style_43"/>
    <w:link w:val="Style_60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60_ch" w:type="character">
    <w:name w:val="Заголовок"/>
    <w:basedOn w:val="Style_2_ch"/>
    <w:link w:val="Style_60"/>
    <w:rPr>
      <w:rFonts w:ascii="Liberation Sans" w:hAnsi="Liberation Sans"/>
      <w:sz w:val="28"/>
    </w:rPr>
  </w:style>
  <w:style w:styleId="Style_61" w:type="table">
    <w:name w:val="Table Grid"/>
    <w:basedOn w:val="Style_62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62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0" Target="numbering.xml" Type="http://schemas.openxmlformats.org/officeDocument/2006/relationships/numbering"/>
  <Relationship Id="rId9" Target="theme/theme1.xml" Type="http://schemas.openxmlformats.org/officeDocument/2006/relationships/theme"/>
  <Relationship Id="rId8" Target="webSettings.xml" Type="http://schemas.openxmlformats.org/officeDocument/2006/relationships/webSettings"/>
  <Relationship Id="rId7" Target="stylesWithEffects.xml" Type="http://schemas.microsoft.com/office/2007/relationships/stylesWithEffects"/>
  <Relationship Id="rId6" Target="styles.xml" Type="http://schemas.openxmlformats.org/officeDocument/2006/relationships/styles"/>
  <Relationship Id="rId5" Target="settings.xml" Type="http://schemas.openxmlformats.org/officeDocument/2006/relationships/settings"/>
  <Relationship Id="rId4" Target="fontTable.xml" Type="http://schemas.openxmlformats.org/officeDocument/2006/relationships/fontTable"/>
  <Relationship Id="rId3" Target="media/1.jpeg" Type="http://schemas.openxmlformats.org/officeDocument/2006/relationships/image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</a:gradFill>
      </a:fillStyleLst>
      <a:lnStyleLst>
        <a:ln w="9525">
          <a:prstDash val="solid"/>
        </a:ln>
        <a:ln w="25400">
          <a:prstDash val="solid"/>
        </a:ln>
        <a:ln w="38100"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2024-05-29T01:25:00Z</dcterms:modified>
</cp:coreProperties>
</file>