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A77A7B" w:rsidRDefault="00E85399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A7B">
        <w:rPr>
          <w:rFonts w:ascii="Times New Roman" w:hAnsi="Times New Roman" w:cs="Times New Roman"/>
        </w:rPr>
        <w:t>П Л А Н</w:t>
      </w:r>
    </w:p>
    <w:p w:rsidR="00E85399" w:rsidRPr="00A77A7B" w:rsidRDefault="00E85399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A7B">
        <w:rPr>
          <w:rFonts w:ascii="Times New Roman" w:hAnsi="Times New Roman" w:cs="Times New Roman"/>
        </w:rPr>
        <w:t>организационно-массовых мероприятий, проводимых Министерством культуры Камчатского края</w:t>
      </w:r>
    </w:p>
    <w:p w:rsidR="00E85399" w:rsidRPr="00A77A7B" w:rsidRDefault="00E85399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A7B">
        <w:rPr>
          <w:rFonts w:ascii="Times New Roman" w:hAnsi="Times New Roman" w:cs="Times New Roman"/>
        </w:rPr>
        <w:t xml:space="preserve">в </w:t>
      </w:r>
      <w:r w:rsidR="00AA3A94">
        <w:rPr>
          <w:rFonts w:ascii="Times New Roman" w:hAnsi="Times New Roman" w:cs="Times New Roman"/>
        </w:rPr>
        <w:t>МАРТЕ</w:t>
      </w:r>
      <w:r w:rsidR="00B24E85" w:rsidRPr="00A77A7B">
        <w:rPr>
          <w:rFonts w:ascii="Times New Roman" w:hAnsi="Times New Roman" w:cs="Times New Roman"/>
        </w:rPr>
        <w:t xml:space="preserve"> 2018</w:t>
      </w:r>
      <w:r w:rsidRPr="00A77A7B">
        <w:rPr>
          <w:rFonts w:ascii="Times New Roman" w:hAnsi="Times New Roman" w:cs="Times New Roman"/>
        </w:rPr>
        <w:t xml:space="preserve"> года</w:t>
      </w:r>
    </w:p>
    <w:p w:rsidR="006A2B8F" w:rsidRPr="00A77A7B" w:rsidRDefault="006A2B8F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240"/>
        <w:gridCol w:w="10097"/>
        <w:gridCol w:w="1984"/>
      </w:tblGrid>
      <w:tr w:rsidR="00A77A7B" w:rsidRPr="00A77A7B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307A68" w:rsidRPr="00A77A7B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2240" w:type="dxa"/>
            <w:shd w:val="clear" w:color="auto" w:fill="auto"/>
          </w:tcPr>
          <w:p w:rsidR="00307A68" w:rsidRPr="00A77A7B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097" w:type="dxa"/>
            <w:shd w:val="clear" w:color="auto" w:fill="auto"/>
          </w:tcPr>
          <w:p w:rsidR="00307A68" w:rsidRPr="00A77A7B" w:rsidRDefault="00307A68" w:rsidP="007064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  <w:bCs/>
              </w:rPr>
              <w:t>Наимено</w:t>
            </w:r>
            <w:bookmarkStart w:id="0" w:name="_GoBack"/>
            <w:bookmarkEnd w:id="0"/>
            <w:r w:rsidRPr="00A77A7B">
              <w:rPr>
                <w:rFonts w:ascii="Times New Roman" w:eastAsia="Times New Roman" w:hAnsi="Times New Roman" w:cs="Times New Roman"/>
                <w:bCs/>
              </w:rPr>
              <w:t>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A77A7B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A77A7B" w:rsidRPr="00A77A7B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AB2037" w:rsidRPr="00A77A7B" w:rsidRDefault="00AB2037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337" w:type="dxa"/>
            <w:gridSpan w:val="2"/>
            <w:shd w:val="clear" w:color="auto" w:fill="auto"/>
          </w:tcPr>
          <w:p w:rsidR="00AB2037" w:rsidRPr="00A77A7B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A77A7B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B24E85" w:rsidRPr="00A77A7B">
              <w:rPr>
                <w:rFonts w:ascii="Times New Roman" w:eastAsia="Times New Roman" w:hAnsi="Times New Roman" w:cs="Times New Roman"/>
              </w:rPr>
              <w:t>добровольца (волонтера)</w:t>
            </w:r>
            <w:r w:rsidRPr="00A77A7B">
              <w:rPr>
                <w:rFonts w:ascii="Times New Roman" w:eastAsia="Times New Roman" w:hAnsi="Times New Roman" w:cs="Times New Roman"/>
              </w:rPr>
              <w:t xml:space="preserve"> в Камчатском крае; </w:t>
            </w:r>
          </w:p>
          <w:p w:rsidR="00AB2037" w:rsidRPr="00A77A7B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A77A7B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A77A7B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</w:t>
            </w:r>
            <w:r w:rsidR="003B6DD0" w:rsidRPr="00A77A7B">
              <w:rPr>
                <w:rFonts w:ascii="Times New Roman" w:eastAsia="Times New Roman" w:hAnsi="Times New Roman" w:cs="Times New Roman"/>
              </w:rPr>
              <w:t>;</w:t>
            </w:r>
          </w:p>
          <w:p w:rsidR="003B6DD0" w:rsidRPr="00A77A7B" w:rsidRDefault="003B6DD0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A77A7B" w:rsidRDefault="00530B10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 Е.А.</w:t>
            </w:r>
            <w:r w:rsidR="000D0CDB" w:rsidRPr="00A77A7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0D0CDB" w:rsidRPr="00A77A7B">
              <w:rPr>
                <w:rFonts w:ascii="Times New Roman" w:eastAsia="Times New Roman" w:hAnsi="Times New Roman" w:cs="Times New Roman"/>
              </w:rPr>
              <w:t>м</w:t>
            </w:r>
            <w:r w:rsidR="00AB2037" w:rsidRPr="00A77A7B">
              <w:rPr>
                <w:rFonts w:ascii="Times New Roman" w:eastAsia="Times New Roman" w:hAnsi="Times New Roman" w:cs="Times New Roman"/>
              </w:rPr>
              <w:t>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0D0CDB" w:rsidRPr="00A77A7B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A77A7B" w:rsidRPr="00A77A7B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0097" w:type="dxa"/>
            <w:shd w:val="clear" w:color="auto" w:fill="auto"/>
          </w:tcPr>
          <w:p w:rsidR="000D0CDB" w:rsidRPr="00A77A7B" w:rsidRDefault="000D0CDB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0D0CDB" w:rsidRPr="00A77A7B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0D0CDB" w:rsidRPr="00A77A7B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0D0CDB" w:rsidRPr="00A77A7B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A77A7B" w:rsidRDefault="000D0CDB" w:rsidP="00706446">
            <w:pPr>
              <w:pStyle w:val="a5"/>
              <w:snapToGrid w:val="0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0D0CDB" w:rsidRPr="00A77A7B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A77A7B" w:rsidRDefault="00C650C6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</w:t>
            </w:r>
            <w:r w:rsidR="000D0CDB" w:rsidRPr="00A77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A7B">
              <w:rPr>
                <w:rFonts w:ascii="Times New Roman" w:eastAsia="Times New Roman" w:hAnsi="Times New Roman" w:cs="Times New Roman"/>
              </w:rPr>
              <w:t>–</w:t>
            </w:r>
            <w:r w:rsidR="000D0CDB" w:rsidRPr="00A77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A77A7B">
              <w:rPr>
                <w:rFonts w:ascii="Times New Roman" w:eastAsia="Times New Roman" w:hAnsi="Times New Roman" w:cs="Times New Roman"/>
              </w:rPr>
              <w:t>главный специалист эксперт</w:t>
            </w:r>
          </w:p>
        </w:tc>
      </w:tr>
      <w:tr w:rsidR="00A77A7B" w:rsidRPr="00A77A7B" w:rsidTr="009100D3">
        <w:trPr>
          <w:trHeight w:val="430"/>
        </w:trPr>
        <w:tc>
          <w:tcPr>
            <w:tcW w:w="1697" w:type="dxa"/>
            <w:shd w:val="clear" w:color="auto" w:fill="auto"/>
            <w:hideMark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A77A7B" w:rsidRDefault="000D0CDB" w:rsidP="0070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Предметно-планшетная выставка «К тайнам туманных Курил» (экспозиционный зал)</w:t>
            </w:r>
          </w:p>
          <w:p w:rsidR="000D0CDB" w:rsidRPr="00A77A7B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9100D3">
        <w:trPr>
          <w:trHeight w:val="702"/>
        </w:trPr>
        <w:tc>
          <w:tcPr>
            <w:tcW w:w="1697" w:type="dxa"/>
            <w:shd w:val="clear" w:color="auto" w:fill="auto"/>
            <w:hideMark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A77A7B" w:rsidRDefault="000D0CD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Постояннодействующая экспозиция «Камчатка: диалог культур» (холл, 3 этаж)</w:t>
            </w:r>
          </w:p>
          <w:p w:rsidR="000D0CDB" w:rsidRPr="00A77A7B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503673" w:rsidRPr="00A77A7B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03673" w:rsidRPr="00A77A7B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Образовательные мероприятия</w:t>
            </w:r>
          </w:p>
        </w:tc>
        <w:tc>
          <w:tcPr>
            <w:tcW w:w="10097" w:type="dxa"/>
            <w:shd w:val="clear" w:color="auto" w:fill="auto"/>
          </w:tcPr>
          <w:p w:rsidR="00503673" w:rsidRPr="00A77A7B" w:rsidRDefault="00503673" w:rsidP="007064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77A7B">
              <w:rPr>
                <w:rFonts w:ascii="Times New Roman" w:hAnsi="Times New Roman" w:cs="Times New Roman"/>
                <w:bCs/>
                <w:iCs/>
              </w:rPr>
              <w:t>Текущая образовательная деятельность, проведение организационных собраний учащихся, родительских собраний и внеурочной</w:t>
            </w:r>
            <w:r w:rsidR="00AA7762" w:rsidRPr="00A77A7B">
              <w:rPr>
                <w:rFonts w:ascii="Times New Roman" w:hAnsi="Times New Roman" w:cs="Times New Roman"/>
                <w:bCs/>
                <w:iCs/>
              </w:rPr>
              <w:t xml:space="preserve"> работы</w:t>
            </w:r>
          </w:p>
          <w:p w:rsidR="00503673" w:rsidRPr="00A77A7B" w:rsidRDefault="00503673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77A7B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  <w:p w:rsidR="00503673" w:rsidRPr="00A77A7B" w:rsidRDefault="00503673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77A7B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503673" w:rsidRPr="00A77A7B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A77A7B">
        <w:trPr>
          <w:trHeight w:val="537"/>
        </w:trPr>
        <w:tc>
          <w:tcPr>
            <w:tcW w:w="1697" w:type="dxa"/>
            <w:shd w:val="clear" w:color="auto" w:fill="auto"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240" w:type="dxa"/>
            <w:shd w:val="clear" w:color="auto" w:fill="auto"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0D0CDB" w:rsidRPr="00A77A7B" w:rsidRDefault="000D0CD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Работа клубных объединений (все отделы) </w:t>
            </w:r>
          </w:p>
          <w:p w:rsidR="000D0CDB" w:rsidRPr="00A77A7B" w:rsidRDefault="000D0CDB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A77A7B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A77A7B" w:rsidRDefault="00147305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Весь месяц </w:t>
            </w:r>
          </w:p>
        </w:tc>
        <w:tc>
          <w:tcPr>
            <w:tcW w:w="2240" w:type="dxa"/>
            <w:shd w:val="clear" w:color="auto" w:fill="auto"/>
          </w:tcPr>
          <w:p w:rsidR="00147305" w:rsidRPr="00A77A7B" w:rsidRDefault="00937E4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147305" w:rsidRPr="00A77A7B" w:rsidRDefault="00147305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 «Какая нега для очей!» – выставка, приурочена к 260-летию со дня основания Российской Академии наук. Будут представлены работы декоративно-прикладного искусства учащихся художественного от</w:t>
            </w:r>
            <w:r w:rsidR="00937E44" w:rsidRPr="00A77A7B">
              <w:rPr>
                <w:rFonts w:ascii="Times New Roman" w:hAnsi="Times New Roman" w:cs="Times New Roman"/>
              </w:rPr>
              <w:t>деления Детской школы искусств (</w:t>
            </w:r>
            <w:r w:rsidRPr="00A77A7B">
              <w:rPr>
                <w:rFonts w:ascii="Times New Roman" w:hAnsi="Times New Roman" w:cs="Times New Roman"/>
              </w:rPr>
              <w:t>Выставочный зал отдела Камчатского краевого объединённого музея в селе Мильково, Тел. 8(41533)2-25-06</w:t>
            </w:r>
            <w:r w:rsidR="00937E44" w:rsidRPr="00A77A7B">
              <w:rPr>
                <w:rFonts w:ascii="Times New Roman" w:hAnsi="Times New Roman" w:cs="Times New Roman"/>
              </w:rPr>
              <w:t>)</w:t>
            </w:r>
          </w:p>
          <w:p w:rsidR="007F4999" w:rsidRPr="00A77A7B" w:rsidRDefault="007F4999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A77A7B" w:rsidRDefault="00210A71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«Беседы об искусстве» – краевая выставка детского и юношеского художественного творчества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Зал искусств Камчатского учебно-методического центра, тел. 49-72-76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ДПО «Камчатский учебно-методический центр»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A77A7B">
        <w:trPr>
          <w:trHeight w:val="204"/>
        </w:trPr>
        <w:tc>
          <w:tcPr>
            <w:tcW w:w="1697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lastRenderedPageBreak/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«Педагог-художник» – выставка работ преподавателей детских художественных школ, школ искусств Камчатского края и Камчатского колледжа искусств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2 этаж, тел. 42-42-88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Весь месяц 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«В долине синих гор» - выставка декоративно-прикладного искусства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мильковских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мастериц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С.П. Крашенинникова, тел. 42-75-36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01 – 18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«Несокрушимая и легендарная» – фотовыставка, посв</w:t>
            </w:r>
            <w:r w:rsidR="00742710">
              <w:rPr>
                <w:rFonts w:ascii="Times New Roman" w:hAnsi="Times New Roman" w:cs="Times New Roman"/>
              </w:rPr>
              <w:t>ященная 100-летию Красной Армии (</w:t>
            </w:r>
            <w:r w:rsidRPr="00A77A7B">
              <w:rPr>
                <w:rFonts w:ascii="Times New Roman" w:hAnsi="Times New Roman" w:cs="Times New Roman"/>
              </w:rPr>
              <w:t>Выставочный зал Камчатского краевого художественно</w:t>
            </w:r>
            <w:r w:rsidR="00742710">
              <w:rPr>
                <w:rFonts w:ascii="Times New Roman" w:hAnsi="Times New Roman" w:cs="Times New Roman"/>
              </w:rPr>
              <w:t>го музея, 1 этаж, тел. 42-42-88)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174016">
        <w:trPr>
          <w:trHeight w:val="739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01 – 18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«Лоскутное счастье» – выставка декоративно-прикладн</w:t>
            </w:r>
            <w:r w:rsidR="00742710">
              <w:rPr>
                <w:rFonts w:ascii="Times New Roman" w:hAnsi="Times New Roman" w:cs="Times New Roman"/>
              </w:rPr>
              <w:t>ого искусства: лоскутное шитье (</w:t>
            </w:r>
            <w:r w:rsidRPr="00A77A7B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1 этаж, тел. 42-42-88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174016">
        <w:trPr>
          <w:trHeight w:val="650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 xml:space="preserve">01 – 05 </w:t>
            </w:r>
          </w:p>
          <w:p w:rsidR="00472C59" w:rsidRPr="00A77A7B" w:rsidRDefault="00472C59" w:rsidP="0070644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10:00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"Гостиная кота Леопольда" – книжная выставка, мастер-классы и кинозал ко Дню кошки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детская библиотека им. В. Кручины, тел. 20-42-97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936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01 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 «Мильково от слова-милое» – временная передвижная выставка, посвящена юбилейной дате-275-летию села Мильково. Из фондов Камчатского краевого объединенного музея </w:t>
            </w:r>
            <w:r w:rsidR="00742710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МБУ «Мильковская библиотечная</w:t>
            </w:r>
            <w:r w:rsidR="00742710">
              <w:rPr>
                <w:rFonts w:ascii="Times New Roman" w:hAnsi="Times New Roman" w:cs="Times New Roman"/>
              </w:rPr>
              <w:t xml:space="preserve"> система», тел. 8(41533)2-25-06)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01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  <w:noWrap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Творческий вечер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«Возьми мое сердце, Камчатка!» – вечер, посвященный 80-летию со дня рождения Артура Белашова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25-19-69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A7B">
              <w:rPr>
                <w:rFonts w:ascii="Times New Roman" w:hAnsi="Times New Roman" w:cs="Times New Roman"/>
                <w:lang w:val="en-US"/>
              </w:rPr>
              <w:t>01</w:t>
            </w:r>
            <w:r w:rsidRPr="00A77A7B">
              <w:rPr>
                <w:rFonts w:ascii="Times New Roman" w:hAnsi="Times New Roman" w:cs="Times New Roman"/>
              </w:rPr>
              <w:t xml:space="preserve"> и 13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A7B">
              <w:rPr>
                <w:rFonts w:ascii="Times New Roman" w:hAnsi="Times New Roman" w:cs="Times New Roman"/>
                <w:lang w:val="en-US"/>
              </w:rPr>
              <w:t>19</w:t>
            </w:r>
            <w:r w:rsidRPr="00A77A7B">
              <w:rPr>
                <w:rFonts w:ascii="Times New Roman" w:hAnsi="Times New Roman" w:cs="Times New Roman"/>
              </w:rPr>
              <w:t>:</w:t>
            </w:r>
            <w:r w:rsidRPr="00A77A7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174016">
              <w:rPr>
                <w:rFonts w:ascii="Times New Roman" w:eastAsia="Times New Roman" w:hAnsi="Times New Roman" w:cs="Times New Roman"/>
              </w:rPr>
              <w:t xml:space="preserve">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pStyle w:val="1"/>
            </w:pPr>
            <w:r w:rsidRPr="00A77A7B">
              <w:rPr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A77A7B">
              <w:rPr>
                <w:rFonts w:eastAsiaTheme="minorEastAsia"/>
                <w:sz w:val="22"/>
                <w:szCs w:val="22"/>
              </w:rPr>
              <w:t>Камбербэтч</w:t>
            </w:r>
            <w:proofErr w:type="spellEnd"/>
            <w:r w:rsidRPr="00A77A7B">
              <w:rPr>
                <w:rFonts w:eastAsiaTheme="minorEastAsia"/>
                <w:sz w:val="22"/>
                <w:szCs w:val="22"/>
              </w:rPr>
              <w:t xml:space="preserve">» </w:t>
            </w:r>
            <w:r w:rsidRPr="00A77A7B">
              <w:rPr>
                <w:sz w:val="22"/>
                <w:szCs w:val="22"/>
              </w:rPr>
              <w:t xml:space="preserve">– номинант на премию «Оскар» Бенедикт </w:t>
            </w:r>
            <w:proofErr w:type="spellStart"/>
            <w:r w:rsidRPr="00A77A7B">
              <w:rPr>
                <w:sz w:val="22"/>
                <w:szCs w:val="22"/>
              </w:rPr>
              <w:t>Камбербэтч</w:t>
            </w:r>
            <w:proofErr w:type="spellEnd"/>
            <w:r w:rsidRPr="00A77A7B">
              <w:rPr>
                <w:sz w:val="22"/>
                <w:szCs w:val="22"/>
              </w:rPr>
              <w:t xml:space="preserve"> (сериал BBC «Шерлок», фильм «Игра в имитацию», спектакль «Франкенштейн» Дэнни </w:t>
            </w:r>
            <w:proofErr w:type="spellStart"/>
            <w:r w:rsidRPr="00A77A7B">
              <w:rPr>
                <w:sz w:val="22"/>
                <w:szCs w:val="22"/>
              </w:rPr>
              <w:t>Бойла</w:t>
            </w:r>
            <w:proofErr w:type="spellEnd"/>
            <w:r w:rsidRPr="00A77A7B">
              <w:rPr>
                <w:sz w:val="22"/>
                <w:szCs w:val="22"/>
              </w:rPr>
              <w:t>) исполнит главную роль в бессмертной трагедии Уильяма Шекспира «Гамлет»</w:t>
            </w:r>
            <w:r w:rsidR="00742710">
              <w:rPr>
                <w:sz w:val="22"/>
                <w:szCs w:val="22"/>
              </w:rPr>
              <w:t xml:space="preserve"> (</w:t>
            </w:r>
            <w:r w:rsidRPr="00A77A7B">
              <w:t>Киноцентр «Лимонад», тел. 30-88-88</w:t>
            </w:r>
            <w:r w:rsidR="00742710">
              <w:t>)</w:t>
            </w:r>
          </w:p>
          <w:p w:rsidR="00706446" w:rsidRPr="00706446" w:rsidRDefault="00706446" w:rsidP="00706446">
            <w:pPr>
              <w:jc w:val="right"/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530B10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02 – 31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«Родные исполины» – временная передвижная выставка из фондов Камчатского краевого объединенного музея, посвященная творчеству камчатского художника, мастера акварельных пейзажей Виталия Александровича Шохина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С.П. Крашенинникова, тел. 25</w:t>
            </w:r>
            <w:r w:rsidRPr="00A77A7B">
              <w:rPr>
                <w:rFonts w:ascii="MS Mincho" w:eastAsia="MS Mincho" w:hAnsi="MS Mincho" w:cs="MS Mincho" w:hint="eastAsia"/>
              </w:rPr>
              <w:t>‑</w:t>
            </w:r>
            <w:r w:rsidR="00742710">
              <w:rPr>
                <w:rFonts w:ascii="Times New Roman" w:hAnsi="Times New Roman" w:cs="Times New Roman"/>
              </w:rPr>
              <w:t>19-64)</w:t>
            </w:r>
          </w:p>
          <w:p w:rsidR="003D0D84" w:rsidRDefault="003D0D84" w:rsidP="003D0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02 – 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«Весна. Женщины. Цветы» – выставка декоративно-прикладного творчества </w:t>
            </w:r>
            <w:r w:rsidR="00742710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25-23-51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lastRenderedPageBreak/>
              <w:t>02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240" w:type="dxa"/>
            <w:shd w:val="clear" w:color="auto" w:fill="auto"/>
            <w:noWrap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Праздничная программа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«Забег в ползунках» – праздник для семей с маленькими детьми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25-23-51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706446">
        <w:trPr>
          <w:trHeight w:val="698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02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  <w:noWrap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«Англомания» - музыкальный спектакль солистов московского коллектива "</w:t>
            </w:r>
            <w:proofErr w:type="spellStart"/>
            <w:r w:rsidRPr="00A77A7B">
              <w:rPr>
                <w:rFonts w:ascii="Times New Roman" w:hAnsi="Times New Roman" w:cs="Times New Roman"/>
              </w:rPr>
              <w:t>Classics-art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A7B">
              <w:rPr>
                <w:rFonts w:ascii="Times New Roman" w:hAnsi="Times New Roman" w:cs="Times New Roman"/>
              </w:rPr>
              <w:t>Ensemble</w:t>
            </w:r>
            <w:proofErr w:type="spellEnd"/>
            <w:r w:rsidRPr="00A77A7B">
              <w:rPr>
                <w:rFonts w:ascii="Times New Roman" w:hAnsi="Times New Roman" w:cs="Times New Roman"/>
              </w:rPr>
              <w:t>" (классик-арт ансамбль)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02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pStyle w:val="1"/>
            </w:pPr>
            <w:r w:rsidRPr="00A77A7B">
              <w:rPr>
                <w:rFonts w:eastAsiaTheme="minorEastAsia"/>
                <w:sz w:val="22"/>
                <w:szCs w:val="22"/>
              </w:rPr>
              <w:t xml:space="preserve">«Медея» </w:t>
            </w:r>
            <w:r w:rsidRPr="00A77A7B">
              <w:rPr>
                <w:sz w:val="22"/>
                <w:szCs w:val="22"/>
              </w:rPr>
              <w:t xml:space="preserve">– </w:t>
            </w:r>
            <w:proofErr w:type="spellStart"/>
            <w:r w:rsidRPr="00A77A7B">
              <w:rPr>
                <w:sz w:val="22"/>
                <w:szCs w:val="22"/>
              </w:rPr>
              <w:t>психо</w:t>
            </w:r>
            <w:proofErr w:type="spellEnd"/>
            <w:r w:rsidRPr="00A77A7B">
              <w:rPr>
                <w:sz w:val="22"/>
                <w:szCs w:val="22"/>
              </w:rPr>
              <w:t>-драм-балет в жанре «притча о любви в 2-х действиях». Постановка и хореография А</w:t>
            </w:r>
            <w:r w:rsidR="00742710">
              <w:rPr>
                <w:sz w:val="22"/>
                <w:szCs w:val="22"/>
              </w:rPr>
              <w:t xml:space="preserve">нны </w:t>
            </w:r>
            <w:proofErr w:type="spellStart"/>
            <w:r w:rsidR="00742710">
              <w:rPr>
                <w:sz w:val="22"/>
                <w:szCs w:val="22"/>
              </w:rPr>
              <w:t>Фекеты</w:t>
            </w:r>
            <w:proofErr w:type="spellEnd"/>
            <w:r w:rsidR="00742710">
              <w:rPr>
                <w:sz w:val="22"/>
                <w:szCs w:val="22"/>
              </w:rPr>
              <w:t xml:space="preserve"> (</w:t>
            </w:r>
            <w:r w:rsidRPr="00A77A7B">
              <w:t>Зрительский зал Камчатского театра драмы и комедии, тел. 420-294</w:t>
            </w:r>
            <w:r w:rsidR="00742710">
              <w:t>)</w:t>
            </w:r>
          </w:p>
          <w:p w:rsidR="00706446" w:rsidRPr="00706446" w:rsidRDefault="00706446" w:rsidP="00706446">
            <w:pPr>
              <w:jc w:val="right"/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03 и 04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«Серебряное копытце» – премьера спектакля по мотивам сказки Павла Бажова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Зрительный зал Камчатского театра кукол, тел. 42-64-40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409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03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 «Мы в одной упряжке» – временная передвижная выставка, проводится в рамках краевого праздника, рассказывает об истории традиционной камчатской гонки на собачьих упряжках «Берингия»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Биатлонный комплекс име</w:t>
            </w:r>
            <w:r w:rsidR="00742710">
              <w:rPr>
                <w:rFonts w:ascii="Times New Roman" w:hAnsi="Times New Roman" w:cs="Times New Roman"/>
              </w:rPr>
              <w:t>ни В. Фатьянова, тел. 42-54-16)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03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«В союзе Пес и Человек идут достойно, честно, гордо» – временная передвижная выставка, из фондов Камчатского краевого объединенного музея, рассказывающая об ездовом собаководстве, приуроченная к празднику «Берингия-2018» </w:t>
            </w:r>
            <w:r w:rsidR="00742710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Биатлонный комплекс имени В. Фа</w:t>
            </w:r>
            <w:r w:rsidR="00742710">
              <w:rPr>
                <w:rFonts w:ascii="Times New Roman" w:hAnsi="Times New Roman" w:cs="Times New Roman"/>
              </w:rPr>
              <w:t>тьянова, тел. 42-54-16)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03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«Безумный день, или Женитьба Фигаро» – комедия в 2-х действиях по классической пьесе Пьера-Огюстена Бомарше </w:t>
            </w:r>
            <w:r w:rsidR="00742710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Зрительский зал Камчатского театра драмы и комедии, тел. 420-294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706446">
        <w:trPr>
          <w:trHeight w:val="719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04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«Брат Чичиков» – фантазия по мотивам поэмы «Мёртвые души» в 2 –х действиях. Постановка Егора </w:t>
            </w:r>
            <w:proofErr w:type="spellStart"/>
            <w:r w:rsidRPr="00A77A7B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</w:t>
            </w:r>
            <w:r w:rsidR="00742710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Зрительский зал Камчатского театра драмы и комедии, тел. 420-294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06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встреча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Встреча с писателем Еленой </w:t>
            </w:r>
            <w:proofErr w:type="spellStart"/>
            <w:r w:rsidRPr="00A77A7B">
              <w:rPr>
                <w:rFonts w:ascii="Times New Roman" w:hAnsi="Times New Roman" w:cs="Times New Roman"/>
              </w:rPr>
              <w:t>Хаецкой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</w:t>
            </w:r>
            <w:r w:rsidR="00742710" w:rsidRPr="002F1FC8">
              <w:rPr>
                <w:rFonts w:ascii="Times New Roman" w:hAnsi="Times New Roman" w:cs="Times New Roman"/>
              </w:rPr>
              <w:t>российской писательницей и переводчиком фантастических и исторических произведений</w:t>
            </w:r>
            <w:r w:rsidR="00742710" w:rsidRPr="00A77A7B">
              <w:rPr>
                <w:rFonts w:ascii="Times New Roman" w:hAnsi="Times New Roman" w:cs="Times New Roman"/>
              </w:rPr>
              <w:t xml:space="preserve"> </w:t>
            </w:r>
            <w:r w:rsidRPr="00A77A7B">
              <w:rPr>
                <w:rFonts w:ascii="Times New Roman" w:hAnsi="Times New Roman" w:cs="Times New Roman"/>
              </w:rPr>
              <w:t>(г. Санкт-Петербург)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25-23-55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06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«Диалоги с лютней» - концерт Марины Беловой – лютня, барочная гитара (Москва) и Камчатского камерного оркестра им. Георгия Аввакумова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06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«Весенний букет» - концерт Камчатской хоровой капеллы им. Евгения Морозова к Международному женскому дню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РДК г. Елизово, Тел. 4(41531)6-22-76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val="en-US"/>
              </w:rPr>
            </w:pPr>
            <w:r w:rsidRPr="00A77A7B">
              <w:rPr>
                <w:sz w:val="22"/>
                <w:szCs w:val="22"/>
              </w:rPr>
              <w:t>06</w:t>
            </w:r>
          </w:p>
          <w:p w:rsidR="00472C59" w:rsidRPr="00A77A7B" w:rsidRDefault="00472C59" w:rsidP="0070644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174016">
              <w:rPr>
                <w:rFonts w:ascii="Times New Roman" w:eastAsia="Times New Roman" w:hAnsi="Times New Roman" w:cs="Times New Roman"/>
              </w:rPr>
              <w:t xml:space="preserve">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pStyle w:val="1"/>
              <w:rPr>
                <w:sz w:val="22"/>
                <w:szCs w:val="22"/>
              </w:rPr>
            </w:pPr>
            <w:r w:rsidRPr="00A77A7B">
              <w:rPr>
                <w:rFonts w:eastAsiaTheme="minorEastAsia"/>
                <w:sz w:val="22"/>
                <w:szCs w:val="22"/>
              </w:rPr>
              <w:t xml:space="preserve">«Проделки </w:t>
            </w:r>
            <w:proofErr w:type="spellStart"/>
            <w:r w:rsidRPr="00A77A7B">
              <w:rPr>
                <w:rFonts w:eastAsiaTheme="minorEastAsia"/>
                <w:sz w:val="22"/>
                <w:szCs w:val="22"/>
              </w:rPr>
              <w:t>Скапена</w:t>
            </w:r>
            <w:proofErr w:type="spellEnd"/>
            <w:r w:rsidRPr="00A77A7B">
              <w:rPr>
                <w:rFonts w:eastAsiaTheme="minorEastAsia"/>
                <w:sz w:val="22"/>
                <w:szCs w:val="22"/>
              </w:rPr>
              <w:t xml:space="preserve">» </w:t>
            </w:r>
            <w:r w:rsidRPr="00A77A7B">
              <w:rPr>
                <w:sz w:val="22"/>
                <w:szCs w:val="22"/>
              </w:rPr>
              <w:t xml:space="preserve">– </w:t>
            </w:r>
            <w:r w:rsidRPr="00A77A7B">
              <w:rPr>
                <w:rFonts w:eastAsiaTheme="minorEastAsia"/>
                <w:sz w:val="22"/>
                <w:szCs w:val="22"/>
              </w:rPr>
              <w:t xml:space="preserve">Дени </w:t>
            </w:r>
            <w:proofErr w:type="spellStart"/>
            <w:r w:rsidRPr="00A77A7B">
              <w:rPr>
                <w:rFonts w:eastAsiaTheme="minorEastAsia"/>
                <w:sz w:val="22"/>
                <w:szCs w:val="22"/>
              </w:rPr>
              <w:t>Подалидес</w:t>
            </w:r>
            <w:proofErr w:type="spellEnd"/>
            <w:r w:rsidRPr="00A77A7B">
              <w:rPr>
                <w:rFonts w:eastAsiaTheme="minorEastAsia"/>
                <w:sz w:val="22"/>
                <w:szCs w:val="22"/>
              </w:rPr>
              <w:t xml:space="preserve"> возвращается в «</w:t>
            </w:r>
            <w:proofErr w:type="spellStart"/>
            <w:r w:rsidRPr="00A77A7B">
              <w:rPr>
                <w:rFonts w:eastAsiaTheme="minorEastAsia"/>
                <w:sz w:val="22"/>
                <w:szCs w:val="22"/>
              </w:rPr>
              <w:t>Комеди</w:t>
            </w:r>
            <w:proofErr w:type="spellEnd"/>
            <w:r w:rsidRPr="00A77A7B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A77A7B">
              <w:rPr>
                <w:rFonts w:eastAsiaTheme="minorEastAsia"/>
                <w:sz w:val="22"/>
                <w:szCs w:val="22"/>
              </w:rPr>
              <w:t>Франсез</w:t>
            </w:r>
            <w:proofErr w:type="spellEnd"/>
            <w:r w:rsidRPr="00A77A7B">
              <w:rPr>
                <w:rFonts w:eastAsiaTheme="minorEastAsia"/>
                <w:sz w:val="22"/>
                <w:szCs w:val="22"/>
              </w:rPr>
              <w:t>» в качестве режиссера со знаменитой пьесой, которая была сыграна на сцене прославленного театра более 1500 раз</w:t>
            </w:r>
            <w:r w:rsidR="00742710">
              <w:rPr>
                <w:rFonts w:eastAsiaTheme="minorEastAsia"/>
                <w:sz w:val="22"/>
                <w:szCs w:val="22"/>
              </w:rPr>
              <w:t xml:space="preserve"> (</w:t>
            </w:r>
            <w:r w:rsidRPr="00A77A7B">
              <w:rPr>
                <w:sz w:val="22"/>
                <w:szCs w:val="22"/>
              </w:rPr>
              <w:t xml:space="preserve">Киноцентр </w:t>
            </w:r>
            <w:r w:rsidRPr="00A77A7B">
              <w:rPr>
                <w:sz w:val="22"/>
                <w:szCs w:val="22"/>
              </w:rPr>
              <w:lastRenderedPageBreak/>
              <w:t>«Лимонад», тел. 30-88-88</w:t>
            </w:r>
            <w:r w:rsidR="00742710">
              <w:rPr>
                <w:sz w:val="22"/>
                <w:szCs w:val="22"/>
              </w:rPr>
              <w:t>)</w:t>
            </w:r>
          </w:p>
          <w:p w:rsidR="00706446" w:rsidRPr="00706446" w:rsidRDefault="00706446" w:rsidP="00706446">
            <w:pPr>
              <w:jc w:val="right"/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530B10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lastRenderedPageBreak/>
              <w:t>Хорунжая Е.А. – ведущий специалист</w:t>
            </w:r>
          </w:p>
        </w:tc>
      </w:tr>
      <w:tr w:rsidR="00A77A7B" w:rsidRPr="00A77A7B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07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14:00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Кинолекторий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Киноклуб «Третий возраст» – просмотр и обсуждение фильма «Женский день» (</w:t>
            </w:r>
            <w:proofErr w:type="spellStart"/>
            <w:r w:rsidRPr="00A77A7B">
              <w:rPr>
                <w:rFonts w:ascii="Times New Roman" w:hAnsi="Times New Roman" w:cs="Times New Roman"/>
              </w:rPr>
              <w:t>реж</w:t>
            </w:r>
            <w:proofErr w:type="spellEnd"/>
            <w:r w:rsidRPr="00A77A7B">
              <w:rPr>
                <w:rFonts w:ascii="Times New Roman" w:hAnsi="Times New Roman" w:cs="Times New Roman"/>
              </w:rPr>
              <w:t>. Р. Маликов, 2013)</w:t>
            </w:r>
            <w:r w:rsidR="00742710">
              <w:rPr>
                <w:rFonts w:ascii="Times New Roman" w:hAnsi="Times New Roman" w:cs="Times New Roman"/>
              </w:rPr>
              <w:t xml:space="preserve"> </w:t>
            </w:r>
            <w:r w:rsidR="00742710">
              <w:rPr>
                <w:rFonts w:ascii="Times New Roman" w:eastAsia="Calibri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25-23-51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742710" w:rsidRDefault="003D0D84" w:rsidP="003D0D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07, 08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10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«Канкан навсегда» – праздничное танцевальное шоу Московской Оперетты (Зрительский зал Камчатского театра драмы и комедии, тел. 420-294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472C59" w:rsidRPr="00A77A7B" w:rsidRDefault="00742710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Высторопец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530B10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77A7B" w:rsidRPr="00A77A7B" w:rsidTr="00174016">
        <w:trPr>
          <w:trHeight w:val="267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08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«Серебряное копытце» – премьера спектакля по мотивам сказки Павла Бажова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Зрительный зал Камчатского театра кукол, тел. 42-64-40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09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«Красавец-мужчина» – комедия в 2-х действиях по пьесе Александра Островского </w:t>
            </w:r>
            <w:r w:rsidR="00742710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Зрительский зал Камчатского театр</w:t>
            </w:r>
            <w:r w:rsidR="00742710">
              <w:rPr>
                <w:rFonts w:ascii="Times New Roman" w:hAnsi="Times New Roman" w:cs="Times New Roman"/>
              </w:rPr>
              <w:t>а драмы и комедии, тел. 420-294)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10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«Остров сокровищ» – спектакль Валентина Зверовщикова об удивительных путешествиях, об открытиях новых островов и о кладах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Зрительный зал Камчатского театра кукол, тел. 42-64-40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10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«Камчатские собаки, вперед!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Аях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аях</w:t>
            </w:r>
            <w:proofErr w:type="spellEnd"/>
            <w:r w:rsidRPr="00A77A7B">
              <w:rPr>
                <w:rFonts w:ascii="Times New Roman" w:hAnsi="Times New Roman" w:cs="Times New Roman"/>
              </w:rPr>
              <w:t>!» – временная передвижная выставка, из фондов Камчатского краевого объединенного музея, рассказывающая об ездовом собаководстве, приуроченн</w:t>
            </w:r>
            <w:r w:rsidR="00742710">
              <w:rPr>
                <w:rFonts w:ascii="Times New Roman" w:hAnsi="Times New Roman" w:cs="Times New Roman"/>
              </w:rPr>
              <w:t>ая к празднику «Берингия-2018» (</w:t>
            </w:r>
            <w:r w:rsidRPr="00A77A7B">
              <w:rPr>
                <w:rFonts w:ascii="Times New Roman" w:hAnsi="Times New Roman" w:cs="Times New Roman"/>
              </w:rPr>
              <w:t>Лыжная база «Веселая горка», с. М</w:t>
            </w:r>
            <w:r w:rsidR="00742710">
              <w:rPr>
                <w:rFonts w:ascii="Times New Roman" w:hAnsi="Times New Roman" w:cs="Times New Roman"/>
              </w:rPr>
              <w:t>ильково, тел. 8(41533)2-25-06)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A77A7B">
        <w:trPr>
          <w:trHeight w:val="20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10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«Блажь» – спектакль в 2-х действиях по   классической комедии Александра Островского и Петра Невежина </w:t>
            </w:r>
            <w:r w:rsidR="00742710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Зрительский зал Камчатского театра драмы и комедии, тел. 420-294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11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«Дедушкины сказки» – спектакль в инсценировке Вениамина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Лонгвинец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о дружбе и семейных ценностях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Зрительный зал Камчатского театра кукол, тел. 42-64-40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519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A7B">
              <w:rPr>
                <w:rFonts w:ascii="Times New Roman" w:hAnsi="Times New Roman" w:cs="Times New Roman"/>
              </w:rPr>
              <w:t>11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174016">
              <w:rPr>
                <w:rFonts w:ascii="Times New Roman" w:eastAsia="Times New Roman" w:hAnsi="Times New Roman" w:cs="Times New Roman"/>
              </w:rPr>
              <w:t xml:space="preserve">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pStyle w:val="1"/>
              <w:rPr>
                <w:sz w:val="22"/>
                <w:szCs w:val="22"/>
              </w:rPr>
            </w:pPr>
            <w:r w:rsidRPr="00A77A7B">
              <w:rPr>
                <w:rFonts w:eastAsiaTheme="minorEastAsia"/>
                <w:sz w:val="22"/>
                <w:szCs w:val="22"/>
              </w:rPr>
              <w:t xml:space="preserve">«Любовный напиток» </w:t>
            </w:r>
            <w:r w:rsidRPr="00A77A7B">
              <w:rPr>
                <w:sz w:val="22"/>
                <w:szCs w:val="22"/>
              </w:rPr>
              <w:t xml:space="preserve">– комический шедевр </w:t>
            </w:r>
            <w:proofErr w:type="spellStart"/>
            <w:r w:rsidRPr="00A77A7B">
              <w:rPr>
                <w:sz w:val="22"/>
                <w:szCs w:val="22"/>
              </w:rPr>
              <w:t>Доницетти</w:t>
            </w:r>
            <w:proofErr w:type="spellEnd"/>
            <w:r w:rsidRPr="00A77A7B">
              <w:rPr>
                <w:sz w:val="22"/>
                <w:szCs w:val="22"/>
              </w:rPr>
              <w:t xml:space="preserve"> в постановке </w:t>
            </w:r>
            <w:proofErr w:type="spellStart"/>
            <w:r w:rsidRPr="00A77A7B">
              <w:rPr>
                <w:sz w:val="22"/>
                <w:szCs w:val="22"/>
              </w:rPr>
              <w:t>Бартлетта</w:t>
            </w:r>
            <w:proofErr w:type="spellEnd"/>
            <w:r w:rsidRPr="00A77A7B">
              <w:rPr>
                <w:sz w:val="22"/>
                <w:szCs w:val="22"/>
              </w:rPr>
              <w:t xml:space="preserve"> Шер; за пультом – Доминго </w:t>
            </w:r>
            <w:proofErr w:type="spellStart"/>
            <w:r w:rsidRPr="00A77A7B">
              <w:rPr>
                <w:sz w:val="22"/>
                <w:szCs w:val="22"/>
              </w:rPr>
              <w:t>Хиндоян</w:t>
            </w:r>
            <w:proofErr w:type="spellEnd"/>
            <w:r w:rsidRPr="00A77A7B">
              <w:rPr>
                <w:sz w:val="22"/>
                <w:szCs w:val="22"/>
              </w:rPr>
              <w:t>, для которого это выступление стало дебютным в Мет</w:t>
            </w:r>
            <w:r w:rsidR="00742710">
              <w:rPr>
                <w:sz w:val="22"/>
                <w:szCs w:val="22"/>
              </w:rPr>
              <w:t xml:space="preserve"> (</w:t>
            </w:r>
            <w:r w:rsidRPr="00A77A7B">
              <w:rPr>
                <w:sz w:val="22"/>
                <w:szCs w:val="22"/>
              </w:rPr>
              <w:t>Киноцентр «Лимонад», тел. 30-88-88</w:t>
            </w:r>
            <w:r w:rsidR="00742710">
              <w:rPr>
                <w:sz w:val="22"/>
                <w:szCs w:val="22"/>
              </w:rPr>
              <w:t>)</w:t>
            </w:r>
          </w:p>
          <w:p w:rsidR="00706446" w:rsidRPr="00706446" w:rsidRDefault="00706446" w:rsidP="00706446">
            <w:pPr>
              <w:jc w:val="right"/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530B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11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«Слишком женатый таксист» – комедия в 2-х действиях по современной пьесе комедия в 2-х действиях по современной пьесе драматурга </w:t>
            </w:r>
            <w:proofErr w:type="spellStart"/>
            <w:r w:rsidRPr="00A77A7B">
              <w:rPr>
                <w:rFonts w:ascii="Times New Roman" w:hAnsi="Times New Roman" w:cs="Times New Roman"/>
              </w:rPr>
              <w:t>Рэя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Куни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</w:t>
            </w:r>
            <w:r w:rsidR="00742710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Зрительский зал Камчатского театр</w:t>
            </w:r>
            <w:r w:rsidR="00742710">
              <w:rPr>
                <w:rFonts w:ascii="Times New Roman" w:hAnsi="Times New Roman" w:cs="Times New Roman"/>
              </w:rPr>
              <w:t>а драмы и комедии, тел. 420-294)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13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Кинолекторий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«Выход через сувенирную лавку» (</w:t>
            </w:r>
            <w:proofErr w:type="spellStart"/>
            <w:r w:rsidRPr="00A77A7B">
              <w:rPr>
                <w:rFonts w:ascii="Times New Roman" w:hAnsi="Times New Roman" w:cs="Times New Roman"/>
              </w:rPr>
              <w:t>реж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Бэнкси</w:t>
            </w:r>
            <w:proofErr w:type="spellEnd"/>
            <w:r w:rsidRPr="00A77A7B">
              <w:rPr>
                <w:rFonts w:ascii="Times New Roman" w:hAnsi="Times New Roman" w:cs="Times New Roman"/>
              </w:rPr>
              <w:t>, 2010)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25-19-14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lastRenderedPageBreak/>
              <w:t>14 – 31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Праздничная программа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«Радость Слову» – праздник, приуроченный ко дню православной книги: показ фильма «Помогите мне я страшно богат», к 1000 летию пребывания русских на Афоне; мастер-классы от «Школы звонарей», «Волшебный песок» (заявка на групповую экскурсию по т. 89098349231)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Духовно - просветительский центр, тел. 41-02-97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530B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14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«Германия – страна старинной городской культуры» – литературное путешествие по истории и сказкам Германии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детская библиотека им. В. Кручины, тел. 20-42-90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14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3D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Беседа «Судьба настоящего человека» – к 110-летию со дня рождения советского писателя Б. Н. Полевого</w:t>
            </w:r>
            <w:r w:rsidR="003D0D84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25-23-51</w:t>
            </w:r>
            <w:r w:rsidR="003D0D84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14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Проект «Читаем вместе» – обсуждение книги «</w:t>
            </w:r>
            <w:proofErr w:type="spellStart"/>
            <w:r w:rsidRPr="00A77A7B">
              <w:rPr>
                <w:rFonts w:ascii="Times New Roman" w:hAnsi="Times New Roman" w:cs="Times New Roman"/>
              </w:rPr>
              <w:t>Зулейха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открывает глаза» российской писательницы Гузели </w:t>
            </w:r>
            <w:proofErr w:type="spellStart"/>
            <w:r w:rsidRPr="00A77A7B">
              <w:rPr>
                <w:rFonts w:ascii="Times New Roman" w:hAnsi="Times New Roman" w:cs="Times New Roman"/>
              </w:rPr>
              <w:t>Яхиной</w:t>
            </w:r>
            <w:proofErr w:type="spellEnd"/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25-19-14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739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15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472C59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«Джаз для любимых женщин» -</w:t>
            </w:r>
            <w:r w:rsidR="00472C59" w:rsidRPr="00A77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472C59" w:rsidRPr="00A77A7B">
              <w:rPr>
                <w:rFonts w:ascii="Times New Roman" w:hAnsi="Times New Roman" w:cs="Times New Roman"/>
              </w:rPr>
              <w:t>рансляция концерта из камерного зала Московской филармонии в рамках проекта «Всероссийский виртуальный концертный зал»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="00472C59" w:rsidRPr="00A77A7B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15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Кинолекторий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Кинолекторий «Ночное кино»</w:t>
            </w:r>
            <w:r w:rsidRPr="00A77A7B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</w:t>
            </w:r>
            <w:r w:rsidRPr="00A77A7B">
              <w:rPr>
                <w:rFonts w:ascii="Times New Roman" w:hAnsi="Times New Roman" w:cs="Times New Roman"/>
              </w:rPr>
              <w:t xml:space="preserve">– </w:t>
            </w:r>
            <w:r w:rsidRPr="00A77A7B">
              <w:rPr>
                <w:rFonts w:ascii="Times New Roman" w:hAnsi="Times New Roman" w:cs="Times New Roman"/>
                <w:lang w:eastAsia="en-US"/>
              </w:rPr>
              <w:t>лекция с просмотром фильма «Индокитай» (</w:t>
            </w:r>
            <w:proofErr w:type="spellStart"/>
            <w:r w:rsidRPr="00A77A7B">
              <w:rPr>
                <w:rFonts w:ascii="Times New Roman" w:hAnsi="Times New Roman" w:cs="Times New Roman"/>
                <w:lang w:eastAsia="en-US"/>
              </w:rPr>
              <w:t>реж</w:t>
            </w:r>
            <w:proofErr w:type="spellEnd"/>
            <w:r w:rsidRPr="00A77A7B">
              <w:rPr>
                <w:rFonts w:ascii="Times New Roman" w:hAnsi="Times New Roman" w:cs="Times New Roman"/>
                <w:lang w:eastAsia="en-US"/>
              </w:rPr>
              <w:t xml:space="preserve">. Р. Варнье,1992) </w:t>
            </w:r>
            <w:r w:rsidR="00742710">
              <w:rPr>
                <w:rFonts w:ascii="Times New Roman" w:hAnsi="Times New Roman" w:cs="Times New Roman"/>
                <w:lang w:eastAsia="en-US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25-23-55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448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16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«Какие наши годы» - юбилейный вечер Заслуженного артиста России Александра Гилева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16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«Женитьба Белугина» – спектакль в 2-х действиях по   классической комедии Александра Островского </w:t>
            </w:r>
            <w:r w:rsidR="00742710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Зрительский зал Камчатского театра драмы и комедии, тел. 420-294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17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«Три поросенка» – спектакль для самых маленьких о смелости и дружбе, по мотивам популярной сказки Джозефа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Джакобса</w:t>
            </w:r>
            <w:proofErr w:type="spellEnd"/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Зрительный зал Камчатского театра кукол, тел. 42-64-40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17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«Игра на три миллиона» – комедия в 2-х действиях по современной пьесе Кена Людвига </w:t>
            </w:r>
            <w:r w:rsidR="00742710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Зрительский зал Камчатского театра драмы и комедии, тел. 420-294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D29D0" w:rsidRPr="00A77A7B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BD29D0" w:rsidRDefault="00BD29D0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D29D0" w:rsidRPr="00A77A7B" w:rsidRDefault="00BD29D0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19:00</w:t>
            </w:r>
          </w:p>
        </w:tc>
        <w:tc>
          <w:tcPr>
            <w:tcW w:w="2240" w:type="dxa"/>
            <w:shd w:val="clear" w:color="auto" w:fill="auto"/>
          </w:tcPr>
          <w:p w:rsidR="00BD29D0" w:rsidRDefault="00BD29D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0097" w:type="dxa"/>
            <w:shd w:val="clear" w:color="auto" w:fill="auto"/>
          </w:tcPr>
          <w:p w:rsidR="00BD29D0" w:rsidRDefault="00BD29D0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программы краевого фестиваля «Камчатская голосует первой»</w:t>
            </w:r>
          </w:p>
          <w:p w:rsidR="00BD29D0" w:rsidRDefault="00BD29D0" w:rsidP="00BD29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«Центр культуры и досуга </w:t>
            </w:r>
            <w:r w:rsidRPr="00BD29D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Сероглазка</w:t>
            </w:r>
            <w:r w:rsidRPr="00BD29D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D29D0" w:rsidRDefault="00BD29D0" w:rsidP="00BD29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77A7B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  <w:p w:rsidR="00BD29D0" w:rsidRDefault="00BD29D0" w:rsidP="00BD29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  <w:p w:rsidR="00BD29D0" w:rsidRPr="00A77A7B" w:rsidRDefault="00BD29D0" w:rsidP="00BD29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BD29D0" w:rsidRPr="00174016" w:rsidRDefault="00BD29D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 Е.А.</w:t>
            </w:r>
            <w:r w:rsidRPr="00A77A7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A77A7B">
              <w:rPr>
                <w:rFonts w:ascii="Times New Roman" w:eastAsia="Times New Roman" w:hAnsi="Times New Roman" w:cs="Times New Roman"/>
              </w:rPr>
              <w:t>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77A7B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18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«Жил-был </w:t>
            </w:r>
            <w:proofErr w:type="spellStart"/>
            <w:r w:rsidRPr="00A77A7B">
              <w:rPr>
                <w:rFonts w:ascii="Times New Roman" w:hAnsi="Times New Roman" w:cs="Times New Roman"/>
              </w:rPr>
              <w:t>Фип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» – сказка в инсценировке Светланы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Люльченко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о маленьком цыпленке </w:t>
            </w:r>
            <w:proofErr w:type="spellStart"/>
            <w:r w:rsidRPr="00A77A7B">
              <w:rPr>
                <w:rFonts w:ascii="Times New Roman" w:hAnsi="Times New Roman" w:cs="Times New Roman"/>
              </w:rPr>
              <w:t>Фипе</w:t>
            </w:r>
            <w:proofErr w:type="spellEnd"/>
            <w:r w:rsidRPr="00A77A7B">
              <w:rPr>
                <w:rFonts w:ascii="Times New Roman" w:hAnsi="Times New Roman" w:cs="Times New Roman"/>
              </w:rPr>
              <w:t>, который потерялся и ищет своих друзей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Зрительный зал Камчатского театра кукол, тел. 42-64-40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8D751E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8D751E" w:rsidRDefault="008D751E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8D751E" w:rsidRPr="00A77A7B" w:rsidRDefault="008D751E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40" w:type="dxa"/>
            <w:shd w:val="clear" w:color="auto" w:fill="auto"/>
          </w:tcPr>
          <w:p w:rsidR="008D751E" w:rsidRDefault="008D751E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Праздничное гуляние</w:t>
            </w:r>
          </w:p>
        </w:tc>
        <w:tc>
          <w:tcPr>
            <w:tcW w:w="10097" w:type="dxa"/>
            <w:shd w:val="clear" w:color="auto" w:fill="auto"/>
          </w:tcPr>
          <w:p w:rsidR="008D751E" w:rsidRDefault="008D751E" w:rsidP="0070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4BF">
              <w:rPr>
                <w:rFonts w:ascii="Times New Roman" w:hAnsi="Times New Roman" w:cs="Times New Roman"/>
                <w:sz w:val="24"/>
                <w:szCs w:val="24"/>
              </w:rPr>
              <w:t>В нас история крепка»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9014BF">
              <w:rPr>
                <w:rFonts w:ascii="Times New Roman" w:hAnsi="Times New Roman" w:cs="Times New Roman"/>
                <w:sz w:val="24"/>
                <w:szCs w:val="24"/>
              </w:rPr>
              <w:t>ародное гуляние в рамках единого Дня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центральная площадь)</w:t>
            </w:r>
          </w:p>
          <w:p w:rsidR="008D751E" w:rsidRPr="00A77A7B" w:rsidRDefault="008D751E" w:rsidP="008D75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8D751E" w:rsidRPr="00174016" w:rsidRDefault="008D751E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A77A7B" w:rsidRPr="00A77A7B" w:rsidTr="00174016">
        <w:trPr>
          <w:trHeight w:val="26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A7B">
              <w:rPr>
                <w:rFonts w:ascii="Times New Roman" w:hAnsi="Times New Roman" w:cs="Times New Roman"/>
              </w:rPr>
              <w:t>18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174016">
              <w:rPr>
                <w:rFonts w:ascii="Times New Roman" w:eastAsia="Times New Roman" w:hAnsi="Times New Roman" w:cs="Times New Roman"/>
              </w:rPr>
              <w:t xml:space="preserve">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Default="00472C59" w:rsidP="00706446">
            <w:pPr>
              <w:pStyle w:val="1"/>
            </w:pPr>
            <w:r w:rsidRPr="00A77A7B">
              <w:rPr>
                <w:rFonts w:eastAsiaTheme="minorEastAsia"/>
                <w:sz w:val="22"/>
                <w:szCs w:val="22"/>
              </w:rPr>
              <w:t xml:space="preserve">«Ренуар – неизвестный художник» </w:t>
            </w:r>
            <w:r w:rsidRPr="00A77A7B">
              <w:rPr>
                <w:sz w:val="22"/>
                <w:szCs w:val="22"/>
              </w:rPr>
              <w:t>– фильм опирается на удивительную коллекцию поздних работ Ренуара в коллекции фонда Барнса в Филадельфии, где хранится около 200 его картин</w:t>
            </w:r>
            <w:r w:rsidR="00742710">
              <w:rPr>
                <w:sz w:val="22"/>
                <w:szCs w:val="22"/>
              </w:rPr>
              <w:t xml:space="preserve"> (</w:t>
            </w:r>
            <w:r w:rsidRPr="00A77A7B">
              <w:t>Киноцентр «Лимонад», тел. 30-88-88</w:t>
            </w:r>
            <w:r w:rsidR="00742710">
              <w:t>)</w:t>
            </w:r>
          </w:p>
          <w:p w:rsidR="00706446" w:rsidRPr="00706446" w:rsidRDefault="00706446" w:rsidP="00706446">
            <w:pPr>
              <w:jc w:val="right"/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530B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18, 27, 28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«Дура» – детективная комедия по пьесе Марселя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Ашара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</w:t>
            </w:r>
            <w:r w:rsidR="00742710">
              <w:rPr>
                <w:rFonts w:ascii="Times New Roman" w:hAnsi="Times New Roman" w:cs="Times New Roman"/>
              </w:rPr>
              <w:t>в постановке Виталия Дьяченко (</w:t>
            </w:r>
            <w:r w:rsidRPr="00A77A7B">
              <w:rPr>
                <w:rFonts w:ascii="Times New Roman" w:hAnsi="Times New Roman" w:cs="Times New Roman"/>
              </w:rPr>
              <w:t>Малый зал Камчатского театра драмы и комедии, тел. 420-294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936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A7B">
              <w:rPr>
                <w:rFonts w:ascii="Times New Roman" w:hAnsi="Times New Roman" w:cs="Times New Roman"/>
              </w:rPr>
              <w:t>20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174016">
              <w:rPr>
                <w:rFonts w:ascii="Times New Roman" w:eastAsia="Times New Roman" w:hAnsi="Times New Roman" w:cs="Times New Roman"/>
              </w:rPr>
              <w:t xml:space="preserve">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pStyle w:val="1"/>
            </w:pPr>
            <w:r w:rsidRPr="00A77A7B">
              <w:rPr>
                <w:rFonts w:eastAsiaTheme="minorEastAsia"/>
                <w:sz w:val="22"/>
                <w:szCs w:val="22"/>
              </w:rPr>
              <w:t xml:space="preserve">«Двенадцатая ночь» </w:t>
            </w:r>
            <w:r w:rsidRPr="00A77A7B">
              <w:rPr>
                <w:sz w:val="22"/>
                <w:szCs w:val="22"/>
              </w:rPr>
              <w:t xml:space="preserve">– вечнозелёная шекспировская комедия о неразделённой любви и бесконечной путанице возвращается на сцену Королевской Шекспировской компании в постановке Кристофера </w:t>
            </w:r>
            <w:proofErr w:type="spellStart"/>
            <w:r w:rsidRPr="00A77A7B">
              <w:rPr>
                <w:sz w:val="22"/>
                <w:szCs w:val="22"/>
              </w:rPr>
              <w:t>Ласкомба</w:t>
            </w:r>
            <w:proofErr w:type="spellEnd"/>
            <w:r w:rsidR="00742710">
              <w:rPr>
                <w:sz w:val="22"/>
                <w:szCs w:val="22"/>
              </w:rPr>
              <w:t xml:space="preserve"> (</w:t>
            </w:r>
            <w:r w:rsidRPr="00A77A7B">
              <w:t>Киноцентр «Лимонад», тел. 30-88-88</w:t>
            </w:r>
            <w:r w:rsidR="00742710">
              <w:t>)</w:t>
            </w:r>
          </w:p>
          <w:p w:rsidR="00706446" w:rsidRPr="00706446" w:rsidRDefault="00706446" w:rsidP="00706446">
            <w:pPr>
              <w:jc w:val="right"/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530B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21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15:00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Кинолекторий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Киноклуб «Третий возраст» – просмотр и обсуждение фильма</w:t>
            </w:r>
            <w:r w:rsidRPr="00A77A7B">
              <w:rPr>
                <w:rFonts w:ascii="Times New Roman" w:eastAsia="Calibri" w:hAnsi="Times New Roman" w:cs="Times New Roman"/>
              </w:rPr>
              <w:t xml:space="preserve"> </w:t>
            </w:r>
            <w:r w:rsidRPr="00A77A7B">
              <w:rPr>
                <w:rFonts w:ascii="Times New Roman" w:hAnsi="Times New Roman" w:cs="Times New Roman"/>
              </w:rPr>
              <w:t>«Затишье» (</w:t>
            </w:r>
            <w:proofErr w:type="spellStart"/>
            <w:r w:rsidRPr="00A77A7B">
              <w:rPr>
                <w:rFonts w:ascii="Times New Roman" w:hAnsi="Times New Roman" w:cs="Times New Roman"/>
              </w:rPr>
              <w:t>реж</w:t>
            </w:r>
            <w:proofErr w:type="spellEnd"/>
            <w:r w:rsidRPr="00A77A7B">
              <w:rPr>
                <w:rFonts w:ascii="Times New Roman" w:hAnsi="Times New Roman" w:cs="Times New Roman"/>
              </w:rPr>
              <w:t>. В. Четвериков, 1981)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25-23-51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22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  <w:p w:rsidR="00472C59" w:rsidRPr="00A77A7B" w:rsidRDefault="00472C59" w:rsidP="00706446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Кинолекторий 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Краеведческий кинозал – лекция с просмотром документального </w:t>
            </w:r>
            <w:r w:rsidRPr="00A77A7B">
              <w:rPr>
                <w:rFonts w:ascii="Times New Roman" w:hAnsi="Times New Roman" w:cs="Times New Roman"/>
                <w:lang w:eastAsia="en-US"/>
              </w:rPr>
              <w:t>фильма «Как Россия отстояла Камчатку» (</w:t>
            </w:r>
            <w:proofErr w:type="spellStart"/>
            <w:r w:rsidRPr="00A77A7B">
              <w:rPr>
                <w:rFonts w:ascii="Times New Roman" w:hAnsi="Times New Roman" w:cs="Times New Roman"/>
                <w:lang w:eastAsia="en-US"/>
              </w:rPr>
              <w:t>реж</w:t>
            </w:r>
            <w:proofErr w:type="spellEnd"/>
            <w:r w:rsidRPr="00A77A7B">
              <w:rPr>
                <w:rFonts w:ascii="Times New Roman" w:hAnsi="Times New Roman" w:cs="Times New Roman"/>
                <w:lang w:eastAsia="en-US"/>
              </w:rPr>
              <w:t>. Т. Киселева, 2017)</w:t>
            </w:r>
            <w:r w:rsidR="00742710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25-19-69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3D0D84">
        <w:trPr>
          <w:trHeight w:val="624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23 – 31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«Персональная выставка Павла Степанова к 55-летию со дня рождения» – живопись, графика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1 этаж, тел. 42-42-88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A77A7B" w:rsidRPr="00A77A7B" w:rsidTr="00174016">
        <w:trPr>
          <w:trHeight w:val="448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23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 «Региональный этап Всероссийского хорового фестиваля» - первый этап прослушиваний лучших хоров полуострова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Елизовский Район</w:t>
            </w:r>
            <w:r w:rsidR="00742710">
              <w:rPr>
                <w:rFonts w:ascii="Times New Roman" w:hAnsi="Times New Roman" w:cs="Times New Roman"/>
              </w:rPr>
              <w:t>ный Дом Культуры, тел. 42-75-36)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530B10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A77A7B" w:rsidRPr="00A77A7B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23 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«Открытие Фестиваля японского кино» - зрителей познакомят с шедеврами японского кинематографа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Киноцентр «Пирамида», тел. 42-75-36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530B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BD29D0" w:rsidRPr="00A77A7B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BD29D0" w:rsidRPr="00A77A7B" w:rsidRDefault="00BD29D0" w:rsidP="00BD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23 </w:t>
            </w:r>
          </w:p>
          <w:p w:rsidR="00BD29D0" w:rsidRPr="00A77A7B" w:rsidRDefault="00BD29D0" w:rsidP="00BD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BD29D0" w:rsidRDefault="00BD29D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BD29D0" w:rsidRDefault="00BD29D0" w:rsidP="00BD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9D0">
              <w:rPr>
                <w:rFonts w:ascii="Times New Roman" w:hAnsi="Times New Roman" w:cs="Times New Roman"/>
              </w:rPr>
              <w:t xml:space="preserve">Юбилейный вечер </w:t>
            </w:r>
            <w:r w:rsidRPr="002F1FC8">
              <w:rPr>
                <w:rFonts w:ascii="Times New Roman" w:hAnsi="Times New Roman" w:cs="Times New Roman"/>
              </w:rPr>
              <w:t>хора им. В.И. Михалева – выступление хора и лучших творческих коллективов края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29D0">
              <w:rPr>
                <w:rFonts w:ascii="Times New Roman" w:hAnsi="Times New Roman" w:cs="Times New Roman"/>
              </w:rPr>
              <w:t>Концертный зал Центра культуры и досуга «Сероглазка», тел. 23-84-79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29D0" w:rsidRPr="00A77A7B" w:rsidRDefault="00BD29D0" w:rsidP="00BD29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«Центр культуры и досуга </w:t>
            </w:r>
            <w:r w:rsidRPr="00BD29D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Сероглазка</w:t>
            </w:r>
            <w:r w:rsidRPr="00BD29D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BD29D0" w:rsidRPr="00174016" w:rsidRDefault="00BD29D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A77A7B" w:rsidRPr="00A77A7B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23 в 19:00,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24, 25 18:00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«Сказка Арденнского леса» – премьерная постановка к Международному Дню театра и Юбилею театра. Мюзикл по мотивам пьесы Уильяма Шекспира «Как вам это понравится» с музыкой и стихами Юлия Кима. Режиссер-постановщик – Виталий Дьяченко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Зрительский зал Камчатского театра драмы и комедии, тел. 420-294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472C59" w:rsidRPr="00A77A7B" w:rsidRDefault="00472C59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472C59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Шоу для детей</w:t>
            </w:r>
          </w:p>
        </w:tc>
        <w:tc>
          <w:tcPr>
            <w:tcW w:w="10097" w:type="dxa"/>
            <w:shd w:val="clear" w:color="auto" w:fill="auto"/>
          </w:tcPr>
          <w:p w:rsidR="00472C59" w:rsidRDefault="00472C59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«Гарри Поттер и уроки волшебства» - детское представление </w:t>
            </w:r>
            <w:r w:rsidRPr="00A77A7B">
              <w:rPr>
                <w:rStyle w:val="af1"/>
                <w:rFonts w:ascii="Times New Roman" w:hAnsi="Times New Roman" w:cs="Times New Roman"/>
                <w:b w:val="0"/>
              </w:rPr>
              <w:t>Московского Театра современной Сказки. Фокусы, иллюзия, превращения, лазерное шоу</w:t>
            </w:r>
            <w:r w:rsidR="00742710">
              <w:rPr>
                <w:rStyle w:val="af1"/>
                <w:rFonts w:ascii="Times New Roman" w:hAnsi="Times New Roman" w:cs="Times New Roman"/>
                <w:b w:val="0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472C59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24 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«Царевна-лягушка» – русская народная сказка в инсценировке Светланы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Люльченко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</w:t>
            </w:r>
            <w:r w:rsidRPr="00A77A7B">
              <w:rPr>
                <w:rStyle w:val="af6"/>
                <w:rFonts w:ascii="Times New Roman" w:hAnsi="Times New Roman" w:cs="Times New Roman"/>
                <w:i w:val="0"/>
              </w:rPr>
              <w:t>раскрывается через обряды и старинные русские напевы</w:t>
            </w:r>
            <w:r w:rsidR="00742710">
              <w:rPr>
                <w:rStyle w:val="af6"/>
                <w:rFonts w:ascii="Times New Roman" w:hAnsi="Times New Roman" w:cs="Times New Roman"/>
                <w:i w:val="0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Зрительный зал Камчатского театра кукол, тел. 42-64-40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B01D3" w:rsidRPr="00A77A7B" w:rsidTr="00C77FDD">
        <w:trPr>
          <w:trHeight w:val="624"/>
        </w:trPr>
        <w:tc>
          <w:tcPr>
            <w:tcW w:w="1697" w:type="dxa"/>
            <w:shd w:val="clear" w:color="auto" w:fill="auto"/>
          </w:tcPr>
          <w:p w:rsidR="00CB01D3" w:rsidRDefault="00CB01D3" w:rsidP="00C77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B01D3" w:rsidRPr="00A77A7B" w:rsidRDefault="00CB01D3" w:rsidP="00C77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CB01D3" w:rsidRDefault="00CB01D3" w:rsidP="00C7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CB01D3" w:rsidRDefault="00CB01D3" w:rsidP="00C7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4BF">
              <w:rPr>
                <w:rFonts w:ascii="Times New Roman" w:hAnsi="Times New Roman" w:cs="Times New Roman"/>
                <w:sz w:val="24"/>
                <w:szCs w:val="24"/>
              </w:rPr>
              <w:t>По волнам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14BF">
              <w:rPr>
                <w:rFonts w:ascii="Times New Roman" w:hAnsi="Times New Roman" w:cs="Times New Roman"/>
                <w:sz w:val="24"/>
                <w:szCs w:val="24"/>
              </w:rPr>
              <w:t>ечер-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4B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деятелям камчатской культуры Т.П Лукашкиной, (100 лет со Дня рождения), А.Н Лахтою (80 лет со Дня рождения),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 Гилю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( 70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рождения) (городской округ «поселок Палана»,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01D3" w:rsidRPr="00A77A7B" w:rsidRDefault="00CB01D3" w:rsidP="00C77F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CB01D3" w:rsidRPr="00174016" w:rsidRDefault="00CB01D3" w:rsidP="00C7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25 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«Обманная печать» – сказка для детей школьного возраста в инсценировке Татьяны Воробьевой с музыкальным оформлением Александра Малкова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Зрительный зал Камчатского театра кукол, тел. 42-64-40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A77A7B">
        <w:trPr>
          <w:trHeight w:val="204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25</w:t>
            </w:r>
          </w:p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«Азбука театрального этикета» - заседание клуба «Вежливые дети», посвящённое Международному дн</w:t>
            </w:r>
            <w:r w:rsidR="00742710">
              <w:rPr>
                <w:rFonts w:ascii="Times New Roman" w:hAnsi="Times New Roman" w:cs="Times New Roman"/>
              </w:rPr>
              <w:t>ю театра и театральному этикету (</w:t>
            </w:r>
            <w:r w:rsidRPr="00A77A7B">
              <w:rPr>
                <w:rFonts w:ascii="Times New Roman" w:hAnsi="Times New Roman" w:cs="Times New Roman"/>
              </w:rPr>
              <w:t>Камчатская краевая детская библиотека им. В. Кручины, тел.20-42-98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25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auto"/>
            <w:noWrap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«Региональный этап Всероссийского хорового фестиваля» - второй этап прослушиваний лучших хоров полуострова</w:t>
            </w:r>
            <w:r w:rsidR="00742710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Концертный зал «Октябрьский», тел. 42-75-36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530B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A7B">
              <w:rPr>
                <w:rFonts w:ascii="Times New Roman" w:hAnsi="Times New Roman" w:cs="Times New Roman"/>
              </w:rPr>
              <w:t>25</w:t>
            </w:r>
          </w:p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174016">
              <w:rPr>
                <w:rFonts w:ascii="Times New Roman" w:eastAsia="Times New Roman" w:hAnsi="Times New Roman" w:cs="Times New Roman"/>
              </w:rPr>
              <w:t xml:space="preserve">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706446" w:rsidRDefault="00A77A7B" w:rsidP="00706446">
            <w:pPr>
              <w:pStyle w:val="1"/>
            </w:pPr>
            <w:r w:rsidRPr="00A77A7B">
              <w:rPr>
                <w:rFonts w:eastAsiaTheme="minorEastAsia"/>
                <w:sz w:val="22"/>
                <w:szCs w:val="22"/>
              </w:rPr>
              <w:t xml:space="preserve">«Ромео и Джульетта» </w:t>
            </w:r>
            <w:r w:rsidRPr="00A77A7B">
              <w:rPr>
                <w:sz w:val="22"/>
                <w:szCs w:val="22"/>
              </w:rPr>
              <w:t>– сейчас невозможно поверить, что когда-то музыку Прокофьева для балета «Ромео и Джульетта» не приняли два главных театра страны, сочтя ее не танцевальной</w:t>
            </w:r>
            <w:r w:rsidR="00742710">
              <w:rPr>
                <w:sz w:val="22"/>
                <w:szCs w:val="22"/>
              </w:rPr>
              <w:t xml:space="preserve"> (</w:t>
            </w:r>
            <w:r w:rsidRPr="00A77A7B">
              <w:rPr>
                <w:sz w:val="22"/>
                <w:szCs w:val="22"/>
              </w:rPr>
              <w:t>Киноцентр «Лимонад», тел. 30-88-88</w:t>
            </w:r>
            <w:r w:rsidR="00742710">
              <w:rPr>
                <w:sz w:val="22"/>
                <w:szCs w:val="22"/>
              </w:rPr>
              <w:t>)</w:t>
            </w:r>
            <w:r w:rsidR="00706446" w:rsidRPr="00174016">
              <w:t xml:space="preserve"> </w:t>
            </w:r>
          </w:p>
          <w:p w:rsidR="00A77A7B" w:rsidRPr="00A77A7B" w:rsidRDefault="00706446" w:rsidP="00706446">
            <w:pPr>
              <w:pStyle w:val="1"/>
              <w:jc w:val="right"/>
              <w:rPr>
                <w:sz w:val="22"/>
                <w:szCs w:val="22"/>
              </w:rPr>
            </w:pPr>
            <w:r w:rsidRPr="00174016">
              <w:t xml:space="preserve">ООО «Театр </w:t>
            </w:r>
            <w:proofErr w:type="spellStart"/>
            <w:r w:rsidRPr="00174016">
              <w:t>Эйч</w:t>
            </w:r>
            <w:proofErr w:type="spellEnd"/>
            <w:r w:rsidRPr="00174016">
              <w:t xml:space="preserve"> </w:t>
            </w:r>
            <w:proofErr w:type="spellStart"/>
            <w:r w:rsidRPr="00174016">
              <w:t>Ди</w:t>
            </w:r>
            <w:proofErr w:type="spellEnd"/>
            <w:r w:rsidRPr="00174016"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77A7B" w:rsidRPr="00A77A7B" w:rsidTr="003D0D84">
        <w:trPr>
          <w:trHeight w:val="204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26</w:t>
            </w:r>
          </w:p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Кинолекторий для детей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«Лунный рыцарь» - литературный кинозал к 65-летию писательницы Тамары Крюковой с просмотром и обсуждением фильма «Костяника</w:t>
            </w:r>
            <w:r w:rsidR="00742710">
              <w:rPr>
                <w:rFonts w:ascii="Times New Roman" w:hAnsi="Times New Roman" w:cs="Times New Roman"/>
              </w:rPr>
              <w:t>. Время лета» (</w:t>
            </w:r>
            <w:r w:rsidRPr="00A77A7B">
              <w:rPr>
                <w:rFonts w:ascii="Times New Roman" w:hAnsi="Times New Roman" w:cs="Times New Roman"/>
              </w:rPr>
              <w:t>Камчатская краевая детская библиотека им. В. Кручины, тел. 20-42-96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26</w:t>
            </w:r>
          </w:p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«Как на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Книжкины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именины собрались сегодня мы!» - театрализованн</w:t>
            </w:r>
            <w:r w:rsidR="00742710">
              <w:rPr>
                <w:rFonts w:ascii="Times New Roman" w:hAnsi="Times New Roman" w:cs="Times New Roman"/>
              </w:rPr>
              <w:t>ое открытие Недели деткой книги (</w:t>
            </w:r>
            <w:r w:rsidRPr="00A77A7B">
              <w:rPr>
                <w:rFonts w:ascii="Times New Roman" w:hAnsi="Times New Roman" w:cs="Times New Roman"/>
              </w:rPr>
              <w:t>Камчатская краевая детская библиотека им. В. Кручины, тел.</w:t>
            </w:r>
            <w:r w:rsidR="00742710">
              <w:rPr>
                <w:rFonts w:ascii="Times New Roman" w:hAnsi="Times New Roman" w:cs="Times New Roman"/>
              </w:rPr>
              <w:t xml:space="preserve"> </w:t>
            </w:r>
            <w:r w:rsidRPr="00A77A7B">
              <w:rPr>
                <w:rFonts w:ascii="Times New Roman" w:hAnsi="Times New Roman" w:cs="Times New Roman"/>
              </w:rPr>
              <w:t>20-42-98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26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встреча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Творческая встреча </w:t>
            </w:r>
            <w:r w:rsidRPr="00A77A7B">
              <w:rPr>
                <w:rFonts w:ascii="Times New Roman" w:hAnsi="Times New Roman" w:cs="Times New Roman"/>
                <w:shd w:val="clear" w:color="auto" w:fill="FFFFFF"/>
              </w:rPr>
              <w:t>с протоиереем Николаем Агафоновым, лауреатом всероссийских литературных премий "Хрустальная роза Виктора Розова", автором сборников рассказов и исторических романов, преподавателем Самарской Духовной семинарии</w:t>
            </w:r>
            <w:r w:rsidR="00742710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Духовно - просветительский центр, тел. 41-02-97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77A7B" w:rsidRPr="00A77A7B" w:rsidTr="00174016">
        <w:trPr>
          <w:trHeight w:val="457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26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</w:t>
            </w:r>
            <w:proofErr w:type="spellStart"/>
            <w:r w:rsidRPr="00A77A7B">
              <w:rPr>
                <w:rFonts w:ascii="Times New Roman" w:hAnsi="Times New Roman" w:cs="Times New Roman"/>
              </w:rPr>
              <w:t>Песняры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» – концерт прославленного вокального коллектива </w:t>
            </w:r>
            <w:r w:rsidR="00742710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Зрительский зал Камчатского театра драмы и комедии, тел. 420-294</w:t>
            </w:r>
            <w:r w:rsidR="00742710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174016">
              <w:rPr>
                <w:rFonts w:ascii="Times New Roman" w:hAnsi="Times New Roman" w:cs="Times New Roman"/>
              </w:rPr>
              <w:t>ПРО-СТОР</w:t>
            </w:r>
            <w:proofErr w:type="gramEnd"/>
            <w:r w:rsidRPr="001740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FF342C" w:rsidRPr="00A77A7B" w:rsidTr="008D751E">
        <w:trPr>
          <w:trHeight w:val="587"/>
        </w:trPr>
        <w:tc>
          <w:tcPr>
            <w:tcW w:w="1697" w:type="dxa"/>
            <w:shd w:val="clear" w:color="auto" w:fill="auto"/>
          </w:tcPr>
          <w:p w:rsidR="00FF342C" w:rsidRPr="00A77A7B" w:rsidRDefault="00FF342C" w:rsidP="008D751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27 - 30</w:t>
            </w:r>
          </w:p>
          <w:p w:rsidR="00FF342C" w:rsidRPr="00A77A7B" w:rsidRDefault="00FF342C" w:rsidP="008D751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FF342C" w:rsidRPr="00A77A7B" w:rsidRDefault="00FF342C" w:rsidP="008D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FF342C" w:rsidRDefault="00FF342C" w:rsidP="008D7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867">
              <w:rPr>
                <w:rFonts w:ascii="Times New Roman" w:hAnsi="Times New Roman"/>
              </w:rPr>
              <w:t>«Книжкина неделя»</w:t>
            </w:r>
            <w:r>
              <w:rPr>
                <w:rFonts w:ascii="Times New Roman" w:hAnsi="Times New Roman"/>
              </w:rPr>
              <w:t xml:space="preserve"> - цикл мероприятий по популяризации чтения среди детей, традиционно проводимый в дни весенних каникул</w:t>
            </w:r>
            <w:r>
              <w:rPr>
                <w:rFonts w:ascii="Times New Roman" w:hAnsi="Times New Roman" w:cs="Times New Roman"/>
              </w:rPr>
              <w:t xml:space="preserve"> (городской округ «поселок Палана»)</w:t>
            </w:r>
          </w:p>
          <w:p w:rsidR="00FF342C" w:rsidRPr="00A77A7B" w:rsidRDefault="00FF342C" w:rsidP="00FF34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</w:t>
            </w:r>
            <w:r>
              <w:rPr>
                <w:rFonts w:ascii="Times New Roman" w:hAnsi="Times New Roman" w:cs="Times New Roman"/>
              </w:rPr>
              <w:t>Корякская централизованная библиотечная система имени Кеккетына</w:t>
            </w:r>
            <w:r w:rsidRPr="001740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F342C" w:rsidRPr="00A77A7B" w:rsidRDefault="00FF342C" w:rsidP="008D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A77A7B">
        <w:trPr>
          <w:trHeight w:val="429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27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A7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«Мы идем в театр» - познавательная интерактивная программа, пос</w:t>
            </w:r>
            <w:r w:rsidR="00742710">
              <w:rPr>
                <w:rFonts w:ascii="Times New Roman" w:hAnsi="Times New Roman" w:cs="Times New Roman"/>
              </w:rPr>
              <w:t>вященная театральному искусству (</w:t>
            </w:r>
            <w:r w:rsidRPr="00A77A7B">
              <w:rPr>
                <w:rFonts w:ascii="Times New Roman" w:hAnsi="Times New Roman" w:cs="Times New Roman"/>
              </w:rPr>
              <w:t>Камчатская краевая детская библиотека им. В. Кручины, тел.20-42-98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739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27 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встреча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Творческая встреча </w:t>
            </w:r>
            <w:r w:rsidRPr="00A77A7B">
              <w:rPr>
                <w:rFonts w:ascii="Times New Roman" w:hAnsi="Times New Roman" w:cs="Times New Roman"/>
                <w:shd w:val="clear" w:color="auto" w:fill="FFFFFF"/>
              </w:rPr>
              <w:t>с Виктором Николаевым,</w:t>
            </w:r>
            <w:r w:rsidRPr="00A77A7B">
              <w:rPr>
                <w:rFonts w:ascii="Times New Roman" w:hAnsi="Times New Roman" w:cs="Times New Roman"/>
              </w:rPr>
              <w:t xml:space="preserve"> </w:t>
            </w:r>
            <w:r w:rsidRPr="00A77A7B">
              <w:rPr>
                <w:rFonts w:ascii="Times New Roman" w:hAnsi="Times New Roman" w:cs="Times New Roman"/>
                <w:shd w:val="clear" w:color="auto" w:fill="FFFFFF"/>
              </w:rPr>
              <w:t>написавшим книгу «Живый в помощи», повествующей о русском воине и Афганской войне (книга основана на реальных событиях)</w:t>
            </w:r>
            <w:r w:rsidRPr="00A77A7B">
              <w:rPr>
                <w:rFonts w:ascii="Times New Roman" w:hAnsi="Times New Roman" w:cs="Times New Roman"/>
              </w:rPr>
              <w:t xml:space="preserve"> </w:t>
            </w:r>
            <w:r w:rsidR="00706446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Духовно - просветительский центр, тел. 41-02-97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27</w:t>
            </w:r>
          </w:p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18:00</w:t>
            </w:r>
          </w:p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Кинолекторий 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«Путешествие на край Вселенной» (</w:t>
            </w:r>
            <w:proofErr w:type="spellStart"/>
            <w:r w:rsidRPr="00A77A7B">
              <w:rPr>
                <w:rFonts w:ascii="Times New Roman" w:hAnsi="Times New Roman" w:cs="Times New Roman"/>
              </w:rPr>
              <w:t>реж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. Я. Аббас, 2008) </w:t>
            </w:r>
            <w:r w:rsidR="00706446">
              <w:rPr>
                <w:rFonts w:ascii="Times New Roman" w:hAnsi="Times New Roman" w:cs="Times New Roman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25-19-14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706446">
        <w:trPr>
          <w:trHeight w:val="1012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A7B">
              <w:rPr>
                <w:rFonts w:ascii="Times New Roman" w:hAnsi="Times New Roman" w:cs="Times New Roman"/>
              </w:rPr>
              <w:t>27</w:t>
            </w:r>
          </w:p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174016">
              <w:rPr>
                <w:rFonts w:ascii="Times New Roman" w:eastAsia="Times New Roman" w:hAnsi="Times New Roman" w:cs="Times New Roman"/>
              </w:rPr>
              <w:t xml:space="preserve">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pStyle w:val="1"/>
            </w:pPr>
            <w:r w:rsidRPr="00A77A7B">
              <w:rPr>
                <w:rFonts w:eastAsiaTheme="minorEastAsia"/>
                <w:sz w:val="22"/>
                <w:szCs w:val="22"/>
              </w:rPr>
              <w:t xml:space="preserve">«Трубадур» </w:t>
            </w:r>
            <w:r w:rsidRPr="00A77A7B">
              <w:rPr>
                <w:sz w:val="22"/>
                <w:szCs w:val="22"/>
              </w:rPr>
              <w:t xml:space="preserve">– Анна Нетребко выступит в роли </w:t>
            </w:r>
            <w:proofErr w:type="spellStart"/>
            <w:r w:rsidRPr="00A77A7B">
              <w:rPr>
                <w:sz w:val="22"/>
                <w:szCs w:val="22"/>
              </w:rPr>
              <w:t>Леоноры</w:t>
            </w:r>
            <w:proofErr w:type="spellEnd"/>
            <w:r w:rsidRPr="00A77A7B">
              <w:rPr>
                <w:sz w:val="22"/>
                <w:szCs w:val="22"/>
              </w:rPr>
              <w:t xml:space="preserve">, Дмитрий Хворостовский исполняет роль графа </w:t>
            </w:r>
            <w:proofErr w:type="spellStart"/>
            <w:r w:rsidRPr="00A77A7B">
              <w:rPr>
                <w:sz w:val="22"/>
                <w:szCs w:val="22"/>
              </w:rPr>
              <w:t>ди</w:t>
            </w:r>
            <w:proofErr w:type="spellEnd"/>
            <w:r w:rsidRPr="00A77A7B">
              <w:rPr>
                <w:sz w:val="22"/>
                <w:szCs w:val="22"/>
              </w:rPr>
              <w:t xml:space="preserve"> Луны, </w:t>
            </w:r>
            <w:proofErr w:type="spellStart"/>
            <w:r w:rsidRPr="00A77A7B">
              <w:rPr>
                <w:sz w:val="22"/>
                <w:szCs w:val="22"/>
              </w:rPr>
              <w:t>Йонхон</w:t>
            </w:r>
            <w:proofErr w:type="spellEnd"/>
            <w:r w:rsidRPr="00A77A7B">
              <w:rPr>
                <w:sz w:val="22"/>
                <w:szCs w:val="22"/>
              </w:rPr>
              <w:t xml:space="preserve"> Ли – роль заглавного персонажа оперы, трубадура </w:t>
            </w:r>
            <w:proofErr w:type="spellStart"/>
            <w:r w:rsidRPr="00A77A7B">
              <w:rPr>
                <w:sz w:val="22"/>
                <w:szCs w:val="22"/>
              </w:rPr>
              <w:t>Манрико</w:t>
            </w:r>
            <w:proofErr w:type="spellEnd"/>
            <w:r w:rsidR="00706446">
              <w:rPr>
                <w:sz w:val="22"/>
                <w:szCs w:val="22"/>
              </w:rPr>
              <w:t xml:space="preserve"> (</w:t>
            </w:r>
            <w:r w:rsidRPr="00A77A7B">
              <w:t>Киноцентр «Лимонад», тел. 30-88-88</w:t>
            </w:r>
            <w:r w:rsidR="00706446">
              <w:t>)</w:t>
            </w:r>
          </w:p>
          <w:p w:rsidR="00706446" w:rsidRPr="00706446" w:rsidRDefault="00706446" w:rsidP="00706446">
            <w:pPr>
              <w:spacing w:after="0" w:line="240" w:lineRule="auto"/>
              <w:jc w:val="right"/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77A7B" w:rsidRPr="00A77A7B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28 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«Легенда о Красавице и Чудовище» – музыкальная сказка для детей в 2-х действиях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Зрительский зал Камчатского театра драмы и комедии, тел. 420-294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28</w:t>
            </w:r>
          </w:p>
          <w:p w:rsidR="00A77A7B" w:rsidRPr="00A77A7B" w:rsidRDefault="00A77A7B" w:rsidP="0070644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13:00</w:t>
            </w:r>
          </w:p>
          <w:p w:rsidR="00A77A7B" w:rsidRPr="00A77A7B" w:rsidRDefault="00A77A7B" w:rsidP="0070644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«Могучие богатыри славной Руси» - информационно-развлекательная викторина по популярным про</w:t>
            </w:r>
            <w:r w:rsidR="00742710">
              <w:rPr>
                <w:rFonts w:ascii="Times New Roman" w:hAnsi="Times New Roman" w:cs="Times New Roman"/>
              </w:rPr>
              <w:t>изведениям древнерусского эпоса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детская библиотека им. В. Кручины, тел. 20-42-96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28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«Путешествие итальянской скрипки» - лауреат международных конкурсов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Гайк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Казазян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– скрипка (Москва) и Камчатский камерный оркестр им. Георгия Аввакумова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29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14:00</w:t>
            </w:r>
          </w:p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«Все начинается с детства» - литературный утренник, посвященный 105-летию классика детск</w:t>
            </w:r>
            <w:r w:rsidR="00742710">
              <w:rPr>
                <w:rFonts w:ascii="Times New Roman" w:hAnsi="Times New Roman" w:cs="Times New Roman"/>
              </w:rPr>
              <w:t>ой литературы Сергея Михалкова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детская библиотека им. В. Кручины, тел.</w:t>
            </w:r>
            <w:r w:rsidR="00706446">
              <w:rPr>
                <w:rFonts w:ascii="Times New Roman" w:hAnsi="Times New Roman" w:cs="Times New Roman"/>
              </w:rPr>
              <w:t xml:space="preserve"> </w:t>
            </w:r>
            <w:r w:rsidRPr="00A77A7B">
              <w:rPr>
                <w:rFonts w:ascii="Times New Roman" w:hAnsi="Times New Roman" w:cs="Times New Roman"/>
              </w:rPr>
              <w:t>20-42-98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29</w:t>
            </w:r>
          </w:p>
          <w:p w:rsidR="00A77A7B" w:rsidRPr="00A77A7B" w:rsidRDefault="00A77A7B" w:rsidP="0070644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«Клуб активных путешественников: Аляска» – встречу проводит путешественник Вера Перелыгина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25-19-14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29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Лауреаты международных конкурсов Евгений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Варавко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(кларнет, Москва), Вера Макарова (балалайка, Красноярск), оркестр русских народных инструментов Камчатского колледжа искусств (художественный руководитель и дирижер Артём Быков)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«Грани саксофона» – концерт Российского квартета саксофонистов с участием Камчатской хоровой капеллы им. Евгения Морозова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30 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«Радость Слову» – </w:t>
            </w:r>
            <w:r w:rsidRPr="00A77A7B">
              <w:rPr>
                <w:rFonts w:ascii="Times New Roman" w:hAnsi="Times New Roman" w:cs="Times New Roman"/>
                <w:shd w:val="clear" w:color="auto" w:fill="FFFFFF"/>
              </w:rPr>
              <w:t xml:space="preserve">праздничный концерт, приуроченный ко дню православной книги </w:t>
            </w:r>
            <w:r w:rsidR="00706446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A77A7B">
              <w:rPr>
                <w:rFonts w:ascii="Times New Roman" w:hAnsi="Times New Roman" w:cs="Times New Roman"/>
              </w:rPr>
              <w:t>Духовно - просве</w:t>
            </w:r>
            <w:r w:rsidR="00706446">
              <w:rPr>
                <w:rFonts w:ascii="Times New Roman" w:hAnsi="Times New Roman" w:cs="Times New Roman"/>
              </w:rPr>
              <w:t>тительский центр, тел. 41-02-97)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30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auto"/>
          </w:tcPr>
          <w:p w:rsidR="00A77A7B" w:rsidRPr="00A77A7B" w:rsidRDefault="007427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«Читатели - книжек почитатели» – заседание клуба «Вежливые дети», посвящённое Неделе детско</w:t>
            </w:r>
            <w:r w:rsidR="00742710">
              <w:rPr>
                <w:rFonts w:ascii="Times New Roman" w:hAnsi="Times New Roman" w:cs="Times New Roman"/>
              </w:rPr>
              <w:t>й книги и библиотечному этикету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Камчатская краевая детская библиотека им. В. Кручины, тел.</w:t>
            </w:r>
            <w:r w:rsidR="00706446">
              <w:rPr>
                <w:rFonts w:ascii="Times New Roman" w:hAnsi="Times New Roman" w:cs="Times New Roman"/>
              </w:rPr>
              <w:t xml:space="preserve"> </w:t>
            </w:r>
            <w:r w:rsidRPr="00A77A7B">
              <w:rPr>
                <w:rFonts w:ascii="Times New Roman" w:hAnsi="Times New Roman" w:cs="Times New Roman"/>
              </w:rPr>
              <w:t>20-42-98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3D0D84" w:rsidRPr="00A77A7B" w:rsidRDefault="003D0D84" w:rsidP="003D0D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30 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«Муж моей жены» – комедия по пьесе современного драматурга Миро </w:t>
            </w:r>
            <w:proofErr w:type="spellStart"/>
            <w:r w:rsidRPr="00A77A7B">
              <w:rPr>
                <w:rFonts w:ascii="Times New Roman" w:hAnsi="Times New Roman" w:cs="Times New Roman"/>
              </w:rPr>
              <w:t>Гаврана</w:t>
            </w:r>
            <w:proofErr w:type="spellEnd"/>
            <w:r w:rsidRPr="00A77A7B">
              <w:rPr>
                <w:rFonts w:ascii="Times New Roman" w:hAnsi="Times New Roman" w:cs="Times New Roman"/>
              </w:rPr>
              <w:t xml:space="preserve"> в 2-х действиях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Зрительский зал Камчатского театра драмы и комедии, тел. 420-294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31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«Лучший культработник 2018 года» - ежегодный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A7B">
              <w:rPr>
                <w:rFonts w:ascii="Times New Roman" w:hAnsi="Times New Roman" w:cs="Times New Roman"/>
              </w:rPr>
              <w:t>профессионального мастерства среди культработников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Елизовский Районный Дом Культуры, тел. 42-75-36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A7B" w:rsidRPr="00A77A7B" w:rsidRDefault="00530B1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A77A7B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 xml:space="preserve">31 </w:t>
            </w:r>
          </w:p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Pr="00A77A7B" w:rsidRDefault="00A77A7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7B" w:rsidRDefault="00A77A7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A7B">
              <w:rPr>
                <w:rFonts w:ascii="Times New Roman" w:hAnsi="Times New Roman" w:cs="Times New Roman"/>
              </w:rPr>
              <w:t>«Три желания» – моноспектакль для детей старшего дошкольного и младшего школьного возраста в постановке Олега Бойко</w:t>
            </w:r>
            <w:r w:rsidR="00706446">
              <w:rPr>
                <w:rFonts w:ascii="Times New Roman" w:hAnsi="Times New Roman" w:cs="Times New Roman"/>
              </w:rPr>
              <w:t xml:space="preserve"> (</w:t>
            </w:r>
            <w:r w:rsidRPr="00A77A7B">
              <w:rPr>
                <w:rFonts w:ascii="Times New Roman" w:hAnsi="Times New Roman" w:cs="Times New Roman"/>
              </w:rPr>
              <w:t>Зрительный зал Камчатского театра кукол, тел. 42-64-40</w:t>
            </w:r>
            <w:r w:rsidR="00706446">
              <w:rPr>
                <w:rFonts w:ascii="Times New Roman" w:hAnsi="Times New Roman" w:cs="Times New Roman"/>
              </w:rPr>
              <w:t>)</w:t>
            </w:r>
          </w:p>
          <w:p w:rsidR="00706446" w:rsidRPr="00A77A7B" w:rsidRDefault="00706446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A7B" w:rsidRPr="00A77A7B" w:rsidRDefault="003D0D84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D29D0" w:rsidRPr="00A77A7B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D0" w:rsidRPr="002F1FC8" w:rsidRDefault="00BD29D0" w:rsidP="00BD2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FC8">
              <w:rPr>
                <w:rFonts w:ascii="Times New Roman" w:hAnsi="Times New Roman" w:cs="Times New Roman"/>
                <w:color w:val="000000"/>
              </w:rPr>
              <w:t>31</w:t>
            </w:r>
          </w:p>
          <w:p w:rsidR="00BD29D0" w:rsidRPr="00A77A7B" w:rsidRDefault="00BD29D0" w:rsidP="00BD2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FC8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D0" w:rsidRDefault="00BD29D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D0" w:rsidRDefault="00BD29D0" w:rsidP="00BD2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9D0">
              <w:rPr>
                <w:rFonts w:ascii="Times New Roman" w:hAnsi="Times New Roman" w:cs="Times New Roman"/>
              </w:rPr>
              <w:t>«Юбилейный вояж - представляет Саквояж» - юбилейный концерт Заслуженного детского цирка «Саквояж»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29D0">
              <w:rPr>
                <w:rFonts w:ascii="Times New Roman" w:hAnsi="Times New Roman" w:cs="Times New Roman"/>
              </w:rPr>
              <w:t>Концертный зал Центра культуры и досуга «Сероглазка», тел. 23-84-79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29D0" w:rsidRPr="00A77A7B" w:rsidRDefault="00BD29D0" w:rsidP="00BD29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«Центр культуры и досуга </w:t>
            </w:r>
            <w:r w:rsidRPr="00BD29D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Сероглазка</w:t>
            </w:r>
            <w:r w:rsidRPr="00BD29D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9D0" w:rsidRPr="00174016" w:rsidRDefault="00BD29D0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</w:tbl>
    <w:p w:rsidR="00605EFB" w:rsidRPr="00A77A7B" w:rsidRDefault="00605EFB" w:rsidP="00706446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A77A7B" w:rsidSect="0077444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51C1"/>
    <w:rsid w:val="000A6601"/>
    <w:rsid w:val="000B0C0E"/>
    <w:rsid w:val="000B1F10"/>
    <w:rsid w:val="000B49C6"/>
    <w:rsid w:val="000C56DC"/>
    <w:rsid w:val="000C70EE"/>
    <w:rsid w:val="000C77D6"/>
    <w:rsid w:val="000D0939"/>
    <w:rsid w:val="000D0CDB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1866"/>
    <w:rsid w:val="00143CB7"/>
    <w:rsid w:val="00144F43"/>
    <w:rsid w:val="00146EB5"/>
    <w:rsid w:val="00147305"/>
    <w:rsid w:val="001473F0"/>
    <w:rsid w:val="00147D10"/>
    <w:rsid w:val="00155915"/>
    <w:rsid w:val="00162080"/>
    <w:rsid w:val="00163A78"/>
    <w:rsid w:val="00164A66"/>
    <w:rsid w:val="00165488"/>
    <w:rsid w:val="00165F8C"/>
    <w:rsid w:val="001662BF"/>
    <w:rsid w:val="001669AD"/>
    <w:rsid w:val="0017299B"/>
    <w:rsid w:val="00174016"/>
    <w:rsid w:val="00175CBA"/>
    <w:rsid w:val="00176C53"/>
    <w:rsid w:val="00181A63"/>
    <w:rsid w:val="001823BB"/>
    <w:rsid w:val="00184DD4"/>
    <w:rsid w:val="00185D19"/>
    <w:rsid w:val="00187E88"/>
    <w:rsid w:val="001904EC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774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E792E"/>
    <w:rsid w:val="001F0E54"/>
    <w:rsid w:val="001F33EC"/>
    <w:rsid w:val="001F4BFE"/>
    <w:rsid w:val="002020DC"/>
    <w:rsid w:val="002054D6"/>
    <w:rsid w:val="00205CF3"/>
    <w:rsid w:val="00210A71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5ABE"/>
    <w:rsid w:val="002460BA"/>
    <w:rsid w:val="00246214"/>
    <w:rsid w:val="00247D31"/>
    <w:rsid w:val="00251429"/>
    <w:rsid w:val="00252FFE"/>
    <w:rsid w:val="002538E6"/>
    <w:rsid w:val="00255144"/>
    <w:rsid w:val="0025724C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2270"/>
    <w:rsid w:val="002B3B1D"/>
    <w:rsid w:val="002C39BB"/>
    <w:rsid w:val="002C4359"/>
    <w:rsid w:val="002C65EE"/>
    <w:rsid w:val="002C662E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31DC"/>
    <w:rsid w:val="00307A68"/>
    <w:rsid w:val="0031150E"/>
    <w:rsid w:val="00315DFE"/>
    <w:rsid w:val="00316236"/>
    <w:rsid w:val="00317233"/>
    <w:rsid w:val="003276F3"/>
    <w:rsid w:val="00327BC9"/>
    <w:rsid w:val="003302C4"/>
    <w:rsid w:val="003326FB"/>
    <w:rsid w:val="00333186"/>
    <w:rsid w:val="003336EF"/>
    <w:rsid w:val="00335E0B"/>
    <w:rsid w:val="003423BC"/>
    <w:rsid w:val="00344143"/>
    <w:rsid w:val="0034460E"/>
    <w:rsid w:val="003463DD"/>
    <w:rsid w:val="00351399"/>
    <w:rsid w:val="0035387F"/>
    <w:rsid w:val="00354A40"/>
    <w:rsid w:val="00357189"/>
    <w:rsid w:val="0036175F"/>
    <w:rsid w:val="0036227E"/>
    <w:rsid w:val="00367426"/>
    <w:rsid w:val="0037499A"/>
    <w:rsid w:val="00374B70"/>
    <w:rsid w:val="00374F07"/>
    <w:rsid w:val="003753CA"/>
    <w:rsid w:val="0037609F"/>
    <w:rsid w:val="0037635C"/>
    <w:rsid w:val="00383969"/>
    <w:rsid w:val="0038435A"/>
    <w:rsid w:val="003920C7"/>
    <w:rsid w:val="0039443D"/>
    <w:rsid w:val="003945B1"/>
    <w:rsid w:val="003970D7"/>
    <w:rsid w:val="00397CDF"/>
    <w:rsid w:val="003A4B87"/>
    <w:rsid w:val="003A6E56"/>
    <w:rsid w:val="003B2849"/>
    <w:rsid w:val="003B578E"/>
    <w:rsid w:val="003B6DD0"/>
    <w:rsid w:val="003B733C"/>
    <w:rsid w:val="003C17E1"/>
    <w:rsid w:val="003C19F2"/>
    <w:rsid w:val="003C78CA"/>
    <w:rsid w:val="003D0B54"/>
    <w:rsid w:val="003D0D84"/>
    <w:rsid w:val="003D3B22"/>
    <w:rsid w:val="003D675F"/>
    <w:rsid w:val="003D69CA"/>
    <w:rsid w:val="003E02FB"/>
    <w:rsid w:val="003E1A95"/>
    <w:rsid w:val="003E1ACC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6131"/>
    <w:rsid w:val="0041709F"/>
    <w:rsid w:val="004173D6"/>
    <w:rsid w:val="00422068"/>
    <w:rsid w:val="00425C9A"/>
    <w:rsid w:val="00426DCC"/>
    <w:rsid w:val="004273B7"/>
    <w:rsid w:val="004321E6"/>
    <w:rsid w:val="00432C7B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C59"/>
    <w:rsid w:val="00472F2C"/>
    <w:rsid w:val="00476FF9"/>
    <w:rsid w:val="00481A48"/>
    <w:rsid w:val="00485361"/>
    <w:rsid w:val="0049182A"/>
    <w:rsid w:val="00493D35"/>
    <w:rsid w:val="0049421D"/>
    <w:rsid w:val="00497291"/>
    <w:rsid w:val="004A082C"/>
    <w:rsid w:val="004A204A"/>
    <w:rsid w:val="004A2623"/>
    <w:rsid w:val="004B0F9F"/>
    <w:rsid w:val="004B7A03"/>
    <w:rsid w:val="004D0590"/>
    <w:rsid w:val="004D548A"/>
    <w:rsid w:val="004E0F35"/>
    <w:rsid w:val="004E5B8B"/>
    <w:rsid w:val="004F0687"/>
    <w:rsid w:val="004F24FA"/>
    <w:rsid w:val="004F3F43"/>
    <w:rsid w:val="004F6D6A"/>
    <w:rsid w:val="00501875"/>
    <w:rsid w:val="00502393"/>
    <w:rsid w:val="00502B73"/>
    <w:rsid w:val="00502E64"/>
    <w:rsid w:val="00503673"/>
    <w:rsid w:val="00503745"/>
    <w:rsid w:val="005100B6"/>
    <w:rsid w:val="00512B59"/>
    <w:rsid w:val="00513C17"/>
    <w:rsid w:val="005154E5"/>
    <w:rsid w:val="00517111"/>
    <w:rsid w:val="00520C9F"/>
    <w:rsid w:val="00521FF5"/>
    <w:rsid w:val="005239FF"/>
    <w:rsid w:val="00523A36"/>
    <w:rsid w:val="00525AF1"/>
    <w:rsid w:val="00530B10"/>
    <w:rsid w:val="00531F1F"/>
    <w:rsid w:val="00533853"/>
    <w:rsid w:val="00534108"/>
    <w:rsid w:val="0053536D"/>
    <w:rsid w:val="00547854"/>
    <w:rsid w:val="0055024E"/>
    <w:rsid w:val="00550D3C"/>
    <w:rsid w:val="00552162"/>
    <w:rsid w:val="00552B9A"/>
    <w:rsid w:val="0055361B"/>
    <w:rsid w:val="00555B71"/>
    <w:rsid w:val="005568C0"/>
    <w:rsid w:val="00556E84"/>
    <w:rsid w:val="0056035D"/>
    <w:rsid w:val="005617B9"/>
    <w:rsid w:val="00573CE2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5F1C0C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15FE"/>
    <w:rsid w:val="00632AE9"/>
    <w:rsid w:val="00634FE4"/>
    <w:rsid w:val="0063664C"/>
    <w:rsid w:val="00641FED"/>
    <w:rsid w:val="00642359"/>
    <w:rsid w:val="006448DD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1D88"/>
    <w:rsid w:val="006B59F1"/>
    <w:rsid w:val="006B6A95"/>
    <w:rsid w:val="006C0DAE"/>
    <w:rsid w:val="006C1C9F"/>
    <w:rsid w:val="006C1FB8"/>
    <w:rsid w:val="006C2B13"/>
    <w:rsid w:val="006C2F6D"/>
    <w:rsid w:val="006C3D53"/>
    <w:rsid w:val="006C41C4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703512"/>
    <w:rsid w:val="00703FCF"/>
    <w:rsid w:val="007050D2"/>
    <w:rsid w:val="00706446"/>
    <w:rsid w:val="00707AE1"/>
    <w:rsid w:val="007109A1"/>
    <w:rsid w:val="00713244"/>
    <w:rsid w:val="00714BDB"/>
    <w:rsid w:val="00721212"/>
    <w:rsid w:val="0072484F"/>
    <w:rsid w:val="00733453"/>
    <w:rsid w:val="00735CCD"/>
    <w:rsid w:val="00737AC6"/>
    <w:rsid w:val="00737E33"/>
    <w:rsid w:val="00742710"/>
    <w:rsid w:val="00746F7B"/>
    <w:rsid w:val="00752490"/>
    <w:rsid w:val="00753C78"/>
    <w:rsid w:val="00755CD1"/>
    <w:rsid w:val="007561F3"/>
    <w:rsid w:val="00756870"/>
    <w:rsid w:val="00765846"/>
    <w:rsid w:val="00770E8B"/>
    <w:rsid w:val="0077151A"/>
    <w:rsid w:val="00772B1D"/>
    <w:rsid w:val="00774444"/>
    <w:rsid w:val="0077599F"/>
    <w:rsid w:val="007761D9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D50B3"/>
    <w:rsid w:val="007E06A0"/>
    <w:rsid w:val="007E1246"/>
    <w:rsid w:val="007E1DFE"/>
    <w:rsid w:val="007E39E1"/>
    <w:rsid w:val="007F1251"/>
    <w:rsid w:val="007F4999"/>
    <w:rsid w:val="00802357"/>
    <w:rsid w:val="00803715"/>
    <w:rsid w:val="00811591"/>
    <w:rsid w:val="00813AF4"/>
    <w:rsid w:val="0081742B"/>
    <w:rsid w:val="00821447"/>
    <w:rsid w:val="008226A5"/>
    <w:rsid w:val="0082393E"/>
    <w:rsid w:val="00824D95"/>
    <w:rsid w:val="00830C44"/>
    <w:rsid w:val="00834496"/>
    <w:rsid w:val="00837F04"/>
    <w:rsid w:val="00841694"/>
    <w:rsid w:val="00844889"/>
    <w:rsid w:val="00847FE4"/>
    <w:rsid w:val="0085608F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196"/>
    <w:rsid w:val="008A35D6"/>
    <w:rsid w:val="008A4E8C"/>
    <w:rsid w:val="008A50FB"/>
    <w:rsid w:val="008A599E"/>
    <w:rsid w:val="008B3506"/>
    <w:rsid w:val="008B6978"/>
    <w:rsid w:val="008B6ED1"/>
    <w:rsid w:val="008C0510"/>
    <w:rsid w:val="008C6105"/>
    <w:rsid w:val="008C7C61"/>
    <w:rsid w:val="008D0399"/>
    <w:rsid w:val="008D10FA"/>
    <w:rsid w:val="008D2E82"/>
    <w:rsid w:val="008D4CEF"/>
    <w:rsid w:val="008D5ED6"/>
    <w:rsid w:val="008D6963"/>
    <w:rsid w:val="008D751E"/>
    <w:rsid w:val="008E0947"/>
    <w:rsid w:val="008E1FF4"/>
    <w:rsid w:val="008E2725"/>
    <w:rsid w:val="008E4634"/>
    <w:rsid w:val="008E60FE"/>
    <w:rsid w:val="008E65CD"/>
    <w:rsid w:val="008F7011"/>
    <w:rsid w:val="008F77C6"/>
    <w:rsid w:val="009020B0"/>
    <w:rsid w:val="00903C32"/>
    <w:rsid w:val="009100D3"/>
    <w:rsid w:val="009103F4"/>
    <w:rsid w:val="00914C10"/>
    <w:rsid w:val="00914C94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37E44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677C9"/>
    <w:rsid w:val="00971CAB"/>
    <w:rsid w:val="00973818"/>
    <w:rsid w:val="0097448F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48E1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B6"/>
    <w:rsid w:val="009D48C1"/>
    <w:rsid w:val="009D4F75"/>
    <w:rsid w:val="009D5108"/>
    <w:rsid w:val="009D725D"/>
    <w:rsid w:val="009E08B2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46F64"/>
    <w:rsid w:val="00A60CAE"/>
    <w:rsid w:val="00A64F3D"/>
    <w:rsid w:val="00A714B1"/>
    <w:rsid w:val="00A714FA"/>
    <w:rsid w:val="00A745E3"/>
    <w:rsid w:val="00A76AFA"/>
    <w:rsid w:val="00A77A7B"/>
    <w:rsid w:val="00A840FD"/>
    <w:rsid w:val="00A841A4"/>
    <w:rsid w:val="00A85CD1"/>
    <w:rsid w:val="00A86D19"/>
    <w:rsid w:val="00A8711D"/>
    <w:rsid w:val="00A87194"/>
    <w:rsid w:val="00A90E39"/>
    <w:rsid w:val="00A9124B"/>
    <w:rsid w:val="00A92510"/>
    <w:rsid w:val="00A94813"/>
    <w:rsid w:val="00AA0198"/>
    <w:rsid w:val="00AA2761"/>
    <w:rsid w:val="00AA3A94"/>
    <w:rsid w:val="00AA3C72"/>
    <w:rsid w:val="00AA409A"/>
    <w:rsid w:val="00AA661C"/>
    <w:rsid w:val="00AA7762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4EB3"/>
    <w:rsid w:val="00AF6D3E"/>
    <w:rsid w:val="00B00CD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4E85"/>
    <w:rsid w:val="00B258D8"/>
    <w:rsid w:val="00B26E5A"/>
    <w:rsid w:val="00B3076B"/>
    <w:rsid w:val="00B35144"/>
    <w:rsid w:val="00B35396"/>
    <w:rsid w:val="00B35FB0"/>
    <w:rsid w:val="00B36416"/>
    <w:rsid w:val="00B37B06"/>
    <w:rsid w:val="00B40001"/>
    <w:rsid w:val="00B4142A"/>
    <w:rsid w:val="00B4216F"/>
    <w:rsid w:val="00B51367"/>
    <w:rsid w:val="00B51776"/>
    <w:rsid w:val="00B54467"/>
    <w:rsid w:val="00B548AF"/>
    <w:rsid w:val="00B54FDB"/>
    <w:rsid w:val="00B55458"/>
    <w:rsid w:val="00B61F68"/>
    <w:rsid w:val="00B6554B"/>
    <w:rsid w:val="00B701E8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579B"/>
    <w:rsid w:val="00BB5DE6"/>
    <w:rsid w:val="00BB7F5B"/>
    <w:rsid w:val="00BC1156"/>
    <w:rsid w:val="00BC27C0"/>
    <w:rsid w:val="00BC3153"/>
    <w:rsid w:val="00BC423E"/>
    <w:rsid w:val="00BC50FF"/>
    <w:rsid w:val="00BC56A1"/>
    <w:rsid w:val="00BC57BB"/>
    <w:rsid w:val="00BD29D0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0D3C"/>
    <w:rsid w:val="00C539C0"/>
    <w:rsid w:val="00C5457A"/>
    <w:rsid w:val="00C54940"/>
    <w:rsid w:val="00C555FA"/>
    <w:rsid w:val="00C5588F"/>
    <w:rsid w:val="00C57FC6"/>
    <w:rsid w:val="00C60B8D"/>
    <w:rsid w:val="00C61F7D"/>
    <w:rsid w:val="00C62152"/>
    <w:rsid w:val="00C64188"/>
    <w:rsid w:val="00C650C6"/>
    <w:rsid w:val="00C66100"/>
    <w:rsid w:val="00C670B6"/>
    <w:rsid w:val="00C67BC9"/>
    <w:rsid w:val="00C702B9"/>
    <w:rsid w:val="00C70A19"/>
    <w:rsid w:val="00C7375C"/>
    <w:rsid w:val="00C8050B"/>
    <w:rsid w:val="00C82DBE"/>
    <w:rsid w:val="00C83386"/>
    <w:rsid w:val="00C8417F"/>
    <w:rsid w:val="00C85A7C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A080B"/>
    <w:rsid w:val="00CB01D3"/>
    <w:rsid w:val="00CB456D"/>
    <w:rsid w:val="00CB45AE"/>
    <w:rsid w:val="00CB5AB5"/>
    <w:rsid w:val="00CB7D64"/>
    <w:rsid w:val="00CC0CBD"/>
    <w:rsid w:val="00CC3675"/>
    <w:rsid w:val="00CD06CA"/>
    <w:rsid w:val="00CD6BC2"/>
    <w:rsid w:val="00CE7489"/>
    <w:rsid w:val="00CF4511"/>
    <w:rsid w:val="00D00409"/>
    <w:rsid w:val="00D03755"/>
    <w:rsid w:val="00D04AD4"/>
    <w:rsid w:val="00D132EC"/>
    <w:rsid w:val="00D138BC"/>
    <w:rsid w:val="00D14344"/>
    <w:rsid w:val="00D16116"/>
    <w:rsid w:val="00D16612"/>
    <w:rsid w:val="00D21D84"/>
    <w:rsid w:val="00D22B9E"/>
    <w:rsid w:val="00D36F87"/>
    <w:rsid w:val="00D41246"/>
    <w:rsid w:val="00D42C6D"/>
    <w:rsid w:val="00D4541E"/>
    <w:rsid w:val="00D46667"/>
    <w:rsid w:val="00D47C71"/>
    <w:rsid w:val="00D50FAE"/>
    <w:rsid w:val="00D51BF1"/>
    <w:rsid w:val="00D57DF4"/>
    <w:rsid w:val="00D64382"/>
    <w:rsid w:val="00D6517B"/>
    <w:rsid w:val="00D6566E"/>
    <w:rsid w:val="00D71218"/>
    <w:rsid w:val="00D72F0C"/>
    <w:rsid w:val="00D74215"/>
    <w:rsid w:val="00D7548C"/>
    <w:rsid w:val="00D777EA"/>
    <w:rsid w:val="00D80D87"/>
    <w:rsid w:val="00D85036"/>
    <w:rsid w:val="00D85810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567F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50D64"/>
    <w:rsid w:val="00E56FC4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27D6"/>
    <w:rsid w:val="00E942E4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D7A8B"/>
    <w:rsid w:val="00EE12B2"/>
    <w:rsid w:val="00EE262B"/>
    <w:rsid w:val="00EE7D2D"/>
    <w:rsid w:val="00EF1376"/>
    <w:rsid w:val="00EF43F6"/>
    <w:rsid w:val="00EF5DB4"/>
    <w:rsid w:val="00EF79FA"/>
    <w:rsid w:val="00F0145C"/>
    <w:rsid w:val="00F12BA9"/>
    <w:rsid w:val="00F1549C"/>
    <w:rsid w:val="00F156B7"/>
    <w:rsid w:val="00F1577F"/>
    <w:rsid w:val="00F22573"/>
    <w:rsid w:val="00F2262C"/>
    <w:rsid w:val="00F2301B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2EC"/>
    <w:rsid w:val="00F67854"/>
    <w:rsid w:val="00F67F75"/>
    <w:rsid w:val="00F71AA9"/>
    <w:rsid w:val="00F729A9"/>
    <w:rsid w:val="00F729B5"/>
    <w:rsid w:val="00F74913"/>
    <w:rsid w:val="00F75339"/>
    <w:rsid w:val="00F8305A"/>
    <w:rsid w:val="00F87501"/>
    <w:rsid w:val="00F93E1B"/>
    <w:rsid w:val="00F948FA"/>
    <w:rsid w:val="00F94BFF"/>
    <w:rsid w:val="00FA0549"/>
    <w:rsid w:val="00FA0C9B"/>
    <w:rsid w:val="00FA268F"/>
    <w:rsid w:val="00FA4D59"/>
    <w:rsid w:val="00FB01DF"/>
    <w:rsid w:val="00FB2FAE"/>
    <w:rsid w:val="00FB369A"/>
    <w:rsid w:val="00FB5313"/>
    <w:rsid w:val="00FB59A2"/>
    <w:rsid w:val="00FC05E3"/>
    <w:rsid w:val="00FC7A43"/>
    <w:rsid w:val="00FD2231"/>
    <w:rsid w:val="00FD34C2"/>
    <w:rsid w:val="00FD5DC5"/>
    <w:rsid w:val="00FD619B"/>
    <w:rsid w:val="00FD6B4F"/>
    <w:rsid w:val="00FD7889"/>
    <w:rsid w:val="00FD7BE8"/>
    <w:rsid w:val="00FE7478"/>
    <w:rsid w:val="00FF01C6"/>
    <w:rsid w:val="00FF3339"/>
    <w:rsid w:val="00FF342C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8AF7-82FF-4603-B466-CAF6D1F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2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F1C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F1C0C"/>
    <w:rPr>
      <w:rFonts w:eastAsiaTheme="minorHAnsi"/>
      <w:sz w:val="20"/>
      <w:szCs w:val="20"/>
      <w:lang w:eastAsia="en-US"/>
    </w:rPr>
  </w:style>
  <w:style w:type="character" w:styleId="af6">
    <w:name w:val="Emphasis"/>
    <w:basedOn w:val="a0"/>
    <w:uiPriority w:val="20"/>
    <w:qFormat/>
    <w:rsid w:val="009100D3"/>
    <w:rPr>
      <w:i/>
      <w:iCs/>
    </w:rPr>
  </w:style>
  <w:style w:type="character" w:customStyle="1" w:styleId="apple-converted-space">
    <w:name w:val="apple-converted-space"/>
    <w:basedOn w:val="a0"/>
    <w:rsid w:val="001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3C54-5228-4E8E-B33B-212A0970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8</cp:revision>
  <cp:lastPrinted>2018-01-22T00:45:00Z</cp:lastPrinted>
  <dcterms:created xsi:type="dcterms:W3CDTF">2018-01-22T22:10:00Z</dcterms:created>
  <dcterms:modified xsi:type="dcterms:W3CDTF">2018-02-21T04:33:00Z</dcterms:modified>
</cp:coreProperties>
</file>